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7028" w14:textId="77777777" w:rsidR="00C5201D" w:rsidRPr="00C27B5E" w:rsidRDefault="00C5201D" w:rsidP="00C5201D">
      <w:pPr>
        <w:rPr>
          <w:rFonts w:ascii="Arial" w:hAnsi="Arial" w:cs="Arial"/>
          <w:sz w:val="4"/>
          <w:szCs w:val="4"/>
        </w:rPr>
      </w:pPr>
      <w:r w:rsidRPr="00C27B5E">
        <w:rPr>
          <w:rFonts w:ascii="Arial" w:hAnsi="Arial" w:cs="Arial"/>
          <w:sz w:val="4"/>
          <w:szCs w:val="4"/>
        </w:rPr>
        <w:t xml:space="preserve">  </w:t>
      </w:r>
    </w:p>
    <w:p w14:paraId="07382449" w14:textId="53C47502" w:rsidR="00731FE6" w:rsidRPr="00C27B5E" w:rsidRDefault="00C5201D" w:rsidP="00731FE6">
      <w:pPr>
        <w:spacing w:line="276" w:lineRule="auto"/>
        <w:rPr>
          <w:rFonts w:ascii="Arial" w:hAnsi="Arial" w:cs="Arial"/>
        </w:rPr>
      </w:pPr>
      <w:bookmarkStart w:id="0" w:name="_Hlk24096738"/>
      <w:r w:rsidRPr="00C27B5E">
        <w:rPr>
          <w:rFonts w:ascii="Arial" w:hAnsi="Arial" w:cs="Arial"/>
        </w:rPr>
        <w:t>OS-I.7222.</w:t>
      </w:r>
      <w:r w:rsidR="00A06BCE" w:rsidRPr="00C27B5E">
        <w:rPr>
          <w:rFonts w:ascii="Arial" w:hAnsi="Arial" w:cs="Arial"/>
        </w:rPr>
        <w:t>1</w:t>
      </w:r>
      <w:r w:rsidR="0039646F" w:rsidRPr="00C27B5E">
        <w:rPr>
          <w:rFonts w:ascii="Arial" w:hAnsi="Arial" w:cs="Arial"/>
        </w:rPr>
        <w:t>2</w:t>
      </w:r>
      <w:r w:rsidRPr="00C27B5E">
        <w:rPr>
          <w:rFonts w:ascii="Arial" w:hAnsi="Arial" w:cs="Arial"/>
        </w:rPr>
        <w:t>.</w:t>
      </w:r>
      <w:r w:rsidR="0039646F" w:rsidRPr="00C27B5E">
        <w:rPr>
          <w:rFonts w:ascii="Arial" w:hAnsi="Arial" w:cs="Arial"/>
        </w:rPr>
        <w:t>1</w:t>
      </w:r>
      <w:r w:rsidRPr="00C27B5E">
        <w:rPr>
          <w:rFonts w:ascii="Arial" w:hAnsi="Arial" w:cs="Arial"/>
        </w:rPr>
        <w:t>.20</w:t>
      </w:r>
      <w:r w:rsidR="0039646F" w:rsidRPr="00C27B5E">
        <w:rPr>
          <w:rFonts w:ascii="Arial" w:hAnsi="Arial" w:cs="Arial"/>
        </w:rPr>
        <w:t>21</w:t>
      </w:r>
      <w:r w:rsidRPr="00C27B5E">
        <w:rPr>
          <w:rFonts w:ascii="Arial" w:hAnsi="Arial" w:cs="Arial"/>
        </w:rPr>
        <w:t>.RD</w:t>
      </w:r>
      <w:r w:rsidR="00582D00" w:rsidRPr="00C27B5E">
        <w:rPr>
          <w:rFonts w:ascii="Arial" w:hAnsi="Arial" w:cs="Arial"/>
        </w:rPr>
        <w:t xml:space="preserve"> </w:t>
      </w:r>
      <w:r w:rsidR="00582D00" w:rsidRPr="00C27B5E">
        <w:rPr>
          <w:rFonts w:ascii="Arial" w:hAnsi="Arial" w:cs="Arial"/>
        </w:rPr>
        <w:tab/>
      </w:r>
      <w:r w:rsidR="00582D00" w:rsidRPr="00C27B5E">
        <w:rPr>
          <w:rFonts w:ascii="Arial" w:hAnsi="Arial" w:cs="Arial"/>
        </w:rPr>
        <w:tab/>
      </w:r>
      <w:r w:rsidR="00582D00" w:rsidRPr="00C27B5E">
        <w:rPr>
          <w:rFonts w:ascii="Arial" w:hAnsi="Arial" w:cs="Arial"/>
        </w:rPr>
        <w:tab/>
      </w:r>
      <w:r w:rsidR="00582D00" w:rsidRPr="00C27B5E">
        <w:rPr>
          <w:rFonts w:ascii="Arial" w:hAnsi="Arial" w:cs="Arial"/>
        </w:rPr>
        <w:tab/>
      </w:r>
      <w:r w:rsidR="00582D00" w:rsidRPr="00C27B5E">
        <w:rPr>
          <w:rFonts w:ascii="Arial" w:hAnsi="Arial" w:cs="Arial"/>
        </w:rPr>
        <w:tab/>
      </w:r>
      <w:r w:rsidR="00582D00" w:rsidRPr="00C27B5E">
        <w:rPr>
          <w:rFonts w:ascii="Arial" w:hAnsi="Arial" w:cs="Arial"/>
        </w:rPr>
        <w:tab/>
        <w:t xml:space="preserve">    </w:t>
      </w:r>
      <w:r w:rsidR="00A76E86" w:rsidRPr="00C27B5E">
        <w:rPr>
          <w:rFonts w:ascii="Arial" w:hAnsi="Arial" w:cs="Arial"/>
        </w:rPr>
        <w:t xml:space="preserve"> </w:t>
      </w:r>
      <w:r w:rsidRPr="00C27B5E">
        <w:rPr>
          <w:rFonts w:ascii="Arial" w:hAnsi="Arial" w:cs="Arial"/>
        </w:rPr>
        <w:t>Rzeszów, 20</w:t>
      </w:r>
      <w:r w:rsidR="0039646F" w:rsidRPr="00C27B5E">
        <w:rPr>
          <w:rFonts w:ascii="Arial" w:hAnsi="Arial" w:cs="Arial"/>
        </w:rPr>
        <w:t>21</w:t>
      </w:r>
      <w:r w:rsidRPr="00C27B5E">
        <w:rPr>
          <w:rFonts w:ascii="Arial" w:hAnsi="Arial" w:cs="Arial"/>
        </w:rPr>
        <w:t>-</w:t>
      </w:r>
      <w:r w:rsidR="0039646F" w:rsidRPr="00C27B5E">
        <w:rPr>
          <w:rFonts w:ascii="Arial" w:hAnsi="Arial" w:cs="Arial"/>
        </w:rPr>
        <w:t>0</w:t>
      </w:r>
      <w:r w:rsidR="00A76E86" w:rsidRPr="00C27B5E">
        <w:rPr>
          <w:rFonts w:ascii="Arial" w:hAnsi="Arial" w:cs="Arial"/>
        </w:rPr>
        <w:t>7</w:t>
      </w:r>
      <w:r w:rsidRPr="00C27B5E">
        <w:rPr>
          <w:rFonts w:ascii="Arial" w:hAnsi="Arial" w:cs="Arial"/>
        </w:rPr>
        <w:t>-</w:t>
      </w:r>
      <w:r w:rsidR="00906B92">
        <w:rPr>
          <w:rFonts w:ascii="Arial" w:hAnsi="Arial" w:cs="Arial"/>
        </w:rPr>
        <w:t>06</w:t>
      </w:r>
    </w:p>
    <w:bookmarkEnd w:id="0"/>
    <w:p w14:paraId="79155758" w14:textId="0FD4C184" w:rsidR="00C5201D" w:rsidRPr="00C27B5E" w:rsidRDefault="00C5201D" w:rsidP="00C5201D">
      <w:pPr>
        <w:tabs>
          <w:tab w:val="left" w:pos="708"/>
          <w:tab w:val="left" w:pos="1416"/>
          <w:tab w:val="left" w:pos="2124"/>
          <w:tab w:val="left" w:pos="2832"/>
          <w:tab w:val="left" w:pos="3540"/>
          <w:tab w:val="left" w:pos="4248"/>
          <w:tab w:val="left" w:pos="4956"/>
          <w:tab w:val="left" w:pos="5500"/>
        </w:tabs>
        <w:jc w:val="center"/>
        <w:rPr>
          <w:rFonts w:ascii="Arial" w:hAnsi="Arial" w:cs="Arial"/>
          <w:b/>
        </w:rPr>
      </w:pPr>
      <w:r w:rsidRPr="00C27B5E">
        <w:rPr>
          <w:rFonts w:ascii="Arial" w:hAnsi="Arial" w:cs="Arial"/>
          <w:b/>
        </w:rPr>
        <w:t>D E C Y Z J A</w:t>
      </w:r>
    </w:p>
    <w:p w14:paraId="701092E2" w14:textId="77777777" w:rsidR="00731FE6" w:rsidRPr="00C27B5E" w:rsidRDefault="00731FE6" w:rsidP="00C5201D">
      <w:pPr>
        <w:tabs>
          <w:tab w:val="left" w:pos="708"/>
          <w:tab w:val="left" w:pos="1416"/>
          <w:tab w:val="left" w:pos="2124"/>
          <w:tab w:val="left" w:pos="2832"/>
          <w:tab w:val="left" w:pos="3540"/>
          <w:tab w:val="left" w:pos="4248"/>
          <w:tab w:val="left" w:pos="4956"/>
          <w:tab w:val="left" w:pos="5500"/>
        </w:tabs>
        <w:jc w:val="center"/>
        <w:rPr>
          <w:rFonts w:ascii="Arial" w:hAnsi="Arial" w:cs="Arial"/>
          <w:b/>
        </w:rPr>
      </w:pPr>
    </w:p>
    <w:p w14:paraId="42C4CFBE" w14:textId="77777777" w:rsidR="00C5201D" w:rsidRPr="00C27B5E" w:rsidRDefault="00C5201D" w:rsidP="00C5201D">
      <w:pPr>
        <w:pStyle w:val="Gwnytekst"/>
        <w:spacing w:before="0" w:line="240" w:lineRule="auto"/>
        <w:rPr>
          <w:rFonts w:ascii="Arial" w:hAnsi="Arial" w:cs="Arial"/>
          <w:sz w:val="4"/>
          <w:szCs w:val="4"/>
        </w:rPr>
      </w:pPr>
    </w:p>
    <w:p w14:paraId="136280C5" w14:textId="77777777" w:rsidR="00C5201D" w:rsidRPr="00C27B5E" w:rsidRDefault="00C5201D" w:rsidP="00731FE6">
      <w:pPr>
        <w:pStyle w:val="Gwnytekst"/>
        <w:spacing w:before="0" w:line="240" w:lineRule="auto"/>
        <w:rPr>
          <w:rFonts w:ascii="Arial" w:hAnsi="Arial" w:cs="Arial"/>
        </w:rPr>
      </w:pPr>
      <w:r w:rsidRPr="00C27B5E">
        <w:rPr>
          <w:rFonts w:ascii="Arial" w:hAnsi="Arial" w:cs="Arial"/>
        </w:rPr>
        <w:t>Działając na podstawie:</w:t>
      </w:r>
    </w:p>
    <w:p w14:paraId="2C916765" w14:textId="0E9FAAAF" w:rsidR="0000010A" w:rsidRPr="00C27B5E" w:rsidRDefault="00C5201D" w:rsidP="0000010A">
      <w:pPr>
        <w:numPr>
          <w:ilvl w:val="0"/>
          <w:numId w:val="6"/>
        </w:numPr>
        <w:ind w:left="294" w:hanging="336"/>
        <w:rPr>
          <w:rFonts w:ascii="Arial" w:eastAsia="Calibri" w:hAnsi="Arial" w:cs="Arial"/>
        </w:rPr>
      </w:pPr>
      <w:r w:rsidRPr="00C27B5E">
        <w:rPr>
          <w:rFonts w:ascii="Arial" w:hAnsi="Arial" w:cs="Arial"/>
        </w:rPr>
        <w:t xml:space="preserve">art. 104 i art. </w:t>
      </w:r>
      <w:r w:rsidR="00212CD7" w:rsidRPr="00C27B5E">
        <w:rPr>
          <w:rFonts w:ascii="Arial" w:hAnsi="Arial" w:cs="Arial"/>
        </w:rPr>
        <w:t>163</w:t>
      </w:r>
      <w:r w:rsidRPr="00C27B5E">
        <w:rPr>
          <w:rFonts w:ascii="Arial" w:hAnsi="Arial" w:cs="Arial"/>
        </w:rPr>
        <w:t xml:space="preserve"> ustawy z dnia 14 czerwca 1960r. Kodeks postępowania administracyjnego </w:t>
      </w:r>
      <w:r w:rsidR="003C4E4B" w:rsidRPr="00C27B5E">
        <w:rPr>
          <w:rFonts w:ascii="Arial" w:hAnsi="Arial" w:cs="Arial"/>
        </w:rPr>
        <w:t>(</w:t>
      </w:r>
      <w:r w:rsidR="00C25A33" w:rsidRPr="00C27B5E">
        <w:rPr>
          <w:rFonts w:ascii="Arial" w:eastAsia="Calibri" w:hAnsi="Arial" w:cs="Arial"/>
        </w:rPr>
        <w:t>Dz. U. z 20</w:t>
      </w:r>
      <w:r w:rsidR="0000010A" w:rsidRPr="00C27B5E">
        <w:rPr>
          <w:rFonts w:ascii="Arial" w:eastAsia="Calibri" w:hAnsi="Arial" w:cs="Arial"/>
        </w:rPr>
        <w:t>21</w:t>
      </w:r>
      <w:r w:rsidR="00C25A33" w:rsidRPr="00C27B5E">
        <w:rPr>
          <w:rFonts w:ascii="Arial" w:eastAsia="Calibri" w:hAnsi="Arial" w:cs="Arial"/>
        </w:rPr>
        <w:t xml:space="preserve"> r. poz. </w:t>
      </w:r>
      <w:r w:rsidR="0000010A" w:rsidRPr="00C27B5E">
        <w:rPr>
          <w:rFonts w:ascii="Arial" w:eastAsia="Calibri" w:hAnsi="Arial" w:cs="Arial"/>
        </w:rPr>
        <w:t>735</w:t>
      </w:r>
      <w:r w:rsidR="00C25A33" w:rsidRPr="00C27B5E">
        <w:rPr>
          <w:rFonts w:ascii="Arial" w:eastAsia="Calibri" w:hAnsi="Arial" w:cs="Arial"/>
        </w:rPr>
        <w:t xml:space="preserve"> </w:t>
      </w:r>
      <w:proofErr w:type="spellStart"/>
      <w:r w:rsidR="00C25A33" w:rsidRPr="00C27B5E">
        <w:rPr>
          <w:rFonts w:ascii="Arial" w:eastAsia="Calibri" w:hAnsi="Arial" w:cs="Arial"/>
        </w:rPr>
        <w:t>t.j</w:t>
      </w:r>
      <w:proofErr w:type="spellEnd"/>
      <w:r w:rsidR="00C25A33" w:rsidRPr="00C27B5E">
        <w:rPr>
          <w:rFonts w:ascii="Arial" w:eastAsia="Calibri" w:hAnsi="Arial" w:cs="Arial"/>
        </w:rPr>
        <w:t>.),</w:t>
      </w:r>
    </w:p>
    <w:p w14:paraId="3132AFD4" w14:textId="4EBAF8B6" w:rsidR="003C4E4B" w:rsidRPr="00C27B5E" w:rsidRDefault="003C4E4B" w:rsidP="0000010A">
      <w:pPr>
        <w:pStyle w:val="Akapitzlist"/>
        <w:numPr>
          <w:ilvl w:val="0"/>
          <w:numId w:val="6"/>
        </w:numPr>
        <w:spacing w:after="0"/>
        <w:ind w:left="294" w:hanging="336"/>
        <w:contextualSpacing w:val="0"/>
        <w:rPr>
          <w:rFonts w:ascii="Arial" w:hAnsi="Arial" w:cs="Arial"/>
          <w:sz w:val="24"/>
          <w:szCs w:val="24"/>
        </w:rPr>
      </w:pPr>
      <w:r w:rsidRPr="00C27B5E">
        <w:rPr>
          <w:rFonts w:ascii="Arial" w:hAnsi="Arial" w:cs="Arial"/>
          <w:sz w:val="24"/>
          <w:szCs w:val="24"/>
        </w:rPr>
        <w:t xml:space="preserve">art. 192, </w:t>
      </w:r>
      <w:r w:rsidR="00C5201D" w:rsidRPr="00C27B5E">
        <w:rPr>
          <w:rFonts w:ascii="Arial" w:hAnsi="Arial" w:cs="Arial"/>
          <w:sz w:val="24"/>
          <w:szCs w:val="24"/>
        </w:rPr>
        <w:t xml:space="preserve">art. 211, art.  214, </w:t>
      </w:r>
      <w:r w:rsidR="00DC0D81" w:rsidRPr="00C27B5E">
        <w:rPr>
          <w:rFonts w:ascii="Arial" w:hAnsi="Arial" w:cs="Arial"/>
          <w:sz w:val="24"/>
          <w:szCs w:val="24"/>
        </w:rPr>
        <w:t xml:space="preserve">art. 218 ust. 2, </w:t>
      </w:r>
      <w:r w:rsidR="00C5201D" w:rsidRPr="00C27B5E">
        <w:rPr>
          <w:rFonts w:ascii="Arial" w:hAnsi="Arial" w:cs="Arial"/>
          <w:sz w:val="24"/>
          <w:szCs w:val="24"/>
        </w:rPr>
        <w:t xml:space="preserve">art. 378 ust. 2a pkt 1 ustawy z dnia </w:t>
      </w:r>
      <w:r w:rsidR="00DC0D81" w:rsidRPr="00C27B5E">
        <w:rPr>
          <w:rFonts w:ascii="Arial" w:hAnsi="Arial" w:cs="Arial"/>
          <w:sz w:val="24"/>
          <w:szCs w:val="24"/>
        </w:rPr>
        <w:br/>
      </w:r>
      <w:r w:rsidR="00C5201D" w:rsidRPr="00C27B5E">
        <w:rPr>
          <w:rFonts w:ascii="Arial" w:hAnsi="Arial" w:cs="Arial"/>
          <w:sz w:val="24"/>
          <w:szCs w:val="24"/>
        </w:rPr>
        <w:t xml:space="preserve">27 kwietnia 2001 r. Prawo ochrony środowiska </w:t>
      </w:r>
      <w:r w:rsidRPr="00C27B5E">
        <w:rPr>
          <w:rFonts w:ascii="Arial" w:hAnsi="Arial" w:cs="Arial"/>
          <w:sz w:val="24"/>
          <w:szCs w:val="24"/>
        </w:rPr>
        <w:t>(</w:t>
      </w:r>
      <w:r w:rsidR="00C25A33" w:rsidRPr="00C27B5E">
        <w:rPr>
          <w:rFonts w:ascii="Arial" w:hAnsi="Arial" w:cs="Arial"/>
          <w:sz w:val="24"/>
          <w:szCs w:val="24"/>
        </w:rPr>
        <w:t>Dz. U. z 20</w:t>
      </w:r>
      <w:r w:rsidR="0000010A" w:rsidRPr="00C27B5E">
        <w:rPr>
          <w:rFonts w:ascii="Arial" w:hAnsi="Arial" w:cs="Arial"/>
          <w:sz w:val="24"/>
          <w:szCs w:val="24"/>
        </w:rPr>
        <w:t>20</w:t>
      </w:r>
      <w:r w:rsidR="00C25A33" w:rsidRPr="00C27B5E">
        <w:rPr>
          <w:rFonts w:ascii="Arial" w:hAnsi="Arial" w:cs="Arial"/>
          <w:sz w:val="24"/>
          <w:szCs w:val="24"/>
        </w:rPr>
        <w:t xml:space="preserve"> r. poz. </w:t>
      </w:r>
      <w:r w:rsidR="0000010A" w:rsidRPr="00C27B5E">
        <w:rPr>
          <w:rFonts w:ascii="Arial" w:hAnsi="Arial" w:cs="Arial"/>
          <w:sz w:val="24"/>
          <w:szCs w:val="24"/>
        </w:rPr>
        <w:t>1219</w:t>
      </w:r>
      <w:r w:rsidR="00C25A33" w:rsidRPr="00C27B5E">
        <w:rPr>
          <w:rFonts w:ascii="Arial" w:hAnsi="Arial" w:cs="Arial"/>
          <w:sz w:val="24"/>
          <w:szCs w:val="24"/>
        </w:rPr>
        <w:t xml:space="preserve"> </w:t>
      </w:r>
      <w:proofErr w:type="spellStart"/>
      <w:r w:rsidR="0000010A" w:rsidRPr="00C27B5E">
        <w:rPr>
          <w:rFonts w:ascii="Arial" w:hAnsi="Arial" w:cs="Arial"/>
          <w:sz w:val="24"/>
          <w:szCs w:val="24"/>
        </w:rPr>
        <w:t>t.j</w:t>
      </w:r>
      <w:proofErr w:type="spellEnd"/>
      <w:r w:rsidRPr="00C27B5E">
        <w:rPr>
          <w:rFonts w:ascii="Arial" w:hAnsi="Arial" w:cs="Arial"/>
          <w:sz w:val="24"/>
          <w:szCs w:val="24"/>
        </w:rPr>
        <w:t xml:space="preserve">.), </w:t>
      </w:r>
    </w:p>
    <w:p w14:paraId="5EAED2D8" w14:textId="360CFAD2" w:rsidR="00EB179C" w:rsidRPr="00C27B5E" w:rsidRDefault="007F0855" w:rsidP="00EB179C">
      <w:pPr>
        <w:numPr>
          <w:ilvl w:val="0"/>
          <w:numId w:val="6"/>
        </w:numPr>
        <w:ind w:left="294" w:hanging="336"/>
        <w:rPr>
          <w:rFonts w:ascii="Arial" w:hAnsi="Arial" w:cs="Arial"/>
        </w:rPr>
      </w:pPr>
      <w:r w:rsidRPr="00C27B5E">
        <w:rPr>
          <w:rFonts w:ascii="Arial" w:hAnsi="Arial" w:cs="Arial"/>
        </w:rPr>
        <w:t xml:space="preserve">§2 ust. 1 pkt. 47 </w:t>
      </w:r>
      <w:r w:rsidR="00EB179C" w:rsidRPr="00C27B5E">
        <w:rPr>
          <w:rFonts w:ascii="Arial" w:hAnsi="Arial" w:cs="Arial"/>
        </w:rPr>
        <w:t xml:space="preserve">rozporządzenia Rady Ministrów z dnia 10 września 2019 r. </w:t>
      </w:r>
      <w:r w:rsidR="00EB179C" w:rsidRPr="00C27B5E">
        <w:rPr>
          <w:rFonts w:ascii="Arial" w:hAnsi="Arial" w:cs="Arial"/>
        </w:rPr>
        <w:br/>
        <w:t xml:space="preserve">w sprawie przedsięwzięć mogących znacząco oddziaływać na środowisko </w:t>
      </w:r>
      <w:r w:rsidR="00EB179C" w:rsidRPr="00C27B5E">
        <w:rPr>
          <w:rFonts w:ascii="Arial" w:hAnsi="Arial" w:cs="Arial"/>
        </w:rPr>
        <w:br/>
        <w:t xml:space="preserve">(Dz. U. z 2019 r. poz. 1839),  </w:t>
      </w:r>
    </w:p>
    <w:p w14:paraId="37064E08" w14:textId="77777777" w:rsidR="00C5201D" w:rsidRPr="00C27B5E" w:rsidRDefault="007F0855" w:rsidP="006B27CF">
      <w:pPr>
        <w:numPr>
          <w:ilvl w:val="0"/>
          <w:numId w:val="6"/>
        </w:numPr>
        <w:ind w:left="294" w:hanging="336"/>
        <w:rPr>
          <w:rFonts w:ascii="Arial" w:hAnsi="Arial" w:cs="Arial"/>
        </w:rPr>
      </w:pPr>
      <w:r w:rsidRPr="00C27B5E">
        <w:rPr>
          <w:rFonts w:ascii="Arial" w:hAnsi="Arial" w:cs="Arial"/>
        </w:rPr>
        <w:t xml:space="preserve">pkt 5 </w:t>
      </w:r>
      <w:proofErr w:type="spellStart"/>
      <w:r w:rsidRPr="00C27B5E">
        <w:rPr>
          <w:rFonts w:ascii="Arial" w:hAnsi="Arial" w:cs="Arial"/>
        </w:rPr>
        <w:t>ppkt</w:t>
      </w:r>
      <w:proofErr w:type="spellEnd"/>
      <w:r w:rsidRPr="00C27B5E">
        <w:rPr>
          <w:rFonts w:ascii="Arial" w:hAnsi="Arial" w:cs="Arial"/>
        </w:rPr>
        <w:t xml:space="preserve"> 4 </w:t>
      </w:r>
      <w:r w:rsidR="00C5201D" w:rsidRPr="00C27B5E">
        <w:rPr>
          <w:rFonts w:ascii="Arial" w:hAnsi="Arial" w:cs="Arial"/>
        </w:rPr>
        <w:t xml:space="preserve">załącznika do rozporządzenia Ministra Środowiska z dnia </w:t>
      </w:r>
      <w:r w:rsidR="00C5201D" w:rsidRPr="00C27B5E">
        <w:rPr>
          <w:rFonts w:ascii="Arial" w:hAnsi="Arial" w:cs="Arial"/>
        </w:rPr>
        <w:br/>
        <w:t>27 sierpnia 2014 r. w sprawie rodzajów instalacji mogących powodować znaczne zanieczyszczenie poszczególnych elementów przyrodniczych albo środowiska jako całości (Dz. U. z 2014 r. poz. 1169),</w:t>
      </w:r>
    </w:p>
    <w:p w14:paraId="13C2C23F" w14:textId="557C9471" w:rsidR="00C25A33" w:rsidRPr="00C27B5E" w:rsidRDefault="00DC2F5D" w:rsidP="006B27CF">
      <w:pPr>
        <w:numPr>
          <w:ilvl w:val="0"/>
          <w:numId w:val="6"/>
        </w:numPr>
        <w:ind w:left="294" w:hanging="336"/>
        <w:rPr>
          <w:rFonts w:ascii="Arial" w:eastAsia="Calibri" w:hAnsi="Arial" w:cs="Arial"/>
        </w:rPr>
      </w:pPr>
      <w:r w:rsidRPr="00C27B5E">
        <w:rPr>
          <w:rFonts w:ascii="Arial" w:hAnsi="Arial" w:cs="Arial"/>
          <w:shd w:val="clear" w:color="auto" w:fill="FFFFFF"/>
        </w:rPr>
        <w:t xml:space="preserve">art. 41 ust. 3 pkt. 1) a) i c), </w:t>
      </w:r>
      <w:r w:rsidRPr="00C27B5E">
        <w:rPr>
          <w:rFonts w:ascii="Arial" w:hAnsi="Arial" w:cs="Arial"/>
        </w:rPr>
        <w:t>art. 4</w:t>
      </w:r>
      <w:r w:rsidR="00374B35" w:rsidRPr="00C27B5E">
        <w:rPr>
          <w:rFonts w:ascii="Arial" w:hAnsi="Arial" w:cs="Arial"/>
        </w:rPr>
        <w:t>3</w:t>
      </w:r>
      <w:r w:rsidRPr="00C27B5E">
        <w:rPr>
          <w:rFonts w:ascii="Arial" w:hAnsi="Arial" w:cs="Arial"/>
        </w:rPr>
        <w:t xml:space="preserve"> ust. 2 ustawy z dnia 14 grudnia 2012 r. o odpadach (</w:t>
      </w:r>
      <w:r w:rsidR="00C25A33" w:rsidRPr="00C27B5E">
        <w:rPr>
          <w:rFonts w:ascii="Arial" w:eastAsia="Calibri" w:hAnsi="Arial" w:cs="Arial"/>
        </w:rPr>
        <w:t>Dz.U. z 20</w:t>
      </w:r>
      <w:r w:rsidR="0000010A" w:rsidRPr="00C27B5E">
        <w:rPr>
          <w:rFonts w:ascii="Arial" w:eastAsia="Calibri" w:hAnsi="Arial" w:cs="Arial"/>
        </w:rPr>
        <w:t>21</w:t>
      </w:r>
      <w:r w:rsidR="00C25A33" w:rsidRPr="00C27B5E">
        <w:rPr>
          <w:rFonts w:ascii="Arial" w:eastAsia="Calibri" w:hAnsi="Arial" w:cs="Arial"/>
        </w:rPr>
        <w:t xml:space="preserve"> r. poz. 7</w:t>
      </w:r>
      <w:r w:rsidR="0000010A" w:rsidRPr="00C27B5E">
        <w:rPr>
          <w:rFonts w:ascii="Arial" w:eastAsia="Calibri" w:hAnsi="Arial" w:cs="Arial"/>
        </w:rPr>
        <w:t>79</w:t>
      </w:r>
      <w:r w:rsidR="00C25A33" w:rsidRPr="00C27B5E">
        <w:rPr>
          <w:rFonts w:ascii="Arial" w:eastAsia="Calibri" w:hAnsi="Arial" w:cs="Arial"/>
        </w:rPr>
        <w:t xml:space="preserve"> </w:t>
      </w:r>
      <w:proofErr w:type="spellStart"/>
      <w:r w:rsidR="00C25A33" w:rsidRPr="00C27B5E">
        <w:rPr>
          <w:rFonts w:ascii="Arial" w:eastAsia="Calibri" w:hAnsi="Arial" w:cs="Arial"/>
        </w:rPr>
        <w:t>t.j</w:t>
      </w:r>
      <w:proofErr w:type="spellEnd"/>
      <w:r w:rsidR="00C25A33" w:rsidRPr="00C27B5E">
        <w:rPr>
          <w:rFonts w:ascii="Arial" w:eastAsia="Calibri" w:hAnsi="Arial" w:cs="Arial"/>
        </w:rPr>
        <w:t>.),</w:t>
      </w:r>
    </w:p>
    <w:p w14:paraId="66BE3501" w14:textId="77777777" w:rsidR="0076218E" w:rsidRPr="00C27B5E" w:rsidRDefault="0076218E" w:rsidP="0076218E">
      <w:pPr>
        <w:ind w:left="294"/>
        <w:rPr>
          <w:rFonts w:ascii="Arial" w:eastAsia="Calibri" w:hAnsi="Arial" w:cs="Arial"/>
          <w:sz w:val="8"/>
          <w:szCs w:val="8"/>
        </w:rPr>
      </w:pPr>
    </w:p>
    <w:p w14:paraId="02779476" w14:textId="40871DA7" w:rsidR="00212CD7" w:rsidRPr="00C27B5E" w:rsidRDefault="00212CD7" w:rsidP="00731FE6">
      <w:pPr>
        <w:rPr>
          <w:rFonts w:ascii="Arial" w:eastAsiaTheme="minorHAnsi" w:hAnsi="Arial" w:cs="Arial"/>
          <w:sz w:val="10"/>
          <w:szCs w:val="10"/>
          <w:lang w:eastAsia="en-US"/>
        </w:rPr>
      </w:pPr>
      <w:bookmarkStart w:id="1" w:name="_Hlk24096886"/>
    </w:p>
    <w:p w14:paraId="401DC018" w14:textId="64B0A153" w:rsidR="00212CD7" w:rsidRPr="00C27B5E" w:rsidRDefault="00212CD7" w:rsidP="00BE6A39">
      <w:pPr>
        <w:snapToGrid w:val="0"/>
        <w:rPr>
          <w:rFonts w:ascii="Arial" w:hAnsi="Arial" w:cs="Arial"/>
        </w:rPr>
      </w:pPr>
      <w:bookmarkStart w:id="2" w:name="_Hlk75265924"/>
      <w:r w:rsidRPr="00C27B5E">
        <w:rPr>
          <w:rFonts w:ascii="Arial" w:hAnsi="Arial" w:cs="Arial"/>
        </w:rPr>
        <w:t xml:space="preserve">rozpatrując wniosek </w:t>
      </w:r>
      <w:r w:rsidRPr="00C27B5E">
        <w:rPr>
          <w:rFonts w:ascii="Arial" w:hAnsi="Arial" w:cs="Arial"/>
          <w:b/>
        </w:rPr>
        <w:t xml:space="preserve">Przedsiębiorstwa Usług Komunalnych EMPOL Sp. z o.o., </w:t>
      </w:r>
      <w:r w:rsidRPr="00C27B5E">
        <w:rPr>
          <w:rFonts w:ascii="Arial" w:hAnsi="Arial" w:cs="Arial"/>
          <w:b/>
        </w:rPr>
        <w:br/>
        <w:t>os. Rzeka 133, 34-451 Tylmanowa, regon: 492841416, NIP 735-24-97-196</w:t>
      </w:r>
      <w:r w:rsidRPr="00C27B5E">
        <w:rPr>
          <w:rFonts w:ascii="Arial" w:eastAsia="Calibri" w:hAnsi="Arial" w:cs="Arial"/>
          <w:bCs/>
        </w:rPr>
        <w:t>,</w:t>
      </w:r>
      <w:r w:rsidRPr="00C27B5E">
        <w:rPr>
          <w:rFonts w:ascii="Arial" w:eastAsia="Calibri" w:hAnsi="Arial" w:cs="Arial"/>
          <w:b/>
        </w:rPr>
        <w:t xml:space="preserve"> </w:t>
      </w:r>
      <w:r w:rsidRPr="00C27B5E">
        <w:rPr>
          <w:rFonts w:ascii="Arial" w:eastAsia="Calibri" w:hAnsi="Arial" w:cs="Arial"/>
        </w:rPr>
        <w:t>reprezentowanego przez</w:t>
      </w:r>
      <w:r w:rsidRPr="00C27B5E">
        <w:rPr>
          <w:rFonts w:ascii="Arial" w:eastAsia="Calibri" w:hAnsi="Arial" w:cs="Arial"/>
          <w:b/>
        </w:rPr>
        <w:t xml:space="preserve"> </w:t>
      </w:r>
      <w:r w:rsidRPr="00C27B5E">
        <w:rPr>
          <w:rFonts w:ascii="Arial" w:hAnsi="Arial" w:cs="Arial"/>
          <w:bCs/>
        </w:rPr>
        <w:t>Pełnomocnika</w:t>
      </w:r>
      <w:r w:rsidRPr="00C27B5E">
        <w:rPr>
          <w:rFonts w:ascii="Arial" w:hAnsi="Arial" w:cs="Arial"/>
        </w:rPr>
        <w:t>,</w:t>
      </w:r>
      <w:r w:rsidRPr="00C27B5E">
        <w:rPr>
          <w:rFonts w:ascii="Arial" w:hAnsi="Arial" w:cs="Arial"/>
          <w:b/>
        </w:rPr>
        <w:t xml:space="preserve"> </w:t>
      </w:r>
      <w:bookmarkStart w:id="3" w:name="_Hlk29980040"/>
      <w:r w:rsidRPr="00C27B5E">
        <w:rPr>
          <w:rFonts w:ascii="Arial" w:hAnsi="Arial" w:cs="Arial"/>
        </w:rPr>
        <w:t>z dn</w:t>
      </w:r>
      <w:r w:rsidR="0000010A" w:rsidRPr="00C27B5E">
        <w:rPr>
          <w:rFonts w:ascii="Arial" w:hAnsi="Arial" w:cs="Arial"/>
        </w:rPr>
        <w:t>ia</w:t>
      </w:r>
      <w:r w:rsidRPr="00C27B5E">
        <w:rPr>
          <w:rFonts w:ascii="Arial" w:hAnsi="Arial" w:cs="Arial"/>
        </w:rPr>
        <w:t xml:space="preserve"> 16 lutego 2021 r., bez znaku </w:t>
      </w:r>
      <w:r w:rsidRPr="00C27B5E">
        <w:rPr>
          <w:rFonts w:ascii="Arial" w:hAnsi="Arial" w:cs="Arial"/>
        </w:rPr>
        <w:br/>
        <w:t xml:space="preserve">(data wpływu: 23 lutego 2021 r.), </w:t>
      </w:r>
      <w:bookmarkEnd w:id="3"/>
      <w:r w:rsidRPr="00C27B5E">
        <w:rPr>
          <w:rFonts w:ascii="Arial" w:hAnsi="Arial" w:cs="Arial"/>
        </w:rPr>
        <w:t>uzupełnion</w:t>
      </w:r>
      <w:r w:rsidR="0000010A" w:rsidRPr="00C27B5E">
        <w:rPr>
          <w:rFonts w:ascii="Arial" w:hAnsi="Arial" w:cs="Arial"/>
        </w:rPr>
        <w:t>y</w:t>
      </w:r>
      <w:r w:rsidRPr="00C27B5E">
        <w:rPr>
          <w:rFonts w:ascii="Arial" w:hAnsi="Arial" w:cs="Arial"/>
        </w:rPr>
        <w:t xml:space="preserve"> w dniu 19 maja 2021 r. </w:t>
      </w:r>
      <w:r w:rsidR="00823516" w:rsidRPr="00C27B5E">
        <w:rPr>
          <w:rFonts w:ascii="Arial" w:hAnsi="Arial" w:cs="Arial"/>
        </w:rPr>
        <w:t xml:space="preserve">oraz w dniu </w:t>
      </w:r>
      <w:r w:rsidR="00823516" w:rsidRPr="00C27B5E">
        <w:rPr>
          <w:rFonts w:ascii="Arial" w:hAnsi="Arial" w:cs="Arial"/>
        </w:rPr>
        <w:br/>
        <w:t xml:space="preserve">24 czerwca 2021 r., </w:t>
      </w:r>
      <w:r w:rsidRPr="00C27B5E">
        <w:rPr>
          <w:rFonts w:ascii="Arial" w:hAnsi="Arial" w:cs="Arial"/>
        </w:rPr>
        <w:t>w sprawie zmiany decyzji Marszałka Województwa Podkarpackiego z dnia 17.04.2014 r. znak: OS-I.7222.5.3.2013.RD, zmienionej decyzjami</w:t>
      </w:r>
      <w:r w:rsidR="00BE6A39" w:rsidRPr="00C27B5E">
        <w:rPr>
          <w:rFonts w:ascii="Arial" w:hAnsi="Arial" w:cs="Arial"/>
        </w:rPr>
        <w:t xml:space="preserve">: </w:t>
      </w:r>
      <w:r w:rsidR="0000010A" w:rsidRPr="00C27B5E">
        <w:rPr>
          <w:rFonts w:ascii="Arial" w:hAnsi="Arial" w:cs="Arial"/>
        </w:rPr>
        <w:t xml:space="preserve">z dnia 6 czerwca 2014 r. znak: OS.I.7222.6.1.2014.RD, z dnia 5 grudnia 2014 r. znak: OS-I.7222.6.7.2014.RD z dnia </w:t>
      </w:r>
      <w:r w:rsidR="0000010A" w:rsidRPr="00C27B5E">
        <w:rPr>
          <w:rFonts w:ascii="Arial" w:eastAsia="Calibri" w:hAnsi="Arial" w:cs="Arial"/>
          <w:lang w:eastAsia="en-US"/>
        </w:rPr>
        <w:t xml:space="preserve">12 czerwca 2017 r. znak: OS.I.7222.13.1.2017.RD, </w:t>
      </w:r>
      <w:r w:rsidR="0000010A" w:rsidRPr="00C27B5E">
        <w:rPr>
          <w:rFonts w:ascii="Arial" w:eastAsiaTheme="minorHAnsi" w:hAnsi="Arial" w:cs="Arial"/>
          <w:lang w:eastAsia="en-US"/>
        </w:rPr>
        <w:t>z dn. 15 kwietnia 2019 r. znak: OS-I.7222.46.2.2018.RD,</w:t>
      </w:r>
      <w:r w:rsidR="0000010A" w:rsidRPr="00C27B5E">
        <w:rPr>
          <w:rFonts w:ascii="Arial" w:eastAsia="Calibri" w:hAnsi="Arial" w:cs="Arial"/>
          <w:lang w:eastAsia="en-US"/>
        </w:rPr>
        <w:t xml:space="preserve"> </w:t>
      </w:r>
      <w:r w:rsidR="00823516" w:rsidRPr="00C27B5E">
        <w:rPr>
          <w:rFonts w:ascii="Arial" w:eastAsia="Calibri" w:hAnsi="Arial" w:cs="Arial"/>
          <w:lang w:eastAsia="en-US"/>
        </w:rPr>
        <w:br/>
      </w:r>
      <w:r w:rsidR="0000010A" w:rsidRPr="00C27B5E">
        <w:rPr>
          <w:rFonts w:ascii="Arial" w:hAnsi="Arial" w:cs="Arial"/>
        </w:rPr>
        <w:t>z dn. 14.listopada 2019 r. znak: OS-I.7222.14.4.2019.RD oraz z dn.6.07.2020 r. znak:  OS.I.7222.6.1.2020.RD,</w:t>
      </w:r>
      <w:r w:rsidR="00823516" w:rsidRPr="00C27B5E">
        <w:rPr>
          <w:rFonts w:ascii="Arial" w:eastAsia="Calibri" w:hAnsi="Arial" w:cs="Arial"/>
          <w:lang w:eastAsia="en-US"/>
        </w:rPr>
        <w:t xml:space="preserve"> </w:t>
      </w:r>
      <w:r w:rsidRPr="00C27B5E">
        <w:rPr>
          <w:rFonts w:ascii="Arial" w:hAnsi="Arial" w:cs="Arial"/>
        </w:rPr>
        <w:t>w której udzielono Spółce pozwolenia zintegrowanego na eksploatację składowiska odpadów innych niż niebezpieczne i obojętn</w:t>
      </w:r>
      <w:r w:rsidR="00823516" w:rsidRPr="00C27B5E">
        <w:rPr>
          <w:rFonts w:ascii="Arial" w:hAnsi="Arial" w:cs="Arial"/>
        </w:rPr>
        <w:t>e</w:t>
      </w:r>
      <w:r w:rsidRPr="00C27B5E">
        <w:rPr>
          <w:rFonts w:ascii="Arial" w:hAnsi="Arial" w:cs="Arial"/>
        </w:rPr>
        <w:t>, zlokalizowanego w m. Młyny, gmina Radymno, z wydzieloną częścią do składowania odpadów niebezpiecznych zawierających azbest,</w:t>
      </w:r>
    </w:p>
    <w:bookmarkEnd w:id="2"/>
    <w:p w14:paraId="35E4AF24" w14:textId="77777777" w:rsidR="005067A4" w:rsidRPr="00C27B5E" w:rsidRDefault="005067A4" w:rsidP="00212CD7">
      <w:pPr>
        <w:spacing w:line="276" w:lineRule="auto"/>
        <w:rPr>
          <w:rFonts w:ascii="Arial" w:hAnsi="Arial" w:cs="Arial"/>
          <w:b/>
          <w:sz w:val="10"/>
          <w:szCs w:val="10"/>
        </w:rPr>
      </w:pPr>
    </w:p>
    <w:bookmarkEnd w:id="1"/>
    <w:p w14:paraId="7C30AB6E" w14:textId="452EF7C9" w:rsidR="00C5201D" w:rsidRPr="00C27B5E" w:rsidRDefault="00C5201D" w:rsidP="002F7FDE">
      <w:pPr>
        <w:spacing w:line="276" w:lineRule="auto"/>
        <w:jc w:val="center"/>
        <w:rPr>
          <w:rFonts w:ascii="Arial" w:hAnsi="Arial" w:cs="Arial"/>
          <w:b/>
        </w:rPr>
      </w:pPr>
      <w:r w:rsidRPr="00C27B5E">
        <w:rPr>
          <w:rFonts w:ascii="Arial" w:hAnsi="Arial" w:cs="Arial"/>
          <w:b/>
        </w:rPr>
        <w:t>o r z e k a m</w:t>
      </w:r>
    </w:p>
    <w:p w14:paraId="722D8847" w14:textId="77777777" w:rsidR="00C5201D" w:rsidRPr="00C27B5E" w:rsidRDefault="00C5201D" w:rsidP="00C5201D">
      <w:pPr>
        <w:spacing w:line="276" w:lineRule="auto"/>
        <w:rPr>
          <w:rFonts w:ascii="Arial" w:hAnsi="Arial" w:cs="Arial"/>
          <w:b/>
        </w:rPr>
      </w:pPr>
    </w:p>
    <w:p w14:paraId="654072F0" w14:textId="6F9B3E11" w:rsidR="0000010A" w:rsidRPr="00C27B5E" w:rsidRDefault="005839C6" w:rsidP="00731FE6">
      <w:pPr>
        <w:rPr>
          <w:rFonts w:ascii="Arial" w:hAnsi="Arial" w:cs="Arial"/>
          <w:bCs/>
          <w:iCs/>
          <w:spacing w:val="-1"/>
        </w:rPr>
      </w:pPr>
      <w:r w:rsidRPr="00C27B5E">
        <w:rPr>
          <w:rFonts w:ascii="Arial" w:hAnsi="Arial" w:cs="Arial"/>
        </w:rPr>
        <w:t xml:space="preserve">I. </w:t>
      </w:r>
      <w:r w:rsidR="00C5201D" w:rsidRPr="00C27B5E">
        <w:rPr>
          <w:rFonts w:ascii="Arial" w:hAnsi="Arial" w:cs="Arial"/>
        </w:rPr>
        <w:t xml:space="preserve">Zmieniam decyzję </w:t>
      </w:r>
      <w:r w:rsidR="00F062B4" w:rsidRPr="00C27B5E">
        <w:rPr>
          <w:rFonts w:ascii="Arial" w:hAnsi="Arial" w:cs="Arial"/>
          <w:bCs/>
          <w:iCs/>
        </w:rPr>
        <w:t xml:space="preserve">Marszałka Województwa Podkarpackiego </w:t>
      </w:r>
      <w:r w:rsidR="00F3086E" w:rsidRPr="00C27B5E">
        <w:rPr>
          <w:rFonts w:ascii="Arial" w:hAnsi="Arial" w:cs="Arial"/>
          <w:bCs/>
          <w:iCs/>
        </w:rPr>
        <w:t xml:space="preserve">z dnia 17 kwietnia </w:t>
      </w:r>
      <w:r w:rsidR="00D05DC9" w:rsidRPr="00C27B5E">
        <w:rPr>
          <w:rFonts w:ascii="Arial" w:hAnsi="Arial" w:cs="Arial"/>
          <w:bCs/>
          <w:iCs/>
        </w:rPr>
        <w:br/>
      </w:r>
      <w:r w:rsidR="00F3086E" w:rsidRPr="00C27B5E">
        <w:rPr>
          <w:rFonts w:ascii="Arial" w:hAnsi="Arial" w:cs="Arial"/>
          <w:bCs/>
          <w:iCs/>
        </w:rPr>
        <w:t xml:space="preserve">2014 r. znak: OS-I.7222.5.3.2013.RD, </w:t>
      </w:r>
      <w:r w:rsidR="00F3086E" w:rsidRPr="00C27B5E">
        <w:rPr>
          <w:rFonts w:ascii="Arial" w:hAnsi="Arial" w:cs="Arial"/>
          <w:bCs/>
          <w:iCs/>
          <w:spacing w:val="-1"/>
        </w:rPr>
        <w:t>zmienioną decyzjami</w:t>
      </w:r>
      <w:r w:rsidR="00823516" w:rsidRPr="00C27B5E">
        <w:rPr>
          <w:rFonts w:ascii="Arial" w:hAnsi="Arial" w:cs="Arial"/>
          <w:bCs/>
          <w:iCs/>
          <w:spacing w:val="-1"/>
        </w:rPr>
        <w:t>:</w:t>
      </w:r>
      <w:r w:rsidR="00F3086E" w:rsidRPr="00C27B5E">
        <w:rPr>
          <w:rFonts w:ascii="Arial" w:hAnsi="Arial" w:cs="Arial"/>
          <w:bCs/>
          <w:iCs/>
          <w:spacing w:val="-1"/>
        </w:rPr>
        <w:t xml:space="preserve"> </w:t>
      </w:r>
    </w:p>
    <w:p w14:paraId="67B70C1D" w14:textId="77777777" w:rsidR="0000010A" w:rsidRPr="00C27B5E" w:rsidRDefault="0000010A" w:rsidP="0000010A">
      <w:pPr>
        <w:numPr>
          <w:ilvl w:val="0"/>
          <w:numId w:val="23"/>
        </w:numPr>
        <w:snapToGrid w:val="0"/>
        <w:rPr>
          <w:rFonts w:ascii="Arial" w:hAnsi="Arial" w:cs="Arial"/>
        </w:rPr>
      </w:pPr>
      <w:r w:rsidRPr="00C27B5E">
        <w:rPr>
          <w:rFonts w:ascii="Arial" w:hAnsi="Arial" w:cs="Arial"/>
        </w:rPr>
        <w:t xml:space="preserve">z dn. 6.06.2014 r. znak: OS.I.7222.6.1.2014.RD, </w:t>
      </w:r>
    </w:p>
    <w:p w14:paraId="7458B1F6" w14:textId="77777777" w:rsidR="0000010A" w:rsidRPr="00C27B5E" w:rsidRDefault="0000010A" w:rsidP="0000010A">
      <w:pPr>
        <w:numPr>
          <w:ilvl w:val="0"/>
          <w:numId w:val="23"/>
        </w:numPr>
        <w:snapToGrid w:val="0"/>
        <w:rPr>
          <w:rFonts w:ascii="Arial" w:hAnsi="Arial" w:cs="Arial"/>
        </w:rPr>
      </w:pPr>
      <w:r w:rsidRPr="00C27B5E">
        <w:rPr>
          <w:rFonts w:ascii="Arial" w:hAnsi="Arial" w:cs="Arial"/>
        </w:rPr>
        <w:t xml:space="preserve">z dn. 5.12.2014 r. znak: OS-I.7222.6.7.2014.RD., </w:t>
      </w:r>
    </w:p>
    <w:p w14:paraId="09B02D1F" w14:textId="77777777" w:rsidR="0000010A" w:rsidRPr="00C27B5E" w:rsidRDefault="0000010A" w:rsidP="0000010A">
      <w:pPr>
        <w:numPr>
          <w:ilvl w:val="0"/>
          <w:numId w:val="23"/>
        </w:numPr>
        <w:snapToGrid w:val="0"/>
        <w:rPr>
          <w:rFonts w:ascii="Arial" w:hAnsi="Arial" w:cs="Arial"/>
          <w:szCs w:val="20"/>
        </w:rPr>
      </w:pPr>
      <w:r w:rsidRPr="00C27B5E">
        <w:rPr>
          <w:rFonts w:ascii="Arial" w:hAnsi="Arial" w:cs="Arial"/>
        </w:rPr>
        <w:t xml:space="preserve">z dn. 12.06.2017 r. znak: OS.I.7222.13.1.2017.RD, </w:t>
      </w:r>
    </w:p>
    <w:p w14:paraId="46BFB063" w14:textId="77777777" w:rsidR="0000010A" w:rsidRPr="00C27B5E" w:rsidRDefault="0000010A" w:rsidP="0000010A">
      <w:pPr>
        <w:numPr>
          <w:ilvl w:val="0"/>
          <w:numId w:val="23"/>
        </w:numPr>
        <w:snapToGrid w:val="0"/>
        <w:rPr>
          <w:rFonts w:ascii="Arial" w:hAnsi="Arial" w:cs="Arial"/>
        </w:rPr>
      </w:pPr>
      <w:r w:rsidRPr="00C27B5E">
        <w:rPr>
          <w:rFonts w:ascii="Arial" w:hAnsi="Arial" w:cs="Arial"/>
        </w:rPr>
        <w:t xml:space="preserve">z dn. 15.04.2019 r. znak: OS-I.7222.46.2.2018.RD., </w:t>
      </w:r>
    </w:p>
    <w:p w14:paraId="42DEB3A9" w14:textId="77777777" w:rsidR="0000010A" w:rsidRPr="00C27B5E" w:rsidRDefault="0000010A" w:rsidP="0000010A">
      <w:pPr>
        <w:numPr>
          <w:ilvl w:val="0"/>
          <w:numId w:val="23"/>
        </w:numPr>
        <w:snapToGrid w:val="0"/>
        <w:rPr>
          <w:rFonts w:ascii="Arial" w:hAnsi="Arial" w:cs="Arial"/>
          <w:szCs w:val="20"/>
        </w:rPr>
      </w:pPr>
      <w:r w:rsidRPr="00C27B5E">
        <w:rPr>
          <w:rFonts w:ascii="Arial" w:hAnsi="Arial" w:cs="Arial"/>
        </w:rPr>
        <w:t xml:space="preserve">z dn. 14.11.2019 r. znak: OS-I.7222.14.4.2019.RD, </w:t>
      </w:r>
    </w:p>
    <w:p w14:paraId="7B932547" w14:textId="1CF58727" w:rsidR="0000010A" w:rsidRPr="00C27B5E" w:rsidRDefault="0000010A" w:rsidP="00731FE6">
      <w:pPr>
        <w:numPr>
          <w:ilvl w:val="0"/>
          <w:numId w:val="23"/>
        </w:numPr>
        <w:snapToGrid w:val="0"/>
        <w:spacing w:line="276" w:lineRule="auto"/>
        <w:rPr>
          <w:rFonts w:ascii="Arial" w:hAnsi="Arial" w:cs="Arial"/>
        </w:rPr>
      </w:pPr>
      <w:r w:rsidRPr="00C27B5E">
        <w:rPr>
          <w:rFonts w:ascii="Arial" w:hAnsi="Arial" w:cs="Arial"/>
        </w:rPr>
        <w:t xml:space="preserve">z dn. 6.07.2020 r. znak:  OS.I.7222.6.1.2020.RD, </w:t>
      </w:r>
    </w:p>
    <w:p w14:paraId="57D20C98" w14:textId="2C8459A7" w:rsidR="00C5201D" w:rsidRPr="00C27B5E" w:rsidRDefault="00F062B4" w:rsidP="00731FE6">
      <w:pPr>
        <w:rPr>
          <w:rFonts w:ascii="Arial" w:eastAsia="Calibri" w:hAnsi="Arial" w:cs="Arial"/>
          <w:lang w:eastAsia="en-US"/>
        </w:rPr>
      </w:pPr>
      <w:r w:rsidRPr="00C27B5E">
        <w:rPr>
          <w:rFonts w:ascii="Arial" w:hAnsi="Arial" w:cs="Arial"/>
          <w:bCs/>
          <w:iCs/>
        </w:rPr>
        <w:t xml:space="preserve">w której udzielono </w:t>
      </w:r>
      <w:r w:rsidR="009907B7" w:rsidRPr="00C27B5E">
        <w:rPr>
          <w:rFonts w:ascii="Arial" w:hAnsi="Arial" w:cs="Arial"/>
          <w:bCs/>
          <w:iCs/>
        </w:rPr>
        <w:t xml:space="preserve">dla </w:t>
      </w:r>
      <w:r w:rsidRPr="00C27B5E">
        <w:rPr>
          <w:rFonts w:ascii="Arial" w:hAnsi="Arial" w:cs="Arial"/>
          <w:bCs/>
          <w:iCs/>
        </w:rPr>
        <w:t xml:space="preserve"> </w:t>
      </w:r>
      <w:r w:rsidR="009907B7" w:rsidRPr="00C27B5E">
        <w:rPr>
          <w:rFonts w:ascii="Arial" w:hAnsi="Arial" w:cs="Arial"/>
          <w:bCs/>
        </w:rPr>
        <w:t xml:space="preserve">Przedsiębiorstwa Usług Komunalnych EMPOL Sp. z o.o., </w:t>
      </w:r>
      <w:r w:rsidR="00823516" w:rsidRPr="00C27B5E">
        <w:rPr>
          <w:rFonts w:ascii="Arial" w:hAnsi="Arial" w:cs="Arial"/>
          <w:bCs/>
        </w:rPr>
        <w:br/>
      </w:r>
      <w:r w:rsidR="009907B7" w:rsidRPr="00C27B5E">
        <w:rPr>
          <w:rFonts w:ascii="Arial" w:hAnsi="Arial" w:cs="Arial"/>
          <w:bCs/>
        </w:rPr>
        <w:t>os. Rzeka 133, 34-451 Tylmanowa, regon: 492841416, NIP 735-24-97-196,</w:t>
      </w:r>
      <w:r w:rsidR="009907B7" w:rsidRPr="00C27B5E">
        <w:rPr>
          <w:rFonts w:ascii="Arial" w:hAnsi="Arial" w:cs="Arial"/>
        </w:rPr>
        <w:t xml:space="preserve"> </w:t>
      </w:r>
      <w:r w:rsidRPr="00C27B5E">
        <w:rPr>
          <w:rFonts w:ascii="Arial" w:hAnsi="Arial" w:cs="Arial"/>
          <w:bCs/>
          <w:iCs/>
        </w:rPr>
        <w:lastRenderedPageBreak/>
        <w:t xml:space="preserve">pozwolenia zintegrowanego na </w:t>
      </w:r>
      <w:r w:rsidRPr="00C27B5E">
        <w:rPr>
          <w:rFonts w:ascii="Arial" w:hAnsi="Arial" w:cs="Arial"/>
        </w:rPr>
        <w:t>eksploatację składowiska</w:t>
      </w:r>
      <w:r w:rsidRPr="00C27B5E">
        <w:rPr>
          <w:rFonts w:ascii="Arial" w:hAnsi="Arial" w:cs="Arial"/>
          <w:bCs/>
        </w:rPr>
        <w:t xml:space="preserve"> odpadów innych niż niebezpieczne i obojętn</w:t>
      </w:r>
      <w:r w:rsidR="00823516" w:rsidRPr="00C27B5E">
        <w:rPr>
          <w:rFonts w:ascii="Arial" w:hAnsi="Arial" w:cs="Arial"/>
          <w:bCs/>
        </w:rPr>
        <w:t>e</w:t>
      </w:r>
      <w:r w:rsidRPr="00C27B5E">
        <w:rPr>
          <w:rFonts w:ascii="Arial" w:hAnsi="Arial" w:cs="Arial"/>
          <w:bCs/>
        </w:rPr>
        <w:t xml:space="preserve">, </w:t>
      </w:r>
      <w:r w:rsidR="009907B7" w:rsidRPr="00C27B5E">
        <w:rPr>
          <w:rFonts w:ascii="Arial" w:hAnsi="Arial" w:cs="Arial"/>
          <w:bCs/>
        </w:rPr>
        <w:t xml:space="preserve">o zdolności przyjmowania ponad 10 ton odpadów na dobę </w:t>
      </w:r>
      <w:r w:rsidR="00A76E86" w:rsidRPr="00C27B5E">
        <w:rPr>
          <w:rFonts w:ascii="Arial" w:hAnsi="Arial" w:cs="Arial"/>
          <w:bCs/>
        </w:rPr>
        <w:br/>
      </w:r>
      <w:r w:rsidR="009907B7" w:rsidRPr="00C27B5E">
        <w:rPr>
          <w:rFonts w:ascii="Arial" w:hAnsi="Arial" w:cs="Arial"/>
          <w:bCs/>
        </w:rPr>
        <w:t xml:space="preserve">i całkowitej pojemności ponad 25 000 ton, </w:t>
      </w:r>
      <w:r w:rsidR="009907B7" w:rsidRPr="00C27B5E">
        <w:rPr>
          <w:rFonts w:ascii="Arial" w:hAnsi="Arial" w:cs="Arial"/>
        </w:rPr>
        <w:t>z wydzieloną częścią do składowania odpadów niebezpiecznych zawierających azbest</w:t>
      </w:r>
      <w:r w:rsidR="009907B7" w:rsidRPr="00C27B5E">
        <w:rPr>
          <w:rFonts w:ascii="Arial" w:hAnsi="Arial" w:cs="Arial"/>
          <w:bCs/>
          <w:iCs/>
          <w:spacing w:val="-1"/>
        </w:rPr>
        <w:t xml:space="preserve">, </w:t>
      </w:r>
      <w:r w:rsidR="009907B7" w:rsidRPr="00C27B5E">
        <w:rPr>
          <w:rFonts w:ascii="Arial" w:hAnsi="Arial" w:cs="Arial"/>
          <w:bCs/>
        </w:rPr>
        <w:t>zlokalizowanego w</w:t>
      </w:r>
      <w:r w:rsidR="009907B7" w:rsidRPr="00C27B5E">
        <w:rPr>
          <w:rFonts w:ascii="Arial" w:hAnsi="Arial" w:cs="Arial"/>
        </w:rPr>
        <w:t xml:space="preserve"> m. Młyny, </w:t>
      </w:r>
      <w:r w:rsidR="00BE2D88" w:rsidRPr="00C27B5E">
        <w:rPr>
          <w:rFonts w:ascii="Arial" w:hAnsi="Arial" w:cs="Arial"/>
        </w:rPr>
        <w:br/>
      </w:r>
      <w:r w:rsidR="009907B7" w:rsidRPr="00C27B5E">
        <w:rPr>
          <w:rFonts w:ascii="Arial" w:hAnsi="Arial" w:cs="Arial"/>
        </w:rPr>
        <w:t>gmina Radymno</w:t>
      </w:r>
      <w:r w:rsidR="00C5201D" w:rsidRPr="00C27B5E">
        <w:rPr>
          <w:rFonts w:ascii="Arial" w:hAnsi="Arial" w:cs="Arial"/>
        </w:rPr>
        <w:t>,  w następujący sposób:</w:t>
      </w:r>
    </w:p>
    <w:p w14:paraId="5FBC9676" w14:textId="77777777" w:rsidR="008464B3" w:rsidRPr="00C27B5E" w:rsidRDefault="008464B3" w:rsidP="00731FE6">
      <w:pPr>
        <w:pStyle w:val="BodyText22"/>
        <w:widowControl/>
        <w:tabs>
          <w:tab w:val="left" w:pos="284"/>
        </w:tabs>
        <w:contextualSpacing/>
        <w:rPr>
          <w:rFonts w:ascii="Arial" w:hAnsi="Arial" w:cs="Arial"/>
          <w:szCs w:val="24"/>
          <w:u w:val="single"/>
        </w:rPr>
      </w:pPr>
    </w:p>
    <w:p w14:paraId="067C9B19" w14:textId="60E5292C" w:rsidR="00374B35" w:rsidRPr="00C27B5E" w:rsidRDefault="00374B35" w:rsidP="00731FE6">
      <w:pPr>
        <w:pStyle w:val="BodyText22"/>
        <w:widowControl/>
        <w:tabs>
          <w:tab w:val="left" w:pos="284"/>
        </w:tabs>
        <w:contextualSpacing/>
        <w:rPr>
          <w:rFonts w:ascii="Arial" w:hAnsi="Arial" w:cs="Arial"/>
          <w:szCs w:val="24"/>
          <w:u w:val="single"/>
        </w:rPr>
      </w:pPr>
      <w:r w:rsidRPr="00C27B5E">
        <w:rPr>
          <w:rFonts w:ascii="Arial" w:hAnsi="Arial" w:cs="Arial"/>
          <w:szCs w:val="24"/>
          <w:u w:val="single"/>
        </w:rPr>
        <w:t>I.</w:t>
      </w:r>
      <w:r w:rsidR="008D79FD" w:rsidRPr="00C27B5E">
        <w:rPr>
          <w:rFonts w:ascii="Arial" w:hAnsi="Arial" w:cs="Arial"/>
          <w:szCs w:val="24"/>
          <w:u w:val="single"/>
        </w:rPr>
        <w:t>1.</w:t>
      </w:r>
      <w:r w:rsidRPr="00C27B5E">
        <w:rPr>
          <w:rFonts w:ascii="Arial" w:hAnsi="Arial" w:cs="Arial"/>
          <w:szCs w:val="24"/>
          <w:u w:val="single"/>
        </w:rPr>
        <w:t xml:space="preserve">  </w:t>
      </w:r>
      <w:r w:rsidR="002354C2" w:rsidRPr="00C27B5E">
        <w:rPr>
          <w:rFonts w:ascii="Arial" w:hAnsi="Arial" w:cs="Arial"/>
          <w:szCs w:val="24"/>
          <w:u w:val="single"/>
        </w:rPr>
        <w:t>Punkt I</w:t>
      </w:r>
      <w:r w:rsidR="008D79FD" w:rsidRPr="00C27B5E">
        <w:rPr>
          <w:rFonts w:ascii="Arial" w:hAnsi="Arial" w:cs="Arial"/>
          <w:szCs w:val="24"/>
          <w:u w:val="single"/>
        </w:rPr>
        <w:t>.1.1.</w:t>
      </w:r>
      <w:r w:rsidR="002354C2" w:rsidRPr="00C27B5E">
        <w:rPr>
          <w:rFonts w:ascii="Arial" w:hAnsi="Arial" w:cs="Arial"/>
          <w:szCs w:val="24"/>
          <w:u w:val="single"/>
        </w:rPr>
        <w:t xml:space="preserve"> pozwolenia</w:t>
      </w:r>
      <w:r w:rsidR="008D79FD" w:rsidRPr="00C27B5E">
        <w:rPr>
          <w:rFonts w:ascii="Arial" w:hAnsi="Arial" w:cs="Arial"/>
          <w:szCs w:val="24"/>
          <w:u w:val="single"/>
        </w:rPr>
        <w:t xml:space="preserve"> </w:t>
      </w:r>
      <w:r w:rsidR="002354C2" w:rsidRPr="00C27B5E">
        <w:rPr>
          <w:rFonts w:ascii="Arial" w:hAnsi="Arial" w:cs="Arial"/>
          <w:szCs w:val="24"/>
          <w:u w:val="single"/>
        </w:rPr>
        <w:t>otrzymuje nowe brzmienie:</w:t>
      </w:r>
    </w:p>
    <w:p w14:paraId="022E1ACF" w14:textId="77777777" w:rsidR="00DF6321" w:rsidRPr="00C27B5E" w:rsidRDefault="00DF6321" w:rsidP="00731FE6">
      <w:pPr>
        <w:pStyle w:val="BodyText22"/>
        <w:widowControl/>
        <w:ind w:left="448"/>
        <w:rPr>
          <w:rFonts w:ascii="Arial" w:hAnsi="Arial" w:cs="Arial"/>
          <w:szCs w:val="24"/>
        </w:rPr>
      </w:pPr>
    </w:p>
    <w:p w14:paraId="347FB7A7" w14:textId="64D2B31C" w:rsidR="008D79FD" w:rsidRPr="00C27B5E" w:rsidRDefault="00740587" w:rsidP="00731FE6">
      <w:pPr>
        <w:pStyle w:val="BodyText22"/>
        <w:widowControl/>
        <w:ind w:left="448"/>
        <w:rPr>
          <w:rFonts w:ascii="Arial" w:hAnsi="Arial" w:cs="Arial"/>
          <w:szCs w:val="24"/>
        </w:rPr>
      </w:pPr>
      <w:r w:rsidRPr="00C27B5E">
        <w:rPr>
          <w:rFonts w:ascii="Arial" w:hAnsi="Arial" w:cs="Arial"/>
          <w:szCs w:val="24"/>
        </w:rPr>
        <w:t>„</w:t>
      </w:r>
      <w:r w:rsidR="008D79FD" w:rsidRPr="00C27B5E">
        <w:rPr>
          <w:rFonts w:ascii="Arial" w:hAnsi="Arial" w:cs="Arial"/>
          <w:szCs w:val="24"/>
        </w:rPr>
        <w:t xml:space="preserve">I.1.1. Moc przerobowa instalacji: </w:t>
      </w:r>
    </w:p>
    <w:p w14:paraId="22B5464F" w14:textId="77777777" w:rsidR="008D79FD" w:rsidRPr="00C27B5E" w:rsidRDefault="008D79FD" w:rsidP="00106FDD">
      <w:pPr>
        <w:numPr>
          <w:ilvl w:val="0"/>
          <w:numId w:val="2"/>
        </w:numPr>
        <w:ind w:left="532" w:hanging="336"/>
        <w:rPr>
          <w:rFonts w:ascii="Arial" w:hAnsi="Arial" w:cs="Arial"/>
        </w:rPr>
      </w:pPr>
      <w:r w:rsidRPr="00C27B5E">
        <w:rPr>
          <w:rFonts w:ascii="Arial" w:hAnsi="Arial" w:cs="Arial"/>
        </w:rPr>
        <w:t>maksymalna ilość składowanych odpadów innych niż niebezpieczne i obojętnych:</w:t>
      </w:r>
    </w:p>
    <w:p w14:paraId="1F56F781" w14:textId="66837738" w:rsidR="008D79FD" w:rsidRPr="00C27B5E" w:rsidRDefault="008D79FD" w:rsidP="00106FDD">
      <w:pPr>
        <w:numPr>
          <w:ilvl w:val="0"/>
          <w:numId w:val="3"/>
        </w:numPr>
        <w:ind w:left="560"/>
        <w:rPr>
          <w:rFonts w:ascii="Arial" w:hAnsi="Arial" w:cs="Arial"/>
        </w:rPr>
      </w:pPr>
      <w:r w:rsidRPr="00C27B5E">
        <w:rPr>
          <w:rFonts w:ascii="Arial" w:hAnsi="Arial" w:cs="Arial"/>
        </w:rPr>
        <w:t>300 Mg/dobę</w:t>
      </w:r>
    </w:p>
    <w:p w14:paraId="24A1CE22" w14:textId="519BD209" w:rsidR="003533DD" w:rsidRPr="00C27B5E" w:rsidRDefault="00F806D0" w:rsidP="00106FDD">
      <w:pPr>
        <w:numPr>
          <w:ilvl w:val="0"/>
          <w:numId w:val="3"/>
        </w:numPr>
        <w:ind w:left="560"/>
        <w:rPr>
          <w:rFonts w:ascii="Arial" w:hAnsi="Arial" w:cs="Arial"/>
        </w:rPr>
      </w:pPr>
      <w:r w:rsidRPr="00C27B5E">
        <w:rPr>
          <w:rFonts w:ascii="Arial" w:hAnsi="Arial" w:cs="Arial"/>
        </w:rPr>
        <w:t xml:space="preserve">76 000 </w:t>
      </w:r>
      <w:r w:rsidR="008D79FD" w:rsidRPr="00C27B5E">
        <w:rPr>
          <w:rFonts w:ascii="Arial" w:hAnsi="Arial" w:cs="Arial"/>
        </w:rPr>
        <w:t>Mg/rok</w:t>
      </w:r>
      <w:r w:rsidR="00740587" w:rsidRPr="00C27B5E">
        <w:rPr>
          <w:rFonts w:ascii="Arial" w:hAnsi="Arial" w:cs="Arial"/>
        </w:rPr>
        <w:t xml:space="preserve"> </w:t>
      </w:r>
    </w:p>
    <w:p w14:paraId="506FE830" w14:textId="49A39BEE" w:rsidR="008D79FD" w:rsidRPr="00C27B5E" w:rsidRDefault="008D79FD" w:rsidP="00106FDD">
      <w:pPr>
        <w:numPr>
          <w:ilvl w:val="0"/>
          <w:numId w:val="1"/>
        </w:numPr>
        <w:ind w:left="532" w:hanging="322"/>
        <w:rPr>
          <w:rFonts w:ascii="Arial" w:hAnsi="Arial" w:cs="Arial"/>
        </w:rPr>
      </w:pPr>
      <w:r w:rsidRPr="00C27B5E">
        <w:rPr>
          <w:rFonts w:ascii="Arial" w:hAnsi="Arial" w:cs="Arial"/>
        </w:rPr>
        <w:t>maksymalna ilość składowanych odpadów azbestowych:</w:t>
      </w:r>
      <w:r w:rsidRPr="00C27B5E">
        <w:rPr>
          <w:rFonts w:ascii="Arial" w:hAnsi="Arial" w:cs="Arial"/>
        </w:rPr>
        <w:tab/>
        <w:t xml:space="preserve">      </w:t>
      </w:r>
    </w:p>
    <w:p w14:paraId="702B6AA7" w14:textId="77777777" w:rsidR="008D79FD" w:rsidRPr="00C27B5E" w:rsidRDefault="008D79FD" w:rsidP="00106FDD">
      <w:pPr>
        <w:numPr>
          <w:ilvl w:val="0"/>
          <w:numId w:val="12"/>
        </w:numPr>
        <w:ind w:left="546"/>
        <w:rPr>
          <w:rFonts w:ascii="Arial" w:hAnsi="Arial" w:cs="Arial"/>
        </w:rPr>
      </w:pPr>
      <w:r w:rsidRPr="00C27B5E">
        <w:rPr>
          <w:rFonts w:ascii="Arial" w:hAnsi="Arial" w:cs="Arial"/>
        </w:rPr>
        <w:t>40 Mg/dobę</w:t>
      </w:r>
    </w:p>
    <w:p w14:paraId="4CA7741D" w14:textId="77777777" w:rsidR="008D79FD" w:rsidRPr="00C27B5E" w:rsidRDefault="008D79FD" w:rsidP="00106FDD">
      <w:pPr>
        <w:widowControl w:val="0"/>
        <w:numPr>
          <w:ilvl w:val="0"/>
          <w:numId w:val="12"/>
        </w:numPr>
        <w:ind w:left="546"/>
        <w:rPr>
          <w:rFonts w:ascii="Arial" w:hAnsi="Arial" w:cs="Arial"/>
          <w:bCs/>
          <w:iCs/>
        </w:rPr>
      </w:pPr>
      <w:r w:rsidRPr="00C27B5E">
        <w:rPr>
          <w:rFonts w:ascii="Arial" w:hAnsi="Arial" w:cs="Arial"/>
        </w:rPr>
        <w:t>650  Mg/rok</w:t>
      </w:r>
    </w:p>
    <w:p w14:paraId="5CA1D2FD" w14:textId="0122253A" w:rsidR="008D79FD" w:rsidRPr="00C27B5E" w:rsidRDefault="00106FDD" w:rsidP="00106FDD">
      <w:pPr>
        <w:widowControl w:val="0"/>
        <w:numPr>
          <w:ilvl w:val="0"/>
          <w:numId w:val="1"/>
        </w:numPr>
        <w:ind w:left="532" w:hanging="294"/>
        <w:rPr>
          <w:rFonts w:ascii="Arial" w:hAnsi="Arial" w:cs="Arial"/>
          <w:bCs/>
          <w:iCs/>
        </w:rPr>
      </w:pPr>
      <w:r w:rsidRPr="00C27B5E">
        <w:rPr>
          <w:rFonts w:ascii="Arial" w:hAnsi="Arial" w:cs="Arial"/>
        </w:rPr>
        <w:t xml:space="preserve"> </w:t>
      </w:r>
      <w:r w:rsidR="008D79FD" w:rsidRPr="00C27B5E">
        <w:rPr>
          <w:rFonts w:ascii="Arial" w:hAnsi="Arial" w:cs="Arial"/>
        </w:rPr>
        <w:t>i</w:t>
      </w:r>
      <w:r w:rsidR="008D79FD" w:rsidRPr="00C27B5E">
        <w:rPr>
          <w:rFonts w:ascii="Arial" w:hAnsi="Arial" w:cs="Arial"/>
          <w:bCs/>
          <w:iCs/>
        </w:rPr>
        <w:t>lość odpadów przeznaczonych do odzysku:</w:t>
      </w:r>
      <w:r w:rsidR="008464B3" w:rsidRPr="00C27B5E">
        <w:rPr>
          <w:rFonts w:ascii="Arial" w:hAnsi="Arial" w:cs="Arial"/>
          <w:bCs/>
          <w:iCs/>
        </w:rPr>
        <w:t xml:space="preserve"> </w:t>
      </w:r>
      <w:r w:rsidR="008464B3" w:rsidRPr="00C27B5E">
        <w:rPr>
          <w:rFonts w:ascii="Arial" w:hAnsi="Arial" w:cs="Arial"/>
          <w:bCs/>
          <w:iCs/>
        </w:rPr>
        <w:tab/>
      </w:r>
      <w:r w:rsidR="008464B3" w:rsidRPr="00C27B5E">
        <w:rPr>
          <w:rFonts w:ascii="Arial" w:hAnsi="Arial" w:cs="Arial"/>
          <w:bCs/>
          <w:iCs/>
        </w:rPr>
        <w:tab/>
      </w:r>
      <w:r w:rsidR="00F806D0" w:rsidRPr="00C27B5E">
        <w:rPr>
          <w:rFonts w:ascii="Arial" w:hAnsi="Arial" w:cs="Arial"/>
          <w:bCs/>
          <w:iCs/>
        </w:rPr>
        <w:t xml:space="preserve">24 000 </w:t>
      </w:r>
      <w:r w:rsidR="008D79FD" w:rsidRPr="00C27B5E">
        <w:rPr>
          <w:rFonts w:ascii="Arial" w:hAnsi="Arial" w:cs="Arial"/>
          <w:bCs/>
          <w:iCs/>
        </w:rPr>
        <w:t>Mg/rok</w:t>
      </w:r>
      <w:r w:rsidR="00740587" w:rsidRPr="00C27B5E">
        <w:rPr>
          <w:rFonts w:ascii="Arial" w:hAnsi="Arial" w:cs="Arial"/>
          <w:b/>
          <w:iCs/>
        </w:rPr>
        <w:t xml:space="preserve"> </w:t>
      </w:r>
    </w:p>
    <w:p w14:paraId="47282B92" w14:textId="1512AF60" w:rsidR="008D79FD" w:rsidRPr="00C27B5E" w:rsidRDefault="008D79FD" w:rsidP="00106FDD">
      <w:pPr>
        <w:numPr>
          <w:ilvl w:val="0"/>
          <w:numId w:val="4"/>
        </w:numPr>
        <w:tabs>
          <w:tab w:val="left" w:pos="322"/>
        </w:tabs>
        <w:ind w:left="588" w:hanging="350"/>
        <w:rPr>
          <w:rFonts w:ascii="Arial" w:hAnsi="Arial" w:cs="Arial"/>
        </w:rPr>
      </w:pPr>
      <w:r w:rsidRPr="00C27B5E">
        <w:rPr>
          <w:rFonts w:ascii="Arial" w:hAnsi="Arial" w:cs="Arial"/>
        </w:rPr>
        <w:t xml:space="preserve">całkowita powierzchnia składowania kwater SK 1 – 3          </w:t>
      </w:r>
      <w:r w:rsidR="00106FDD" w:rsidRPr="00C27B5E">
        <w:rPr>
          <w:rFonts w:ascii="Arial" w:hAnsi="Arial" w:cs="Arial"/>
        </w:rPr>
        <w:t xml:space="preserve">  </w:t>
      </w:r>
      <w:r w:rsidRPr="00C27B5E">
        <w:rPr>
          <w:rFonts w:ascii="Arial" w:hAnsi="Arial" w:cs="Arial"/>
        </w:rPr>
        <w:t xml:space="preserve">5,85 [ha] </w:t>
      </w:r>
    </w:p>
    <w:p w14:paraId="476B9CE0" w14:textId="7C60BF68" w:rsidR="00823516" w:rsidRPr="00C27B5E" w:rsidRDefault="00823516" w:rsidP="00823516">
      <w:pPr>
        <w:numPr>
          <w:ilvl w:val="0"/>
          <w:numId w:val="4"/>
        </w:numPr>
        <w:tabs>
          <w:tab w:val="left" w:pos="322"/>
        </w:tabs>
        <w:ind w:left="588" w:hanging="350"/>
        <w:rPr>
          <w:rFonts w:ascii="Arial" w:hAnsi="Arial" w:cs="Arial"/>
        </w:rPr>
      </w:pPr>
      <w:r w:rsidRPr="00C27B5E">
        <w:rPr>
          <w:rFonts w:ascii="Arial" w:hAnsi="Arial" w:cs="Arial"/>
        </w:rPr>
        <w:t xml:space="preserve">całkowita powierzchnia składowania kwater SK 1 – 5            </w:t>
      </w:r>
      <w:r w:rsidR="00987139" w:rsidRPr="00C27B5E">
        <w:rPr>
          <w:rFonts w:ascii="Arial" w:hAnsi="Arial" w:cs="Arial"/>
        </w:rPr>
        <w:t>9,171</w:t>
      </w:r>
      <w:r w:rsidRPr="00C27B5E">
        <w:rPr>
          <w:rFonts w:ascii="Arial" w:hAnsi="Arial" w:cs="Arial"/>
        </w:rPr>
        <w:t xml:space="preserve">  [ha] </w:t>
      </w:r>
    </w:p>
    <w:p w14:paraId="6B1C5CF3" w14:textId="168AF408" w:rsidR="008D79FD" w:rsidRPr="00C27B5E" w:rsidRDefault="008D79FD" w:rsidP="00106FDD">
      <w:pPr>
        <w:pStyle w:val="Gwnytekst"/>
        <w:numPr>
          <w:ilvl w:val="0"/>
          <w:numId w:val="4"/>
        </w:numPr>
        <w:tabs>
          <w:tab w:val="left" w:pos="322"/>
          <w:tab w:val="decimal" w:pos="4500"/>
        </w:tabs>
        <w:overflowPunct w:val="0"/>
        <w:autoSpaceDE w:val="0"/>
        <w:autoSpaceDN w:val="0"/>
        <w:adjustRightInd w:val="0"/>
        <w:spacing w:before="0" w:line="240" w:lineRule="auto"/>
        <w:ind w:left="588" w:hanging="350"/>
        <w:textAlignment w:val="baseline"/>
        <w:rPr>
          <w:rFonts w:ascii="Arial" w:hAnsi="Arial" w:cs="Arial"/>
        </w:rPr>
      </w:pPr>
      <w:r w:rsidRPr="00C27B5E">
        <w:rPr>
          <w:rFonts w:ascii="Arial" w:hAnsi="Arial" w:cs="Arial"/>
        </w:rPr>
        <w:t>całkowita pojemność kwater SK 1 - 3</w:t>
      </w:r>
      <w:r w:rsidRPr="00C27B5E">
        <w:rPr>
          <w:rFonts w:ascii="Arial" w:hAnsi="Arial" w:cs="Arial"/>
        </w:rPr>
        <w:tab/>
      </w:r>
      <w:r w:rsidRPr="00C27B5E">
        <w:rPr>
          <w:rFonts w:ascii="Arial" w:hAnsi="Arial" w:cs="Arial"/>
        </w:rPr>
        <w:tab/>
      </w:r>
      <w:r w:rsidRPr="00C27B5E">
        <w:rPr>
          <w:rFonts w:ascii="Arial" w:hAnsi="Arial" w:cs="Arial"/>
        </w:rPr>
        <w:tab/>
      </w:r>
      <w:r w:rsidR="00106FDD" w:rsidRPr="00C27B5E">
        <w:rPr>
          <w:rFonts w:ascii="Arial" w:hAnsi="Arial" w:cs="Arial"/>
        </w:rPr>
        <w:t xml:space="preserve">   </w:t>
      </w:r>
      <w:r w:rsidRPr="00C27B5E">
        <w:rPr>
          <w:rStyle w:val="Pogrubienie"/>
          <w:rFonts w:ascii="Arial" w:eastAsia="Arial" w:hAnsi="Arial" w:cs="Arial"/>
          <w:b w:val="0"/>
        </w:rPr>
        <w:t>907 825</w:t>
      </w:r>
      <w:r w:rsidRPr="00C27B5E">
        <w:rPr>
          <w:rStyle w:val="Pogrubienie"/>
          <w:rFonts w:ascii="Arial" w:eastAsia="Arial" w:hAnsi="Arial" w:cs="Arial"/>
        </w:rPr>
        <w:t xml:space="preserve"> </w:t>
      </w:r>
      <w:r w:rsidRPr="00C27B5E">
        <w:rPr>
          <w:rStyle w:val="Pogrubienie"/>
          <w:rFonts w:ascii="Arial" w:eastAsia="Arial" w:hAnsi="Arial" w:cs="Arial"/>
          <w:b w:val="0"/>
        </w:rPr>
        <w:t>[</w:t>
      </w:r>
      <w:r w:rsidRPr="00C27B5E">
        <w:rPr>
          <w:rFonts w:ascii="Arial" w:hAnsi="Arial" w:cs="Arial"/>
        </w:rPr>
        <w:t>m</w:t>
      </w:r>
      <w:r w:rsidRPr="00C27B5E">
        <w:rPr>
          <w:rFonts w:ascii="Arial" w:hAnsi="Arial" w:cs="Arial"/>
          <w:vertAlign w:val="superscript"/>
        </w:rPr>
        <w:t>3</w:t>
      </w:r>
      <w:r w:rsidRPr="00C27B5E">
        <w:rPr>
          <w:rFonts w:ascii="Arial" w:hAnsi="Arial" w:cs="Arial"/>
        </w:rPr>
        <w:t>]</w:t>
      </w:r>
    </w:p>
    <w:p w14:paraId="3A26B91C" w14:textId="1B5DEB6E" w:rsidR="008D79FD" w:rsidRPr="00C27B5E" w:rsidRDefault="008D79FD" w:rsidP="00106FDD">
      <w:pPr>
        <w:pStyle w:val="Gwnytekst"/>
        <w:numPr>
          <w:ilvl w:val="0"/>
          <w:numId w:val="4"/>
        </w:numPr>
        <w:tabs>
          <w:tab w:val="left" w:pos="322"/>
          <w:tab w:val="decimal" w:pos="4500"/>
        </w:tabs>
        <w:overflowPunct w:val="0"/>
        <w:autoSpaceDE w:val="0"/>
        <w:autoSpaceDN w:val="0"/>
        <w:adjustRightInd w:val="0"/>
        <w:spacing w:before="0" w:line="240" w:lineRule="auto"/>
        <w:ind w:left="588" w:hanging="350"/>
        <w:textAlignment w:val="baseline"/>
        <w:rPr>
          <w:rFonts w:ascii="Arial" w:hAnsi="Arial" w:cs="Arial"/>
        </w:rPr>
      </w:pPr>
      <w:r w:rsidRPr="00C27B5E">
        <w:rPr>
          <w:rFonts w:ascii="Arial" w:hAnsi="Arial" w:cs="Arial"/>
        </w:rPr>
        <w:t>całkowita pojemność kwater SK 4 - 5</w:t>
      </w:r>
      <w:r w:rsidRPr="00C27B5E">
        <w:rPr>
          <w:rFonts w:ascii="Arial" w:hAnsi="Arial" w:cs="Arial"/>
        </w:rPr>
        <w:tab/>
      </w:r>
      <w:r w:rsidRPr="00C27B5E">
        <w:rPr>
          <w:rFonts w:ascii="Arial" w:hAnsi="Arial" w:cs="Arial"/>
        </w:rPr>
        <w:tab/>
      </w:r>
      <w:r w:rsidRPr="00C27B5E">
        <w:rPr>
          <w:rFonts w:ascii="Arial" w:hAnsi="Arial" w:cs="Arial"/>
        </w:rPr>
        <w:tab/>
      </w:r>
      <w:r w:rsidR="00106FDD" w:rsidRPr="00C27B5E">
        <w:rPr>
          <w:rFonts w:ascii="Arial" w:hAnsi="Arial" w:cs="Arial"/>
        </w:rPr>
        <w:t xml:space="preserve">   </w:t>
      </w:r>
      <w:r w:rsidRPr="00C27B5E">
        <w:rPr>
          <w:rStyle w:val="Pogrubienie"/>
          <w:rFonts w:ascii="Arial" w:eastAsia="Arial" w:hAnsi="Arial" w:cs="Arial"/>
          <w:b w:val="0"/>
        </w:rPr>
        <w:t>360 516</w:t>
      </w:r>
      <w:r w:rsidRPr="00C27B5E">
        <w:rPr>
          <w:rStyle w:val="Pogrubienie"/>
          <w:rFonts w:ascii="Arial" w:eastAsia="Arial" w:hAnsi="Arial" w:cs="Arial"/>
        </w:rPr>
        <w:t xml:space="preserve"> </w:t>
      </w:r>
      <w:r w:rsidRPr="00C27B5E">
        <w:rPr>
          <w:rStyle w:val="Pogrubienie"/>
          <w:rFonts w:ascii="Arial" w:eastAsia="Arial" w:hAnsi="Arial" w:cs="Arial"/>
          <w:b w:val="0"/>
        </w:rPr>
        <w:t>[</w:t>
      </w:r>
      <w:r w:rsidRPr="00C27B5E">
        <w:rPr>
          <w:rFonts w:ascii="Arial" w:hAnsi="Arial" w:cs="Arial"/>
        </w:rPr>
        <w:t>m</w:t>
      </w:r>
      <w:r w:rsidRPr="00C27B5E">
        <w:rPr>
          <w:rFonts w:ascii="Arial" w:hAnsi="Arial" w:cs="Arial"/>
          <w:vertAlign w:val="superscript"/>
        </w:rPr>
        <w:t>3</w:t>
      </w:r>
      <w:r w:rsidRPr="00C27B5E">
        <w:rPr>
          <w:rFonts w:ascii="Arial" w:hAnsi="Arial" w:cs="Arial"/>
        </w:rPr>
        <w:t>]</w:t>
      </w:r>
    </w:p>
    <w:p w14:paraId="7A98311F" w14:textId="1F3C5B69" w:rsidR="008D79FD" w:rsidRPr="00C27B5E" w:rsidRDefault="008D79FD" w:rsidP="00106FDD">
      <w:pPr>
        <w:numPr>
          <w:ilvl w:val="0"/>
          <w:numId w:val="4"/>
        </w:numPr>
        <w:tabs>
          <w:tab w:val="left" w:pos="322"/>
        </w:tabs>
        <w:ind w:left="588" w:hanging="350"/>
        <w:rPr>
          <w:rFonts w:ascii="Arial" w:hAnsi="Arial" w:cs="Arial"/>
        </w:rPr>
      </w:pPr>
      <w:r w:rsidRPr="00C27B5E">
        <w:rPr>
          <w:rFonts w:ascii="Arial" w:hAnsi="Arial" w:cs="Arial"/>
        </w:rPr>
        <w:t>całkowita pojemność składowiska</w:t>
      </w:r>
      <w:r w:rsidRPr="00C27B5E">
        <w:rPr>
          <w:rFonts w:ascii="Arial" w:hAnsi="Arial" w:cs="Arial"/>
        </w:rPr>
        <w:tab/>
      </w:r>
      <w:r w:rsidRPr="00C27B5E">
        <w:rPr>
          <w:rFonts w:ascii="Arial" w:hAnsi="Arial" w:cs="Arial"/>
        </w:rPr>
        <w:tab/>
      </w:r>
      <w:r w:rsidRPr="00C27B5E">
        <w:rPr>
          <w:rFonts w:ascii="Arial" w:hAnsi="Arial" w:cs="Arial"/>
        </w:rPr>
        <w:tab/>
        <w:t xml:space="preserve">           1 330 000 [m</w:t>
      </w:r>
      <w:r w:rsidRPr="00C27B5E">
        <w:rPr>
          <w:rFonts w:ascii="Arial" w:hAnsi="Arial" w:cs="Arial"/>
          <w:vertAlign w:val="superscript"/>
        </w:rPr>
        <w:t>3</w:t>
      </w:r>
      <w:r w:rsidRPr="00C27B5E">
        <w:rPr>
          <w:rFonts w:ascii="Arial" w:hAnsi="Arial" w:cs="Arial"/>
        </w:rPr>
        <w:t>]</w:t>
      </w:r>
      <w:r w:rsidR="00EB497A" w:rsidRPr="00C27B5E">
        <w:rPr>
          <w:rFonts w:ascii="Arial" w:hAnsi="Arial" w:cs="Arial"/>
        </w:rPr>
        <w:t>.”</w:t>
      </w:r>
    </w:p>
    <w:p w14:paraId="3BA17D2E" w14:textId="77777777" w:rsidR="008D79FD" w:rsidRPr="00C27B5E" w:rsidRDefault="008D79FD" w:rsidP="008D79FD">
      <w:pPr>
        <w:spacing w:line="276" w:lineRule="auto"/>
        <w:rPr>
          <w:rFonts w:ascii="Arial" w:hAnsi="Arial" w:cs="Arial"/>
          <w:b/>
        </w:rPr>
      </w:pPr>
    </w:p>
    <w:p w14:paraId="46D837B8" w14:textId="073666DF" w:rsidR="008D79FD" w:rsidRPr="00C27B5E" w:rsidRDefault="008D79FD" w:rsidP="00731FE6">
      <w:pPr>
        <w:pStyle w:val="Default"/>
        <w:rPr>
          <w:rFonts w:ascii="Arial" w:hAnsi="Arial" w:cs="Arial"/>
          <w:b/>
          <w:color w:val="auto"/>
          <w:u w:val="single"/>
        </w:rPr>
      </w:pPr>
      <w:bookmarkStart w:id="4" w:name="_Hlk5277333"/>
      <w:r w:rsidRPr="00C27B5E">
        <w:rPr>
          <w:rFonts w:ascii="Arial" w:hAnsi="Arial" w:cs="Arial"/>
          <w:b/>
          <w:color w:val="auto"/>
          <w:u w:val="single"/>
        </w:rPr>
        <w:t>I.</w:t>
      </w:r>
      <w:r w:rsidR="00212CD7" w:rsidRPr="00C27B5E">
        <w:rPr>
          <w:rFonts w:ascii="Arial" w:hAnsi="Arial" w:cs="Arial"/>
          <w:b/>
          <w:color w:val="auto"/>
          <w:u w:val="single"/>
        </w:rPr>
        <w:t>2</w:t>
      </w:r>
      <w:r w:rsidRPr="00C27B5E">
        <w:rPr>
          <w:rFonts w:ascii="Arial" w:hAnsi="Arial" w:cs="Arial"/>
          <w:b/>
          <w:color w:val="auto"/>
          <w:u w:val="single"/>
        </w:rPr>
        <w:t xml:space="preserve">. </w:t>
      </w:r>
      <w:r w:rsidRPr="00C27B5E">
        <w:rPr>
          <w:rFonts w:ascii="Arial" w:hAnsi="Arial" w:cs="Arial"/>
          <w:b/>
          <w:bCs/>
          <w:color w:val="auto"/>
          <w:u w:val="single"/>
        </w:rPr>
        <w:t>Punkt II.</w:t>
      </w:r>
      <w:r w:rsidR="00AA2A5A" w:rsidRPr="00C27B5E">
        <w:rPr>
          <w:rFonts w:ascii="Arial" w:hAnsi="Arial" w:cs="Arial"/>
          <w:b/>
          <w:bCs/>
          <w:color w:val="auto"/>
          <w:u w:val="single"/>
        </w:rPr>
        <w:t>1.</w:t>
      </w:r>
      <w:r w:rsidR="00EB497A" w:rsidRPr="00C27B5E">
        <w:rPr>
          <w:rFonts w:ascii="Arial" w:hAnsi="Arial" w:cs="Arial"/>
          <w:b/>
          <w:bCs/>
          <w:color w:val="auto"/>
          <w:u w:val="single"/>
        </w:rPr>
        <w:t xml:space="preserve">2. i tabela nr 3 </w:t>
      </w:r>
      <w:r w:rsidRPr="00C27B5E">
        <w:rPr>
          <w:rFonts w:ascii="Arial" w:hAnsi="Arial" w:cs="Arial"/>
          <w:b/>
          <w:bCs/>
          <w:color w:val="auto"/>
          <w:u w:val="single"/>
        </w:rPr>
        <w:t>pozwolenia otrzymuj</w:t>
      </w:r>
      <w:r w:rsidR="00823516" w:rsidRPr="00C27B5E">
        <w:rPr>
          <w:rFonts w:ascii="Arial" w:hAnsi="Arial" w:cs="Arial"/>
          <w:b/>
          <w:bCs/>
          <w:color w:val="auto"/>
          <w:u w:val="single"/>
        </w:rPr>
        <w:t>ą</w:t>
      </w:r>
      <w:r w:rsidRPr="00C27B5E">
        <w:rPr>
          <w:rFonts w:ascii="Arial" w:hAnsi="Arial" w:cs="Arial"/>
          <w:b/>
          <w:bCs/>
          <w:color w:val="auto"/>
          <w:u w:val="single"/>
        </w:rPr>
        <w:t xml:space="preserve"> nowe brzmienie:</w:t>
      </w:r>
    </w:p>
    <w:p w14:paraId="0F6014C1" w14:textId="77777777" w:rsidR="00F06D4E" w:rsidRPr="00C27B5E" w:rsidRDefault="00F06D4E" w:rsidP="00F06D4E">
      <w:pPr>
        <w:pStyle w:val="Stopka"/>
        <w:tabs>
          <w:tab w:val="clear" w:pos="4536"/>
          <w:tab w:val="left" w:pos="360"/>
          <w:tab w:val="center" w:pos="728"/>
        </w:tabs>
        <w:contextualSpacing/>
        <w:rPr>
          <w:rFonts w:ascii="Arial" w:hAnsi="Arial" w:cs="Arial"/>
          <w:b/>
        </w:rPr>
      </w:pPr>
      <w:bookmarkStart w:id="5" w:name="_Hlk5794846"/>
      <w:bookmarkStart w:id="6" w:name="_Hlk5284813"/>
    </w:p>
    <w:p w14:paraId="19B9ABA9" w14:textId="68B1FDBC" w:rsidR="008D79FD" w:rsidRPr="00C27B5E" w:rsidRDefault="005E29FF" w:rsidP="00731FE6">
      <w:pPr>
        <w:pStyle w:val="Stopka"/>
        <w:tabs>
          <w:tab w:val="clear" w:pos="4536"/>
          <w:tab w:val="left" w:pos="360"/>
          <w:tab w:val="center" w:pos="728"/>
        </w:tabs>
        <w:ind w:left="392"/>
        <w:contextualSpacing/>
        <w:rPr>
          <w:rFonts w:ascii="Arial" w:hAnsi="Arial" w:cs="Arial"/>
          <w:b/>
          <w:u w:val="single"/>
        </w:rPr>
      </w:pPr>
      <w:r w:rsidRPr="00C27B5E">
        <w:rPr>
          <w:rFonts w:ascii="Arial" w:hAnsi="Arial" w:cs="Arial"/>
          <w:b/>
        </w:rPr>
        <w:t>„</w:t>
      </w:r>
      <w:r w:rsidR="008D79FD" w:rsidRPr="00C27B5E">
        <w:rPr>
          <w:rFonts w:ascii="Arial" w:hAnsi="Arial" w:cs="Arial"/>
          <w:b/>
        </w:rPr>
        <w:t xml:space="preserve">II.1. </w:t>
      </w:r>
      <w:r w:rsidR="008D79FD" w:rsidRPr="00C27B5E">
        <w:rPr>
          <w:rFonts w:ascii="Arial" w:hAnsi="Arial" w:cs="Arial"/>
          <w:b/>
          <w:u w:val="single"/>
        </w:rPr>
        <w:t>Dopuszczalne rodzaje i ilości składowanych odpadów</w:t>
      </w:r>
      <w:r w:rsidR="008D79FD" w:rsidRPr="00C27B5E">
        <w:rPr>
          <w:rFonts w:ascii="Arial" w:hAnsi="Arial" w:cs="Arial"/>
          <w:b/>
        </w:rPr>
        <w:t>:</w:t>
      </w:r>
    </w:p>
    <w:bookmarkEnd w:id="5"/>
    <w:p w14:paraId="02FB1F35" w14:textId="77777777" w:rsidR="008D79FD" w:rsidRPr="00C27B5E" w:rsidRDefault="008D79FD" w:rsidP="00731FE6">
      <w:pPr>
        <w:pStyle w:val="Stopka"/>
        <w:tabs>
          <w:tab w:val="clear" w:pos="4536"/>
          <w:tab w:val="left" w:pos="360"/>
          <w:tab w:val="center" w:pos="728"/>
        </w:tabs>
        <w:ind w:left="392"/>
        <w:rPr>
          <w:rFonts w:ascii="Arial" w:hAnsi="Arial" w:cs="Arial"/>
          <w:b/>
        </w:rPr>
      </w:pPr>
    </w:p>
    <w:p w14:paraId="64856B15" w14:textId="77777777" w:rsidR="008D79FD" w:rsidRPr="00C27B5E" w:rsidRDefault="008D79FD" w:rsidP="00731FE6">
      <w:pPr>
        <w:pStyle w:val="Stopka"/>
        <w:tabs>
          <w:tab w:val="clear" w:pos="4536"/>
          <w:tab w:val="left" w:pos="360"/>
          <w:tab w:val="center" w:pos="728"/>
        </w:tabs>
        <w:ind w:left="392"/>
        <w:rPr>
          <w:rFonts w:ascii="Arial" w:hAnsi="Arial" w:cs="Arial"/>
          <w:b/>
        </w:rPr>
      </w:pPr>
      <w:bookmarkStart w:id="7" w:name="_Hlk5794828"/>
      <w:r w:rsidRPr="00C27B5E">
        <w:rPr>
          <w:rFonts w:ascii="Arial" w:hAnsi="Arial" w:cs="Arial"/>
          <w:b/>
        </w:rPr>
        <w:t>II.1.2. Rodzaje odpadów innych niż niebezpieczne i obojętne przeznaczonych do składowania:</w:t>
      </w:r>
    </w:p>
    <w:p w14:paraId="43C15770" w14:textId="77777777" w:rsidR="00106FDD" w:rsidRPr="00C27B5E" w:rsidRDefault="00106FDD" w:rsidP="00EB497A">
      <w:pPr>
        <w:ind w:left="336"/>
        <w:rPr>
          <w:rFonts w:ascii="Arial" w:hAnsi="Arial" w:cs="Arial"/>
          <w:sz w:val="22"/>
          <w:szCs w:val="22"/>
        </w:rPr>
      </w:pPr>
    </w:p>
    <w:p w14:paraId="6D69EC1A" w14:textId="2ECEE9BE" w:rsidR="008D79FD" w:rsidRPr="00C27B5E" w:rsidRDefault="008D79FD" w:rsidP="00EB497A">
      <w:pPr>
        <w:ind w:left="336"/>
        <w:rPr>
          <w:rFonts w:ascii="Arial" w:hAnsi="Arial" w:cs="Arial"/>
          <w:sz w:val="22"/>
          <w:szCs w:val="22"/>
        </w:rPr>
      </w:pPr>
      <w:r w:rsidRPr="00C27B5E">
        <w:rPr>
          <w:rFonts w:ascii="Arial" w:hAnsi="Arial" w:cs="Arial"/>
          <w:sz w:val="22"/>
          <w:szCs w:val="22"/>
        </w:rPr>
        <w:t xml:space="preserve"> „Tabela nr 3</w:t>
      </w:r>
      <w:r w:rsidR="00106FDD" w:rsidRPr="00C27B5E">
        <w:rPr>
          <w:rFonts w:ascii="Arial" w:hAnsi="Arial" w:cs="Arial"/>
          <w:sz w:val="22"/>
          <w:szCs w:val="22"/>
        </w:rPr>
        <w:t>.</w:t>
      </w:r>
      <w:r w:rsidRPr="00C27B5E">
        <w:rPr>
          <w:rFonts w:ascii="Arial" w:hAnsi="Arial" w:cs="Arial"/>
          <w:sz w:val="22"/>
          <w:szCs w:val="22"/>
        </w:rPr>
        <w:t xml:space="preserve"> Odpady składowane </w:t>
      </w:r>
      <w:r w:rsidRPr="00C27B5E">
        <w:rPr>
          <w:rFonts w:ascii="Arial" w:hAnsi="Arial" w:cs="Arial"/>
          <w:bCs/>
          <w:sz w:val="22"/>
          <w:szCs w:val="22"/>
        </w:rPr>
        <w:t>z grupy 20 i podgrup</w:t>
      </w:r>
      <w:r w:rsidRPr="00C27B5E">
        <w:rPr>
          <w:rFonts w:ascii="Arial" w:hAnsi="Arial" w:cs="Arial"/>
          <w:b/>
          <w:sz w:val="22"/>
          <w:szCs w:val="22"/>
        </w:rPr>
        <w:t xml:space="preserve"> </w:t>
      </w:r>
      <w:r w:rsidRPr="00C27B5E">
        <w:rPr>
          <w:rFonts w:ascii="Arial" w:hAnsi="Arial" w:cs="Arial"/>
          <w:sz w:val="22"/>
          <w:szCs w:val="22"/>
        </w:rPr>
        <w:t>19 05, 19 06, 19 08, 19 09, 19 12:</w:t>
      </w:r>
    </w:p>
    <w:tbl>
      <w:tblPr>
        <w:tblW w:w="8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384"/>
        <w:gridCol w:w="5910"/>
        <w:gridCol w:w="1134"/>
      </w:tblGrid>
      <w:tr w:rsidR="00C27B5E" w:rsidRPr="00C27B5E" w14:paraId="0E029B13" w14:textId="77777777" w:rsidTr="005E29FF">
        <w:trPr>
          <w:trHeight w:val="747"/>
        </w:trPr>
        <w:tc>
          <w:tcPr>
            <w:tcW w:w="518" w:type="dxa"/>
          </w:tcPr>
          <w:p w14:paraId="13939BBB" w14:textId="77777777" w:rsidR="008D79FD" w:rsidRPr="00C27B5E" w:rsidRDefault="008D79FD" w:rsidP="00731FE6">
            <w:pPr>
              <w:ind w:right="-108"/>
              <w:jc w:val="center"/>
              <w:rPr>
                <w:rFonts w:ascii="Arial" w:hAnsi="Arial" w:cs="Arial"/>
                <w:b/>
                <w:sz w:val="22"/>
                <w:szCs w:val="22"/>
              </w:rPr>
            </w:pPr>
            <w:r w:rsidRPr="00C27B5E">
              <w:rPr>
                <w:rFonts w:ascii="Arial" w:hAnsi="Arial" w:cs="Arial"/>
                <w:b/>
                <w:sz w:val="22"/>
                <w:szCs w:val="22"/>
              </w:rPr>
              <w:t>Lp.</w:t>
            </w:r>
          </w:p>
        </w:tc>
        <w:tc>
          <w:tcPr>
            <w:tcW w:w="1384" w:type="dxa"/>
          </w:tcPr>
          <w:p w14:paraId="20CA1932" w14:textId="77777777" w:rsidR="008D79FD" w:rsidRPr="00C27B5E" w:rsidRDefault="008D79FD" w:rsidP="00731FE6">
            <w:pPr>
              <w:jc w:val="center"/>
              <w:rPr>
                <w:rFonts w:ascii="Arial" w:hAnsi="Arial" w:cs="Arial"/>
                <w:b/>
                <w:sz w:val="22"/>
                <w:szCs w:val="22"/>
              </w:rPr>
            </w:pPr>
            <w:r w:rsidRPr="00C27B5E">
              <w:rPr>
                <w:rFonts w:ascii="Arial" w:hAnsi="Arial" w:cs="Arial"/>
                <w:b/>
                <w:sz w:val="22"/>
                <w:szCs w:val="22"/>
              </w:rPr>
              <w:t>Kod odpadu</w:t>
            </w:r>
          </w:p>
        </w:tc>
        <w:tc>
          <w:tcPr>
            <w:tcW w:w="5910" w:type="dxa"/>
          </w:tcPr>
          <w:p w14:paraId="043558DA" w14:textId="5C282C13" w:rsidR="008D79FD" w:rsidRPr="00C27B5E" w:rsidRDefault="008D79FD" w:rsidP="00731FE6">
            <w:pPr>
              <w:jc w:val="center"/>
              <w:rPr>
                <w:rFonts w:ascii="Arial" w:hAnsi="Arial" w:cs="Arial"/>
                <w:b/>
                <w:bCs/>
                <w:iCs/>
                <w:sz w:val="22"/>
                <w:szCs w:val="22"/>
              </w:rPr>
            </w:pPr>
            <w:r w:rsidRPr="00C27B5E">
              <w:rPr>
                <w:rFonts w:ascii="Arial" w:hAnsi="Arial" w:cs="Arial"/>
                <w:b/>
                <w:bCs/>
                <w:iCs/>
                <w:sz w:val="22"/>
                <w:szCs w:val="22"/>
              </w:rPr>
              <w:t xml:space="preserve">Rodzaje odpadów innych niż niebezpieczne przeznaczone do składowania </w:t>
            </w:r>
          </w:p>
        </w:tc>
        <w:tc>
          <w:tcPr>
            <w:tcW w:w="1134" w:type="dxa"/>
          </w:tcPr>
          <w:p w14:paraId="0D9E53D4" w14:textId="15FADA32" w:rsidR="008D79FD" w:rsidRPr="00C27B5E" w:rsidRDefault="008D79FD" w:rsidP="00731FE6">
            <w:pPr>
              <w:ind w:left="-115"/>
              <w:jc w:val="center"/>
              <w:rPr>
                <w:rFonts w:ascii="Arial" w:hAnsi="Arial" w:cs="Arial"/>
                <w:b/>
                <w:sz w:val="22"/>
                <w:szCs w:val="22"/>
              </w:rPr>
            </w:pPr>
            <w:r w:rsidRPr="00C27B5E">
              <w:rPr>
                <w:rFonts w:ascii="Arial" w:hAnsi="Arial" w:cs="Arial"/>
                <w:b/>
                <w:sz w:val="22"/>
                <w:szCs w:val="22"/>
              </w:rPr>
              <w:t>Ilość odpadu (Mg/rok)</w:t>
            </w:r>
            <w:r w:rsidR="00B4281A" w:rsidRPr="00C27B5E">
              <w:rPr>
                <w:rFonts w:ascii="Arial" w:hAnsi="Arial" w:cs="Arial"/>
                <w:b/>
                <w:sz w:val="22"/>
                <w:szCs w:val="22"/>
              </w:rPr>
              <w:t>*</w:t>
            </w:r>
          </w:p>
        </w:tc>
      </w:tr>
      <w:tr w:rsidR="00C27B5E" w:rsidRPr="00C27B5E" w14:paraId="1258B271" w14:textId="77777777" w:rsidTr="005E29FF">
        <w:tc>
          <w:tcPr>
            <w:tcW w:w="518" w:type="dxa"/>
          </w:tcPr>
          <w:p w14:paraId="1503DE14" w14:textId="77777777" w:rsidR="008D79FD" w:rsidRPr="00C27B5E" w:rsidRDefault="008D79FD" w:rsidP="00731FE6">
            <w:pPr>
              <w:rPr>
                <w:rFonts w:ascii="Arial" w:hAnsi="Arial" w:cs="Arial"/>
                <w:sz w:val="22"/>
                <w:szCs w:val="22"/>
              </w:rPr>
            </w:pPr>
            <w:r w:rsidRPr="00C27B5E">
              <w:rPr>
                <w:rFonts w:ascii="Arial" w:hAnsi="Arial" w:cs="Arial"/>
                <w:sz w:val="22"/>
                <w:szCs w:val="22"/>
              </w:rPr>
              <w:t>1</w:t>
            </w:r>
          </w:p>
        </w:tc>
        <w:tc>
          <w:tcPr>
            <w:tcW w:w="1384" w:type="dxa"/>
          </w:tcPr>
          <w:p w14:paraId="506B6541" w14:textId="77777777" w:rsidR="008D79FD" w:rsidRPr="00C27B5E" w:rsidRDefault="008D79FD" w:rsidP="00731FE6">
            <w:pPr>
              <w:ind w:left="-66" w:right="-66"/>
              <w:rPr>
                <w:rFonts w:ascii="Arial" w:hAnsi="Arial" w:cs="Arial"/>
                <w:b/>
                <w:sz w:val="22"/>
                <w:szCs w:val="22"/>
              </w:rPr>
            </w:pPr>
            <w:r w:rsidRPr="00C27B5E">
              <w:rPr>
                <w:rFonts w:ascii="Arial" w:hAnsi="Arial" w:cs="Arial"/>
                <w:b/>
                <w:sz w:val="22"/>
                <w:szCs w:val="22"/>
              </w:rPr>
              <w:t>19 05 01 *</w:t>
            </w:r>
            <w:r w:rsidRPr="00C27B5E">
              <w:rPr>
                <w:rFonts w:ascii="Arial" w:hAnsi="Arial" w:cs="Arial"/>
                <w:b/>
                <w:sz w:val="22"/>
                <w:szCs w:val="22"/>
                <w:vertAlign w:val="superscript"/>
              </w:rPr>
              <w:t>1</w:t>
            </w:r>
          </w:p>
        </w:tc>
        <w:tc>
          <w:tcPr>
            <w:tcW w:w="5910" w:type="dxa"/>
          </w:tcPr>
          <w:p w14:paraId="43184D19" w14:textId="77777777" w:rsidR="008D79FD" w:rsidRPr="00C27B5E" w:rsidRDefault="008D79FD" w:rsidP="00731FE6">
            <w:pPr>
              <w:rPr>
                <w:rFonts w:ascii="Arial" w:hAnsi="Arial" w:cs="Arial"/>
                <w:sz w:val="22"/>
                <w:szCs w:val="22"/>
              </w:rPr>
            </w:pPr>
            <w:r w:rsidRPr="00C27B5E">
              <w:rPr>
                <w:rFonts w:ascii="Arial" w:hAnsi="Arial" w:cs="Arial"/>
                <w:sz w:val="22"/>
                <w:szCs w:val="22"/>
              </w:rPr>
              <w:t xml:space="preserve">Nieprzekompostowane frakcje odpadów komunalnych </w:t>
            </w:r>
            <w:r w:rsidRPr="00C27B5E">
              <w:rPr>
                <w:rFonts w:ascii="Arial" w:hAnsi="Arial" w:cs="Arial"/>
                <w:sz w:val="22"/>
                <w:szCs w:val="22"/>
              </w:rPr>
              <w:br/>
              <w:t xml:space="preserve">i podobnych </w:t>
            </w:r>
            <w:r w:rsidRPr="00C27B5E">
              <w:rPr>
                <w:rFonts w:ascii="Arial" w:hAnsi="Arial" w:cs="Arial"/>
                <w:b/>
                <w:vertAlign w:val="superscript"/>
              </w:rPr>
              <w:t>zał. nr 3</w:t>
            </w:r>
          </w:p>
        </w:tc>
        <w:tc>
          <w:tcPr>
            <w:tcW w:w="1134" w:type="dxa"/>
          </w:tcPr>
          <w:p w14:paraId="78FCB92B" w14:textId="3E1EADA9" w:rsidR="00F06D4E" w:rsidRPr="00C27B5E" w:rsidRDefault="00F06D4E" w:rsidP="00731FE6">
            <w:pPr>
              <w:jc w:val="center"/>
              <w:rPr>
                <w:rFonts w:ascii="Arial" w:hAnsi="Arial" w:cs="Arial"/>
                <w:sz w:val="22"/>
                <w:szCs w:val="22"/>
              </w:rPr>
            </w:pPr>
            <w:r w:rsidRPr="00C27B5E">
              <w:rPr>
                <w:rFonts w:ascii="Arial" w:hAnsi="Arial" w:cs="Arial"/>
                <w:sz w:val="22"/>
                <w:szCs w:val="22"/>
              </w:rPr>
              <w:t>21 000</w:t>
            </w:r>
          </w:p>
        </w:tc>
      </w:tr>
      <w:tr w:rsidR="00C27B5E" w:rsidRPr="00C27B5E" w14:paraId="6A9B4102" w14:textId="77777777" w:rsidTr="005E29FF">
        <w:tc>
          <w:tcPr>
            <w:tcW w:w="518" w:type="dxa"/>
          </w:tcPr>
          <w:p w14:paraId="6FC24A6D" w14:textId="77777777" w:rsidR="008D79FD" w:rsidRPr="00C27B5E" w:rsidRDefault="008D79FD" w:rsidP="00731FE6">
            <w:pPr>
              <w:rPr>
                <w:rFonts w:ascii="Arial" w:hAnsi="Arial" w:cs="Arial"/>
                <w:sz w:val="22"/>
                <w:szCs w:val="22"/>
              </w:rPr>
            </w:pPr>
            <w:r w:rsidRPr="00C27B5E">
              <w:rPr>
                <w:rFonts w:ascii="Arial" w:hAnsi="Arial" w:cs="Arial"/>
                <w:sz w:val="22"/>
                <w:szCs w:val="22"/>
              </w:rPr>
              <w:t>2</w:t>
            </w:r>
          </w:p>
        </w:tc>
        <w:tc>
          <w:tcPr>
            <w:tcW w:w="1384" w:type="dxa"/>
          </w:tcPr>
          <w:p w14:paraId="0BAE2C57" w14:textId="59BF24C6" w:rsidR="008D79FD" w:rsidRPr="00C27B5E" w:rsidRDefault="008D79FD" w:rsidP="00731FE6">
            <w:pPr>
              <w:ind w:left="-66" w:right="-66"/>
              <w:jc w:val="left"/>
              <w:rPr>
                <w:rFonts w:ascii="Arial" w:hAnsi="Arial" w:cs="Arial"/>
                <w:b/>
                <w:sz w:val="22"/>
                <w:szCs w:val="22"/>
              </w:rPr>
            </w:pPr>
            <w:r w:rsidRPr="00C27B5E">
              <w:rPr>
                <w:rFonts w:ascii="Arial" w:hAnsi="Arial" w:cs="Arial"/>
                <w:b/>
                <w:sz w:val="22"/>
                <w:szCs w:val="22"/>
              </w:rPr>
              <w:t>19 05 99 *</w:t>
            </w:r>
            <w:r w:rsidRPr="00C27B5E">
              <w:rPr>
                <w:rFonts w:ascii="Arial" w:hAnsi="Arial" w:cs="Arial"/>
                <w:b/>
                <w:sz w:val="22"/>
                <w:szCs w:val="22"/>
                <w:vertAlign w:val="superscript"/>
              </w:rPr>
              <w:t xml:space="preserve">1, *3, </w:t>
            </w:r>
          </w:p>
        </w:tc>
        <w:tc>
          <w:tcPr>
            <w:tcW w:w="5910" w:type="dxa"/>
          </w:tcPr>
          <w:p w14:paraId="33E7B915" w14:textId="0F3A79D4" w:rsidR="008D79FD" w:rsidRPr="00C27B5E" w:rsidRDefault="008D79FD" w:rsidP="00731FE6">
            <w:pPr>
              <w:rPr>
                <w:rFonts w:ascii="Arial" w:hAnsi="Arial" w:cs="Arial"/>
                <w:sz w:val="22"/>
                <w:szCs w:val="22"/>
              </w:rPr>
            </w:pPr>
            <w:r w:rsidRPr="00C27B5E">
              <w:rPr>
                <w:rFonts w:ascii="Arial" w:hAnsi="Arial" w:cs="Arial"/>
                <w:sz w:val="22"/>
                <w:szCs w:val="22"/>
              </w:rPr>
              <w:t xml:space="preserve">Inne niewymienione odpady (stabilizat </w:t>
            </w:r>
            <w:r w:rsidRPr="00C27B5E">
              <w:rPr>
                <w:rFonts w:ascii="Arial" w:hAnsi="Arial" w:cs="Arial"/>
                <w:b/>
                <w:vertAlign w:val="superscript"/>
              </w:rPr>
              <w:t>*3</w:t>
            </w:r>
            <w:r w:rsidRPr="00C27B5E">
              <w:rPr>
                <w:rFonts w:ascii="Arial" w:hAnsi="Arial" w:cs="Arial"/>
                <w:sz w:val="22"/>
                <w:szCs w:val="22"/>
              </w:rPr>
              <w:t>)</w:t>
            </w:r>
            <w:r w:rsidRPr="00C27B5E">
              <w:rPr>
                <w:rFonts w:ascii="Arial" w:hAnsi="Arial" w:cs="Arial"/>
                <w:b/>
                <w:sz w:val="22"/>
                <w:szCs w:val="22"/>
              </w:rPr>
              <w:t xml:space="preserve"> </w:t>
            </w:r>
            <w:r w:rsidRPr="00C27B5E">
              <w:rPr>
                <w:rFonts w:ascii="Arial" w:hAnsi="Arial" w:cs="Arial"/>
                <w:b/>
                <w:vertAlign w:val="superscript"/>
              </w:rPr>
              <w:t>zał. nr 3</w:t>
            </w:r>
          </w:p>
        </w:tc>
        <w:tc>
          <w:tcPr>
            <w:tcW w:w="1134" w:type="dxa"/>
          </w:tcPr>
          <w:p w14:paraId="2A145F5D" w14:textId="357F6EA0" w:rsidR="00F06D4E" w:rsidRPr="00C27B5E" w:rsidRDefault="00F06D4E" w:rsidP="00731FE6">
            <w:pPr>
              <w:jc w:val="center"/>
              <w:rPr>
                <w:rFonts w:ascii="Arial" w:hAnsi="Arial" w:cs="Arial"/>
                <w:strike/>
                <w:sz w:val="22"/>
                <w:szCs w:val="22"/>
              </w:rPr>
            </w:pPr>
            <w:r w:rsidRPr="00C27B5E">
              <w:rPr>
                <w:rFonts w:ascii="Arial" w:hAnsi="Arial" w:cs="Arial"/>
                <w:sz w:val="22"/>
                <w:szCs w:val="22"/>
              </w:rPr>
              <w:t>70 000</w:t>
            </w:r>
          </w:p>
        </w:tc>
      </w:tr>
      <w:tr w:rsidR="00C27B5E" w:rsidRPr="00C27B5E" w14:paraId="7A3CE2A1" w14:textId="77777777" w:rsidTr="005E29FF">
        <w:tc>
          <w:tcPr>
            <w:tcW w:w="518" w:type="dxa"/>
          </w:tcPr>
          <w:p w14:paraId="6119DBD7" w14:textId="77777777" w:rsidR="008D79FD" w:rsidRPr="00C27B5E" w:rsidRDefault="008D79FD" w:rsidP="00731FE6">
            <w:pPr>
              <w:rPr>
                <w:rFonts w:ascii="Arial" w:hAnsi="Arial" w:cs="Arial"/>
                <w:sz w:val="22"/>
                <w:szCs w:val="22"/>
              </w:rPr>
            </w:pPr>
            <w:r w:rsidRPr="00C27B5E">
              <w:rPr>
                <w:rFonts w:ascii="Arial" w:hAnsi="Arial" w:cs="Arial"/>
                <w:sz w:val="22"/>
                <w:szCs w:val="22"/>
              </w:rPr>
              <w:t>3</w:t>
            </w:r>
          </w:p>
        </w:tc>
        <w:tc>
          <w:tcPr>
            <w:tcW w:w="1384" w:type="dxa"/>
          </w:tcPr>
          <w:p w14:paraId="3813B972" w14:textId="77777777" w:rsidR="008D79FD" w:rsidRPr="00C27B5E" w:rsidRDefault="008D79FD" w:rsidP="00731FE6">
            <w:pPr>
              <w:ind w:left="-66" w:right="-66"/>
              <w:rPr>
                <w:rFonts w:ascii="Arial" w:hAnsi="Arial" w:cs="Arial"/>
                <w:b/>
                <w:sz w:val="22"/>
                <w:szCs w:val="22"/>
              </w:rPr>
            </w:pPr>
            <w:r w:rsidRPr="00C27B5E">
              <w:rPr>
                <w:rFonts w:ascii="Arial" w:hAnsi="Arial" w:cs="Arial"/>
                <w:b/>
                <w:sz w:val="22"/>
                <w:szCs w:val="22"/>
              </w:rPr>
              <w:t>19 06 04 *</w:t>
            </w:r>
            <w:r w:rsidRPr="00C27B5E">
              <w:rPr>
                <w:rFonts w:ascii="Arial" w:hAnsi="Arial" w:cs="Arial"/>
                <w:b/>
                <w:sz w:val="22"/>
                <w:szCs w:val="22"/>
                <w:vertAlign w:val="superscript"/>
              </w:rPr>
              <w:t>1</w:t>
            </w:r>
          </w:p>
        </w:tc>
        <w:tc>
          <w:tcPr>
            <w:tcW w:w="5910" w:type="dxa"/>
          </w:tcPr>
          <w:p w14:paraId="67BE2B4B" w14:textId="77777777" w:rsidR="008D79FD" w:rsidRPr="00C27B5E" w:rsidRDefault="008D79FD" w:rsidP="00731FE6">
            <w:pPr>
              <w:rPr>
                <w:rFonts w:ascii="Arial" w:hAnsi="Arial" w:cs="Arial"/>
                <w:sz w:val="22"/>
                <w:szCs w:val="22"/>
              </w:rPr>
            </w:pPr>
            <w:r w:rsidRPr="00C27B5E">
              <w:rPr>
                <w:rFonts w:ascii="Arial" w:hAnsi="Arial" w:cs="Arial"/>
                <w:sz w:val="22"/>
                <w:szCs w:val="22"/>
              </w:rPr>
              <w:t>Przefermentowane odpady z beztlenowego rozkładu odpadów komunalnych</w:t>
            </w:r>
            <w:r w:rsidRPr="00C27B5E">
              <w:rPr>
                <w:rFonts w:ascii="Arial" w:hAnsi="Arial" w:cs="Arial"/>
                <w:b/>
                <w:sz w:val="22"/>
                <w:szCs w:val="22"/>
              </w:rPr>
              <w:t xml:space="preserve"> </w:t>
            </w:r>
            <w:r w:rsidRPr="00C27B5E">
              <w:rPr>
                <w:rFonts w:ascii="Arial" w:hAnsi="Arial" w:cs="Arial"/>
                <w:b/>
                <w:vertAlign w:val="superscript"/>
              </w:rPr>
              <w:t>zał. nr 3</w:t>
            </w:r>
          </w:p>
        </w:tc>
        <w:tc>
          <w:tcPr>
            <w:tcW w:w="1134" w:type="dxa"/>
          </w:tcPr>
          <w:p w14:paraId="058FD722" w14:textId="5DB8DB3B" w:rsidR="00F06D4E" w:rsidRPr="00C27B5E" w:rsidRDefault="00F06D4E" w:rsidP="00731FE6">
            <w:pPr>
              <w:jc w:val="center"/>
              <w:rPr>
                <w:rFonts w:ascii="Arial" w:hAnsi="Arial" w:cs="Arial"/>
                <w:strike/>
                <w:sz w:val="22"/>
                <w:szCs w:val="22"/>
              </w:rPr>
            </w:pPr>
            <w:r w:rsidRPr="00C27B5E">
              <w:rPr>
                <w:rFonts w:ascii="Arial" w:hAnsi="Arial" w:cs="Arial"/>
                <w:sz w:val="22"/>
                <w:szCs w:val="22"/>
              </w:rPr>
              <w:t>150</w:t>
            </w:r>
          </w:p>
        </w:tc>
      </w:tr>
      <w:tr w:rsidR="00C27B5E" w:rsidRPr="00C27B5E" w14:paraId="29936BEB" w14:textId="77777777" w:rsidTr="005E29FF">
        <w:tc>
          <w:tcPr>
            <w:tcW w:w="518" w:type="dxa"/>
          </w:tcPr>
          <w:p w14:paraId="0CCF2BEF" w14:textId="77777777" w:rsidR="008D79FD" w:rsidRPr="00C27B5E" w:rsidRDefault="008D79FD" w:rsidP="00731FE6">
            <w:pPr>
              <w:rPr>
                <w:rFonts w:ascii="Arial" w:hAnsi="Arial" w:cs="Arial"/>
                <w:sz w:val="22"/>
                <w:szCs w:val="22"/>
              </w:rPr>
            </w:pPr>
            <w:r w:rsidRPr="00C27B5E">
              <w:rPr>
                <w:rFonts w:ascii="Arial" w:hAnsi="Arial" w:cs="Arial"/>
                <w:sz w:val="22"/>
                <w:szCs w:val="22"/>
              </w:rPr>
              <w:t>4</w:t>
            </w:r>
          </w:p>
        </w:tc>
        <w:tc>
          <w:tcPr>
            <w:tcW w:w="1384" w:type="dxa"/>
          </w:tcPr>
          <w:p w14:paraId="02D5239B" w14:textId="77777777" w:rsidR="008D79FD" w:rsidRPr="00C27B5E" w:rsidRDefault="008D79FD" w:rsidP="00731FE6">
            <w:pPr>
              <w:ind w:left="-66" w:right="-66"/>
              <w:rPr>
                <w:rFonts w:ascii="Arial" w:hAnsi="Arial" w:cs="Arial"/>
                <w:b/>
                <w:sz w:val="22"/>
                <w:szCs w:val="22"/>
              </w:rPr>
            </w:pPr>
            <w:r w:rsidRPr="00C27B5E">
              <w:rPr>
                <w:rFonts w:ascii="Arial" w:hAnsi="Arial" w:cs="Arial"/>
                <w:b/>
                <w:sz w:val="22"/>
                <w:szCs w:val="22"/>
              </w:rPr>
              <w:t>19 08 01 *</w:t>
            </w:r>
            <w:r w:rsidRPr="00C27B5E">
              <w:rPr>
                <w:rFonts w:ascii="Arial" w:hAnsi="Arial" w:cs="Arial"/>
                <w:b/>
                <w:sz w:val="22"/>
                <w:szCs w:val="22"/>
                <w:vertAlign w:val="superscript"/>
              </w:rPr>
              <w:t>1</w:t>
            </w:r>
          </w:p>
        </w:tc>
        <w:tc>
          <w:tcPr>
            <w:tcW w:w="5910" w:type="dxa"/>
          </w:tcPr>
          <w:p w14:paraId="45C39221" w14:textId="77777777" w:rsidR="008D79FD" w:rsidRPr="00C27B5E" w:rsidRDefault="008D79FD" w:rsidP="00731FE6">
            <w:pPr>
              <w:rPr>
                <w:rFonts w:ascii="Arial" w:hAnsi="Arial" w:cs="Arial"/>
                <w:sz w:val="22"/>
                <w:szCs w:val="22"/>
              </w:rPr>
            </w:pPr>
            <w:proofErr w:type="spellStart"/>
            <w:r w:rsidRPr="00C27B5E">
              <w:rPr>
                <w:rFonts w:ascii="Arial" w:hAnsi="Arial" w:cs="Arial"/>
                <w:sz w:val="22"/>
                <w:szCs w:val="22"/>
              </w:rPr>
              <w:t>Skratki</w:t>
            </w:r>
            <w:proofErr w:type="spellEnd"/>
            <w:r w:rsidRPr="00C27B5E">
              <w:rPr>
                <w:rFonts w:ascii="Arial" w:hAnsi="Arial" w:cs="Arial"/>
                <w:b/>
                <w:sz w:val="22"/>
                <w:szCs w:val="22"/>
              </w:rPr>
              <w:t xml:space="preserve"> </w:t>
            </w:r>
            <w:r w:rsidRPr="00C27B5E">
              <w:rPr>
                <w:rFonts w:ascii="Arial" w:hAnsi="Arial" w:cs="Arial"/>
                <w:b/>
                <w:vertAlign w:val="superscript"/>
              </w:rPr>
              <w:t>zał. nr 3</w:t>
            </w:r>
          </w:p>
        </w:tc>
        <w:tc>
          <w:tcPr>
            <w:tcW w:w="1134" w:type="dxa"/>
          </w:tcPr>
          <w:p w14:paraId="7AC9C4E5" w14:textId="6079D56D" w:rsidR="00F06D4E" w:rsidRPr="00C27B5E" w:rsidRDefault="00F06D4E" w:rsidP="00731FE6">
            <w:pPr>
              <w:jc w:val="center"/>
              <w:rPr>
                <w:rFonts w:ascii="Arial" w:hAnsi="Arial" w:cs="Arial"/>
                <w:sz w:val="22"/>
                <w:szCs w:val="22"/>
              </w:rPr>
            </w:pPr>
            <w:r w:rsidRPr="00C27B5E">
              <w:rPr>
                <w:rFonts w:ascii="Arial" w:hAnsi="Arial" w:cs="Arial"/>
                <w:sz w:val="22"/>
                <w:szCs w:val="22"/>
              </w:rPr>
              <w:t>700</w:t>
            </w:r>
          </w:p>
        </w:tc>
      </w:tr>
      <w:tr w:rsidR="00C27B5E" w:rsidRPr="00C27B5E" w14:paraId="5F5D7A8F" w14:textId="77777777" w:rsidTr="005E29FF">
        <w:tc>
          <w:tcPr>
            <w:tcW w:w="518" w:type="dxa"/>
          </w:tcPr>
          <w:p w14:paraId="179FF169" w14:textId="77777777" w:rsidR="008D79FD" w:rsidRPr="00C27B5E" w:rsidRDefault="008D79FD" w:rsidP="00731FE6">
            <w:pPr>
              <w:rPr>
                <w:rFonts w:ascii="Arial" w:hAnsi="Arial" w:cs="Arial"/>
                <w:sz w:val="22"/>
                <w:szCs w:val="22"/>
              </w:rPr>
            </w:pPr>
            <w:r w:rsidRPr="00C27B5E">
              <w:rPr>
                <w:rFonts w:ascii="Arial" w:hAnsi="Arial" w:cs="Arial"/>
                <w:sz w:val="22"/>
                <w:szCs w:val="22"/>
              </w:rPr>
              <w:t>5</w:t>
            </w:r>
          </w:p>
        </w:tc>
        <w:tc>
          <w:tcPr>
            <w:tcW w:w="1384" w:type="dxa"/>
          </w:tcPr>
          <w:p w14:paraId="6DFD1738" w14:textId="77777777" w:rsidR="008D79FD" w:rsidRPr="00C27B5E" w:rsidRDefault="008D79FD" w:rsidP="00731FE6">
            <w:pPr>
              <w:ind w:left="-66" w:right="-66"/>
              <w:rPr>
                <w:rFonts w:ascii="Arial" w:hAnsi="Arial" w:cs="Arial"/>
                <w:b/>
                <w:sz w:val="22"/>
                <w:szCs w:val="22"/>
              </w:rPr>
            </w:pPr>
            <w:r w:rsidRPr="00C27B5E">
              <w:rPr>
                <w:rFonts w:ascii="Arial" w:hAnsi="Arial" w:cs="Arial"/>
                <w:b/>
                <w:sz w:val="22"/>
                <w:szCs w:val="22"/>
              </w:rPr>
              <w:t>19 08 02</w:t>
            </w:r>
          </w:p>
        </w:tc>
        <w:tc>
          <w:tcPr>
            <w:tcW w:w="5910" w:type="dxa"/>
          </w:tcPr>
          <w:p w14:paraId="2170A386" w14:textId="77777777" w:rsidR="008D79FD" w:rsidRPr="00C27B5E" w:rsidRDefault="008D79FD" w:rsidP="00731FE6">
            <w:pPr>
              <w:rPr>
                <w:rFonts w:ascii="Arial" w:hAnsi="Arial" w:cs="Arial"/>
                <w:sz w:val="22"/>
                <w:szCs w:val="22"/>
              </w:rPr>
            </w:pPr>
            <w:r w:rsidRPr="00C27B5E">
              <w:rPr>
                <w:rFonts w:ascii="Arial" w:hAnsi="Arial" w:cs="Arial"/>
                <w:sz w:val="22"/>
                <w:szCs w:val="22"/>
              </w:rPr>
              <w:t>Zawartość piaskowników</w:t>
            </w:r>
            <w:r w:rsidRPr="00C27B5E">
              <w:rPr>
                <w:rFonts w:ascii="Arial" w:hAnsi="Arial" w:cs="Arial"/>
                <w:b/>
                <w:sz w:val="22"/>
                <w:szCs w:val="22"/>
              </w:rPr>
              <w:t xml:space="preserve"> </w:t>
            </w:r>
            <w:r w:rsidRPr="00C27B5E">
              <w:rPr>
                <w:rFonts w:ascii="Arial" w:hAnsi="Arial" w:cs="Arial"/>
                <w:b/>
                <w:vertAlign w:val="superscript"/>
              </w:rPr>
              <w:t>zał. nr 3</w:t>
            </w:r>
          </w:p>
        </w:tc>
        <w:tc>
          <w:tcPr>
            <w:tcW w:w="1134" w:type="dxa"/>
          </w:tcPr>
          <w:p w14:paraId="793E1FF9" w14:textId="1E034ECB" w:rsidR="00F06D4E" w:rsidRPr="00C27B5E" w:rsidRDefault="00F06D4E" w:rsidP="00731FE6">
            <w:pPr>
              <w:jc w:val="center"/>
              <w:rPr>
                <w:rFonts w:ascii="Arial" w:hAnsi="Arial" w:cs="Arial"/>
                <w:strike/>
                <w:sz w:val="22"/>
                <w:szCs w:val="22"/>
              </w:rPr>
            </w:pPr>
            <w:r w:rsidRPr="00C27B5E">
              <w:rPr>
                <w:rFonts w:ascii="Arial" w:hAnsi="Arial" w:cs="Arial"/>
                <w:sz w:val="22"/>
                <w:szCs w:val="22"/>
              </w:rPr>
              <w:t>150</w:t>
            </w:r>
          </w:p>
        </w:tc>
      </w:tr>
      <w:tr w:rsidR="00C27B5E" w:rsidRPr="00C27B5E" w14:paraId="677D16AC" w14:textId="77777777" w:rsidTr="005E29FF">
        <w:tc>
          <w:tcPr>
            <w:tcW w:w="518" w:type="dxa"/>
          </w:tcPr>
          <w:p w14:paraId="20339765" w14:textId="77777777" w:rsidR="008D79FD" w:rsidRPr="00C27B5E" w:rsidRDefault="008D79FD" w:rsidP="00731FE6">
            <w:pPr>
              <w:rPr>
                <w:rFonts w:ascii="Arial" w:hAnsi="Arial" w:cs="Arial"/>
                <w:sz w:val="22"/>
                <w:szCs w:val="22"/>
              </w:rPr>
            </w:pPr>
            <w:r w:rsidRPr="00C27B5E">
              <w:rPr>
                <w:rFonts w:ascii="Arial" w:hAnsi="Arial" w:cs="Arial"/>
                <w:sz w:val="22"/>
                <w:szCs w:val="22"/>
              </w:rPr>
              <w:t>6</w:t>
            </w:r>
          </w:p>
        </w:tc>
        <w:tc>
          <w:tcPr>
            <w:tcW w:w="1384" w:type="dxa"/>
          </w:tcPr>
          <w:p w14:paraId="7643B031" w14:textId="77777777" w:rsidR="008D79FD" w:rsidRPr="00C27B5E" w:rsidRDefault="008D79FD" w:rsidP="00731FE6">
            <w:pPr>
              <w:ind w:left="-66" w:right="-66"/>
              <w:rPr>
                <w:rFonts w:ascii="Arial" w:hAnsi="Arial" w:cs="Arial"/>
                <w:b/>
                <w:sz w:val="22"/>
                <w:szCs w:val="22"/>
              </w:rPr>
            </w:pPr>
            <w:r w:rsidRPr="00C27B5E">
              <w:rPr>
                <w:rFonts w:ascii="Arial" w:hAnsi="Arial" w:cs="Arial"/>
                <w:b/>
                <w:sz w:val="22"/>
                <w:szCs w:val="22"/>
              </w:rPr>
              <w:t>19 09 01 *</w:t>
            </w:r>
            <w:r w:rsidRPr="00C27B5E">
              <w:rPr>
                <w:rFonts w:ascii="Arial" w:hAnsi="Arial" w:cs="Arial"/>
                <w:b/>
                <w:sz w:val="22"/>
                <w:szCs w:val="22"/>
                <w:vertAlign w:val="superscript"/>
              </w:rPr>
              <w:t>1</w:t>
            </w:r>
          </w:p>
        </w:tc>
        <w:tc>
          <w:tcPr>
            <w:tcW w:w="5910" w:type="dxa"/>
          </w:tcPr>
          <w:p w14:paraId="1DCB31FA" w14:textId="77777777" w:rsidR="008D79FD" w:rsidRPr="00C27B5E" w:rsidRDefault="008D79FD" w:rsidP="00731FE6">
            <w:pPr>
              <w:rPr>
                <w:rFonts w:ascii="Arial" w:hAnsi="Arial" w:cs="Arial"/>
                <w:sz w:val="22"/>
                <w:szCs w:val="22"/>
              </w:rPr>
            </w:pPr>
            <w:r w:rsidRPr="00C27B5E">
              <w:rPr>
                <w:rFonts w:ascii="Arial" w:hAnsi="Arial" w:cs="Arial"/>
                <w:sz w:val="22"/>
                <w:szCs w:val="22"/>
              </w:rPr>
              <w:t xml:space="preserve">Odpady stałe ze wstępnej filtracji i </w:t>
            </w:r>
            <w:proofErr w:type="spellStart"/>
            <w:r w:rsidRPr="00C27B5E">
              <w:rPr>
                <w:rFonts w:ascii="Arial" w:hAnsi="Arial" w:cs="Arial"/>
                <w:sz w:val="22"/>
                <w:szCs w:val="22"/>
              </w:rPr>
              <w:t>skratki</w:t>
            </w:r>
            <w:proofErr w:type="spellEnd"/>
            <w:r w:rsidRPr="00C27B5E">
              <w:rPr>
                <w:rFonts w:ascii="Arial" w:hAnsi="Arial" w:cs="Arial"/>
                <w:b/>
                <w:sz w:val="22"/>
                <w:szCs w:val="22"/>
              </w:rPr>
              <w:t xml:space="preserve"> </w:t>
            </w:r>
            <w:r w:rsidRPr="00C27B5E">
              <w:rPr>
                <w:rFonts w:ascii="Arial" w:hAnsi="Arial" w:cs="Arial"/>
                <w:b/>
                <w:vertAlign w:val="superscript"/>
              </w:rPr>
              <w:t>zał. nr 3</w:t>
            </w:r>
          </w:p>
        </w:tc>
        <w:tc>
          <w:tcPr>
            <w:tcW w:w="1134" w:type="dxa"/>
          </w:tcPr>
          <w:p w14:paraId="17490622" w14:textId="6080E783" w:rsidR="008D79FD" w:rsidRPr="00C27B5E" w:rsidRDefault="00F06D4E" w:rsidP="00F06D4E">
            <w:pPr>
              <w:jc w:val="center"/>
              <w:rPr>
                <w:rFonts w:ascii="Arial" w:hAnsi="Arial" w:cs="Arial"/>
                <w:strike/>
                <w:sz w:val="22"/>
                <w:szCs w:val="22"/>
              </w:rPr>
            </w:pPr>
            <w:r w:rsidRPr="00C27B5E">
              <w:rPr>
                <w:rFonts w:ascii="Arial" w:hAnsi="Arial" w:cs="Arial"/>
                <w:sz w:val="22"/>
                <w:szCs w:val="22"/>
              </w:rPr>
              <w:t>150</w:t>
            </w:r>
          </w:p>
        </w:tc>
      </w:tr>
      <w:tr w:rsidR="00C27B5E" w:rsidRPr="00C27B5E" w14:paraId="77698D3F" w14:textId="77777777" w:rsidTr="005E29FF">
        <w:trPr>
          <w:trHeight w:val="346"/>
        </w:trPr>
        <w:tc>
          <w:tcPr>
            <w:tcW w:w="518" w:type="dxa"/>
          </w:tcPr>
          <w:p w14:paraId="44DBB9E6" w14:textId="77777777" w:rsidR="008D79FD" w:rsidRPr="00C27B5E" w:rsidRDefault="008D79FD" w:rsidP="00731FE6">
            <w:pPr>
              <w:rPr>
                <w:rFonts w:ascii="Arial" w:hAnsi="Arial" w:cs="Arial"/>
                <w:sz w:val="22"/>
                <w:szCs w:val="22"/>
              </w:rPr>
            </w:pPr>
            <w:r w:rsidRPr="00C27B5E">
              <w:rPr>
                <w:rFonts w:ascii="Arial" w:hAnsi="Arial" w:cs="Arial"/>
                <w:sz w:val="22"/>
                <w:szCs w:val="22"/>
              </w:rPr>
              <w:t>7</w:t>
            </w:r>
          </w:p>
        </w:tc>
        <w:tc>
          <w:tcPr>
            <w:tcW w:w="1384" w:type="dxa"/>
          </w:tcPr>
          <w:p w14:paraId="3C77783C" w14:textId="77777777" w:rsidR="008D79FD" w:rsidRPr="00C27B5E" w:rsidRDefault="008D79FD" w:rsidP="00731FE6">
            <w:pPr>
              <w:ind w:left="-66" w:right="-66"/>
              <w:rPr>
                <w:rFonts w:ascii="Arial" w:hAnsi="Arial" w:cs="Arial"/>
                <w:b/>
                <w:sz w:val="22"/>
                <w:szCs w:val="22"/>
              </w:rPr>
            </w:pPr>
            <w:r w:rsidRPr="00C27B5E">
              <w:rPr>
                <w:rFonts w:ascii="Arial" w:hAnsi="Arial" w:cs="Arial"/>
                <w:b/>
                <w:sz w:val="22"/>
                <w:szCs w:val="22"/>
              </w:rPr>
              <w:t>19 09 02 *</w:t>
            </w:r>
            <w:r w:rsidRPr="00C27B5E">
              <w:rPr>
                <w:rFonts w:ascii="Arial" w:hAnsi="Arial" w:cs="Arial"/>
                <w:b/>
                <w:sz w:val="22"/>
                <w:szCs w:val="22"/>
                <w:vertAlign w:val="superscript"/>
              </w:rPr>
              <w:t>1</w:t>
            </w:r>
          </w:p>
        </w:tc>
        <w:tc>
          <w:tcPr>
            <w:tcW w:w="5910" w:type="dxa"/>
          </w:tcPr>
          <w:p w14:paraId="4E4C5ACE" w14:textId="77777777" w:rsidR="008D79FD" w:rsidRPr="00C27B5E" w:rsidRDefault="008D79FD" w:rsidP="00731FE6">
            <w:pPr>
              <w:rPr>
                <w:rFonts w:ascii="Arial" w:hAnsi="Arial" w:cs="Arial"/>
                <w:sz w:val="22"/>
                <w:szCs w:val="22"/>
              </w:rPr>
            </w:pPr>
            <w:r w:rsidRPr="00C27B5E">
              <w:rPr>
                <w:rFonts w:ascii="Arial" w:hAnsi="Arial" w:cs="Arial"/>
                <w:sz w:val="22"/>
                <w:szCs w:val="22"/>
              </w:rPr>
              <w:t>Osady z klarowania wody</w:t>
            </w:r>
            <w:r w:rsidRPr="00C27B5E">
              <w:rPr>
                <w:rFonts w:ascii="Arial" w:hAnsi="Arial" w:cs="Arial"/>
                <w:b/>
                <w:sz w:val="22"/>
                <w:szCs w:val="22"/>
              </w:rPr>
              <w:t xml:space="preserve"> </w:t>
            </w:r>
            <w:r w:rsidRPr="00C27B5E">
              <w:rPr>
                <w:rFonts w:ascii="Arial" w:hAnsi="Arial" w:cs="Arial"/>
                <w:b/>
                <w:vertAlign w:val="superscript"/>
              </w:rPr>
              <w:t>zał. nr 3</w:t>
            </w:r>
          </w:p>
        </w:tc>
        <w:tc>
          <w:tcPr>
            <w:tcW w:w="1134" w:type="dxa"/>
          </w:tcPr>
          <w:p w14:paraId="624475D6" w14:textId="5239F2AF" w:rsidR="008D79FD" w:rsidRPr="00C27B5E" w:rsidRDefault="00F06D4E" w:rsidP="00F06D4E">
            <w:pPr>
              <w:jc w:val="center"/>
              <w:rPr>
                <w:rFonts w:ascii="Arial" w:hAnsi="Arial" w:cs="Arial"/>
                <w:strike/>
                <w:sz w:val="22"/>
                <w:szCs w:val="22"/>
              </w:rPr>
            </w:pPr>
            <w:r w:rsidRPr="00C27B5E">
              <w:rPr>
                <w:rFonts w:ascii="Arial" w:hAnsi="Arial" w:cs="Arial"/>
                <w:sz w:val="22"/>
                <w:szCs w:val="22"/>
              </w:rPr>
              <w:t>150</w:t>
            </w:r>
          </w:p>
        </w:tc>
      </w:tr>
      <w:tr w:rsidR="00C27B5E" w:rsidRPr="00C27B5E" w14:paraId="4CBB7A8F" w14:textId="77777777" w:rsidTr="005E29FF">
        <w:tc>
          <w:tcPr>
            <w:tcW w:w="518" w:type="dxa"/>
          </w:tcPr>
          <w:p w14:paraId="275CA96B" w14:textId="77777777" w:rsidR="008D79FD" w:rsidRPr="00C27B5E" w:rsidRDefault="008D79FD" w:rsidP="00731FE6">
            <w:pPr>
              <w:rPr>
                <w:rFonts w:ascii="Arial" w:hAnsi="Arial" w:cs="Arial"/>
                <w:sz w:val="22"/>
                <w:szCs w:val="22"/>
              </w:rPr>
            </w:pPr>
            <w:r w:rsidRPr="00C27B5E">
              <w:rPr>
                <w:rFonts w:ascii="Arial" w:hAnsi="Arial" w:cs="Arial"/>
                <w:sz w:val="22"/>
                <w:szCs w:val="22"/>
              </w:rPr>
              <w:t>8</w:t>
            </w:r>
          </w:p>
        </w:tc>
        <w:tc>
          <w:tcPr>
            <w:tcW w:w="1384" w:type="dxa"/>
          </w:tcPr>
          <w:p w14:paraId="28DC2758" w14:textId="77777777" w:rsidR="008D79FD" w:rsidRPr="00C27B5E" w:rsidRDefault="008D79FD" w:rsidP="00731FE6">
            <w:pPr>
              <w:ind w:left="-66" w:right="-66"/>
              <w:rPr>
                <w:rFonts w:ascii="Arial" w:hAnsi="Arial" w:cs="Arial"/>
                <w:b/>
                <w:sz w:val="22"/>
                <w:szCs w:val="22"/>
              </w:rPr>
            </w:pPr>
            <w:r w:rsidRPr="00C27B5E">
              <w:rPr>
                <w:rFonts w:ascii="Arial" w:hAnsi="Arial" w:cs="Arial"/>
                <w:b/>
                <w:sz w:val="22"/>
                <w:szCs w:val="22"/>
              </w:rPr>
              <w:t>19 09 03 *</w:t>
            </w:r>
            <w:r w:rsidRPr="00C27B5E">
              <w:rPr>
                <w:rFonts w:ascii="Arial" w:hAnsi="Arial" w:cs="Arial"/>
                <w:b/>
                <w:sz w:val="22"/>
                <w:szCs w:val="22"/>
                <w:vertAlign w:val="superscript"/>
              </w:rPr>
              <w:t>1</w:t>
            </w:r>
          </w:p>
        </w:tc>
        <w:tc>
          <w:tcPr>
            <w:tcW w:w="5910" w:type="dxa"/>
          </w:tcPr>
          <w:p w14:paraId="20DE1AA9" w14:textId="77777777" w:rsidR="008D79FD" w:rsidRPr="00C27B5E" w:rsidRDefault="008D79FD" w:rsidP="00731FE6">
            <w:pPr>
              <w:rPr>
                <w:rFonts w:ascii="Arial" w:hAnsi="Arial" w:cs="Arial"/>
                <w:sz w:val="22"/>
                <w:szCs w:val="22"/>
              </w:rPr>
            </w:pPr>
            <w:r w:rsidRPr="00C27B5E">
              <w:rPr>
                <w:rFonts w:ascii="Arial" w:hAnsi="Arial" w:cs="Arial"/>
                <w:sz w:val="22"/>
                <w:szCs w:val="22"/>
              </w:rPr>
              <w:t>Osady z dekarbonizacji wody</w:t>
            </w:r>
            <w:r w:rsidRPr="00C27B5E">
              <w:rPr>
                <w:rFonts w:ascii="Arial" w:hAnsi="Arial" w:cs="Arial"/>
                <w:b/>
                <w:sz w:val="22"/>
                <w:szCs w:val="22"/>
              </w:rPr>
              <w:t xml:space="preserve"> </w:t>
            </w:r>
            <w:r w:rsidRPr="00C27B5E">
              <w:rPr>
                <w:rFonts w:ascii="Arial" w:hAnsi="Arial" w:cs="Arial"/>
                <w:b/>
                <w:vertAlign w:val="superscript"/>
              </w:rPr>
              <w:t>zał. nr 3</w:t>
            </w:r>
          </w:p>
        </w:tc>
        <w:tc>
          <w:tcPr>
            <w:tcW w:w="1134" w:type="dxa"/>
          </w:tcPr>
          <w:p w14:paraId="03B18803" w14:textId="512D840C" w:rsidR="008D79FD" w:rsidRPr="00C27B5E" w:rsidRDefault="00F06D4E" w:rsidP="00F06D4E">
            <w:pPr>
              <w:jc w:val="center"/>
              <w:rPr>
                <w:rFonts w:ascii="Arial" w:hAnsi="Arial" w:cs="Arial"/>
                <w:strike/>
                <w:sz w:val="22"/>
                <w:szCs w:val="22"/>
              </w:rPr>
            </w:pPr>
            <w:r w:rsidRPr="00C27B5E">
              <w:rPr>
                <w:rFonts w:ascii="Arial" w:hAnsi="Arial" w:cs="Arial"/>
                <w:sz w:val="22"/>
                <w:szCs w:val="22"/>
              </w:rPr>
              <w:t>150</w:t>
            </w:r>
          </w:p>
        </w:tc>
      </w:tr>
      <w:tr w:rsidR="00C27B5E" w:rsidRPr="00C27B5E" w14:paraId="5897A539" w14:textId="77777777" w:rsidTr="005E29FF">
        <w:tc>
          <w:tcPr>
            <w:tcW w:w="518" w:type="dxa"/>
          </w:tcPr>
          <w:p w14:paraId="4F59A4E1" w14:textId="77777777" w:rsidR="008D79FD" w:rsidRPr="00C27B5E" w:rsidRDefault="008D79FD" w:rsidP="00731FE6">
            <w:pPr>
              <w:rPr>
                <w:rFonts w:ascii="Arial" w:hAnsi="Arial" w:cs="Arial"/>
                <w:sz w:val="22"/>
                <w:szCs w:val="22"/>
              </w:rPr>
            </w:pPr>
            <w:r w:rsidRPr="00C27B5E">
              <w:rPr>
                <w:rFonts w:ascii="Arial" w:hAnsi="Arial" w:cs="Arial"/>
                <w:sz w:val="22"/>
                <w:szCs w:val="22"/>
              </w:rPr>
              <w:t>9</w:t>
            </w:r>
          </w:p>
        </w:tc>
        <w:tc>
          <w:tcPr>
            <w:tcW w:w="1384" w:type="dxa"/>
          </w:tcPr>
          <w:p w14:paraId="3D1718EA" w14:textId="77777777" w:rsidR="008D79FD" w:rsidRPr="00C27B5E" w:rsidRDefault="008D79FD" w:rsidP="00731FE6">
            <w:pPr>
              <w:ind w:left="-66" w:right="-66"/>
              <w:rPr>
                <w:rFonts w:ascii="Arial" w:hAnsi="Arial" w:cs="Arial"/>
                <w:b/>
                <w:sz w:val="22"/>
                <w:szCs w:val="22"/>
              </w:rPr>
            </w:pPr>
            <w:r w:rsidRPr="00C27B5E">
              <w:rPr>
                <w:rFonts w:ascii="Arial" w:hAnsi="Arial" w:cs="Arial"/>
                <w:b/>
                <w:sz w:val="22"/>
                <w:szCs w:val="22"/>
              </w:rPr>
              <w:t>19 09 04 *</w:t>
            </w:r>
            <w:r w:rsidRPr="00C27B5E">
              <w:rPr>
                <w:rFonts w:ascii="Arial" w:hAnsi="Arial" w:cs="Arial"/>
                <w:b/>
                <w:sz w:val="22"/>
                <w:szCs w:val="22"/>
                <w:vertAlign w:val="superscript"/>
              </w:rPr>
              <w:t>1</w:t>
            </w:r>
          </w:p>
        </w:tc>
        <w:tc>
          <w:tcPr>
            <w:tcW w:w="5910" w:type="dxa"/>
          </w:tcPr>
          <w:p w14:paraId="3A23A64B" w14:textId="77777777" w:rsidR="008D79FD" w:rsidRPr="00C27B5E" w:rsidRDefault="008D79FD" w:rsidP="00731FE6">
            <w:pPr>
              <w:rPr>
                <w:rFonts w:ascii="Arial" w:hAnsi="Arial" w:cs="Arial"/>
                <w:sz w:val="22"/>
                <w:szCs w:val="22"/>
              </w:rPr>
            </w:pPr>
            <w:r w:rsidRPr="00C27B5E">
              <w:rPr>
                <w:rFonts w:ascii="Arial" w:hAnsi="Arial" w:cs="Arial"/>
                <w:sz w:val="22"/>
                <w:szCs w:val="22"/>
              </w:rPr>
              <w:t>Zużyty węgiel aktywny</w:t>
            </w:r>
            <w:r w:rsidRPr="00C27B5E">
              <w:rPr>
                <w:rFonts w:ascii="Arial" w:hAnsi="Arial" w:cs="Arial"/>
                <w:b/>
                <w:sz w:val="22"/>
                <w:szCs w:val="22"/>
              </w:rPr>
              <w:t xml:space="preserve"> </w:t>
            </w:r>
            <w:r w:rsidRPr="00C27B5E">
              <w:rPr>
                <w:rFonts w:ascii="Arial" w:hAnsi="Arial" w:cs="Arial"/>
                <w:b/>
                <w:vertAlign w:val="superscript"/>
              </w:rPr>
              <w:t>zał. nr 3</w:t>
            </w:r>
          </w:p>
        </w:tc>
        <w:tc>
          <w:tcPr>
            <w:tcW w:w="1134" w:type="dxa"/>
          </w:tcPr>
          <w:p w14:paraId="04AF6A8F" w14:textId="1DC76550" w:rsidR="008D79FD" w:rsidRPr="00C27B5E" w:rsidRDefault="00F06D4E" w:rsidP="00F06D4E">
            <w:pPr>
              <w:jc w:val="center"/>
              <w:rPr>
                <w:rFonts w:ascii="Arial" w:hAnsi="Arial" w:cs="Arial"/>
                <w:strike/>
                <w:sz w:val="22"/>
                <w:szCs w:val="22"/>
              </w:rPr>
            </w:pPr>
            <w:r w:rsidRPr="00C27B5E">
              <w:rPr>
                <w:rFonts w:ascii="Arial" w:hAnsi="Arial" w:cs="Arial"/>
                <w:sz w:val="22"/>
                <w:szCs w:val="22"/>
              </w:rPr>
              <w:t>150</w:t>
            </w:r>
          </w:p>
        </w:tc>
      </w:tr>
      <w:tr w:rsidR="00C27B5E" w:rsidRPr="00C27B5E" w14:paraId="486E92AB" w14:textId="77777777" w:rsidTr="005E29FF">
        <w:tc>
          <w:tcPr>
            <w:tcW w:w="518" w:type="dxa"/>
          </w:tcPr>
          <w:p w14:paraId="4CAA5B2A" w14:textId="77777777" w:rsidR="008D79FD" w:rsidRPr="00C27B5E" w:rsidRDefault="008D79FD" w:rsidP="00731FE6">
            <w:pPr>
              <w:rPr>
                <w:rFonts w:ascii="Arial" w:hAnsi="Arial" w:cs="Arial"/>
                <w:sz w:val="22"/>
                <w:szCs w:val="22"/>
              </w:rPr>
            </w:pPr>
            <w:r w:rsidRPr="00C27B5E">
              <w:rPr>
                <w:rFonts w:ascii="Arial" w:hAnsi="Arial" w:cs="Arial"/>
                <w:sz w:val="22"/>
                <w:szCs w:val="22"/>
              </w:rPr>
              <w:t>10</w:t>
            </w:r>
          </w:p>
        </w:tc>
        <w:tc>
          <w:tcPr>
            <w:tcW w:w="1384" w:type="dxa"/>
          </w:tcPr>
          <w:p w14:paraId="3E7843D5" w14:textId="77777777" w:rsidR="008D79FD" w:rsidRPr="00C27B5E" w:rsidRDefault="008D79FD" w:rsidP="00731FE6">
            <w:pPr>
              <w:ind w:left="-66" w:right="-66"/>
              <w:rPr>
                <w:rFonts w:ascii="Arial" w:hAnsi="Arial" w:cs="Arial"/>
                <w:b/>
                <w:sz w:val="22"/>
                <w:szCs w:val="22"/>
              </w:rPr>
            </w:pPr>
            <w:r w:rsidRPr="00C27B5E">
              <w:rPr>
                <w:rFonts w:ascii="Arial" w:hAnsi="Arial" w:cs="Arial"/>
                <w:b/>
                <w:sz w:val="22"/>
                <w:szCs w:val="22"/>
              </w:rPr>
              <w:t>19 09 05 *</w:t>
            </w:r>
            <w:r w:rsidRPr="00C27B5E">
              <w:rPr>
                <w:rFonts w:ascii="Arial" w:hAnsi="Arial" w:cs="Arial"/>
                <w:b/>
                <w:sz w:val="22"/>
                <w:szCs w:val="22"/>
                <w:vertAlign w:val="superscript"/>
              </w:rPr>
              <w:t>1</w:t>
            </w:r>
          </w:p>
        </w:tc>
        <w:tc>
          <w:tcPr>
            <w:tcW w:w="5910" w:type="dxa"/>
          </w:tcPr>
          <w:p w14:paraId="26CF1999" w14:textId="77777777" w:rsidR="008D79FD" w:rsidRPr="00C27B5E" w:rsidRDefault="008D79FD" w:rsidP="00731FE6">
            <w:pPr>
              <w:rPr>
                <w:rFonts w:ascii="Arial" w:hAnsi="Arial" w:cs="Arial"/>
                <w:sz w:val="22"/>
                <w:szCs w:val="22"/>
              </w:rPr>
            </w:pPr>
            <w:r w:rsidRPr="00C27B5E">
              <w:rPr>
                <w:rFonts w:ascii="Arial" w:hAnsi="Arial" w:cs="Arial"/>
                <w:sz w:val="22"/>
                <w:szCs w:val="22"/>
              </w:rPr>
              <w:t>Nasycone lub zużyte żywice jonowymienne</w:t>
            </w:r>
            <w:r w:rsidRPr="00C27B5E">
              <w:rPr>
                <w:rFonts w:ascii="Arial" w:hAnsi="Arial" w:cs="Arial"/>
                <w:b/>
                <w:sz w:val="22"/>
                <w:szCs w:val="22"/>
              </w:rPr>
              <w:t xml:space="preserve"> </w:t>
            </w:r>
            <w:r w:rsidRPr="00C27B5E">
              <w:rPr>
                <w:rFonts w:ascii="Arial" w:hAnsi="Arial" w:cs="Arial"/>
                <w:b/>
                <w:vertAlign w:val="superscript"/>
              </w:rPr>
              <w:t>zał. nr 3</w:t>
            </w:r>
          </w:p>
        </w:tc>
        <w:tc>
          <w:tcPr>
            <w:tcW w:w="1134" w:type="dxa"/>
          </w:tcPr>
          <w:p w14:paraId="7215C68A" w14:textId="5DA157ED" w:rsidR="008D79FD" w:rsidRPr="00C27B5E" w:rsidRDefault="00F06D4E" w:rsidP="00F06D4E">
            <w:pPr>
              <w:jc w:val="center"/>
              <w:rPr>
                <w:rFonts w:ascii="Arial" w:hAnsi="Arial" w:cs="Arial"/>
                <w:strike/>
                <w:sz w:val="22"/>
                <w:szCs w:val="22"/>
              </w:rPr>
            </w:pPr>
            <w:r w:rsidRPr="00C27B5E">
              <w:rPr>
                <w:rFonts w:ascii="Arial" w:hAnsi="Arial" w:cs="Arial"/>
                <w:sz w:val="22"/>
                <w:szCs w:val="22"/>
              </w:rPr>
              <w:t>150</w:t>
            </w:r>
          </w:p>
        </w:tc>
      </w:tr>
      <w:tr w:rsidR="00C27B5E" w:rsidRPr="00C27B5E" w14:paraId="50BFD06E" w14:textId="77777777" w:rsidTr="005E29FF">
        <w:tc>
          <w:tcPr>
            <w:tcW w:w="518" w:type="dxa"/>
          </w:tcPr>
          <w:p w14:paraId="54FD91BF" w14:textId="77777777" w:rsidR="008D79FD" w:rsidRPr="00C27B5E" w:rsidRDefault="008D79FD" w:rsidP="00731FE6">
            <w:pPr>
              <w:rPr>
                <w:rFonts w:ascii="Arial" w:hAnsi="Arial" w:cs="Arial"/>
                <w:sz w:val="22"/>
                <w:szCs w:val="22"/>
              </w:rPr>
            </w:pPr>
            <w:r w:rsidRPr="00C27B5E">
              <w:rPr>
                <w:rFonts w:ascii="Arial" w:hAnsi="Arial" w:cs="Arial"/>
                <w:sz w:val="22"/>
                <w:szCs w:val="22"/>
              </w:rPr>
              <w:t>11</w:t>
            </w:r>
          </w:p>
        </w:tc>
        <w:tc>
          <w:tcPr>
            <w:tcW w:w="1384" w:type="dxa"/>
          </w:tcPr>
          <w:p w14:paraId="1ECD2E3F" w14:textId="77777777" w:rsidR="008D79FD" w:rsidRPr="00C27B5E" w:rsidRDefault="008D79FD" w:rsidP="00731FE6">
            <w:pPr>
              <w:ind w:left="-66" w:right="-66"/>
              <w:rPr>
                <w:rFonts w:ascii="Arial" w:hAnsi="Arial" w:cs="Arial"/>
                <w:b/>
                <w:sz w:val="22"/>
                <w:szCs w:val="22"/>
              </w:rPr>
            </w:pPr>
            <w:r w:rsidRPr="00C27B5E">
              <w:rPr>
                <w:rFonts w:ascii="Arial" w:hAnsi="Arial" w:cs="Arial"/>
                <w:b/>
                <w:sz w:val="22"/>
                <w:szCs w:val="22"/>
              </w:rPr>
              <w:t>19 09 06 *</w:t>
            </w:r>
            <w:r w:rsidRPr="00C27B5E">
              <w:rPr>
                <w:rFonts w:ascii="Arial" w:hAnsi="Arial" w:cs="Arial"/>
                <w:b/>
                <w:sz w:val="22"/>
                <w:szCs w:val="22"/>
                <w:vertAlign w:val="superscript"/>
              </w:rPr>
              <w:t>1</w:t>
            </w:r>
          </w:p>
        </w:tc>
        <w:tc>
          <w:tcPr>
            <w:tcW w:w="5910" w:type="dxa"/>
          </w:tcPr>
          <w:p w14:paraId="4073E2E8" w14:textId="77777777" w:rsidR="008D79FD" w:rsidRPr="00C27B5E" w:rsidRDefault="008D79FD" w:rsidP="00731FE6">
            <w:pPr>
              <w:rPr>
                <w:rFonts w:ascii="Arial" w:hAnsi="Arial" w:cs="Arial"/>
                <w:sz w:val="22"/>
                <w:szCs w:val="22"/>
              </w:rPr>
            </w:pPr>
            <w:r w:rsidRPr="00C27B5E">
              <w:rPr>
                <w:rFonts w:ascii="Arial" w:hAnsi="Arial" w:cs="Arial"/>
                <w:sz w:val="22"/>
                <w:szCs w:val="22"/>
              </w:rPr>
              <w:t>Roztwory i szlamy z regeneracji wymienników jonitowych</w:t>
            </w:r>
            <w:r w:rsidRPr="00C27B5E">
              <w:rPr>
                <w:rFonts w:ascii="Arial" w:hAnsi="Arial" w:cs="Arial"/>
                <w:b/>
                <w:sz w:val="22"/>
                <w:szCs w:val="22"/>
              </w:rPr>
              <w:t xml:space="preserve"> </w:t>
            </w:r>
            <w:r w:rsidRPr="00C27B5E">
              <w:rPr>
                <w:rFonts w:ascii="Arial" w:hAnsi="Arial" w:cs="Arial"/>
                <w:b/>
                <w:vertAlign w:val="superscript"/>
              </w:rPr>
              <w:t>zał. nr 3</w:t>
            </w:r>
          </w:p>
        </w:tc>
        <w:tc>
          <w:tcPr>
            <w:tcW w:w="1134" w:type="dxa"/>
          </w:tcPr>
          <w:p w14:paraId="38D4A4B7" w14:textId="0A9E74FD" w:rsidR="008D79FD" w:rsidRPr="00C27B5E" w:rsidRDefault="0063014E" w:rsidP="0063014E">
            <w:pPr>
              <w:jc w:val="center"/>
              <w:rPr>
                <w:rFonts w:ascii="Arial" w:hAnsi="Arial" w:cs="Arial"/>
                <w:strike/>
                <w:sz w:val="22"/>
                <w:szCs w:val="22"/>
              </w:rPr>
            </w:pPr>
            <w:r w:rsidRPr="00C27B5E">
              <w:rPr>
                <w:rFonts w:ascii="Arial" w:hAnsi="Arial" w:cs="Arial"/>
                <w:sz w:val="22"/>
                <w:szCs w:val="22"/>
              </w:rPr>
              <w:t>150</w:t>
            </w:r>
          </w:p>
        </w:tc>
      </w:tr>
      <w:tr w:rsidR="00C27B5E" w:rsidRPr="00C27B5E" w14:paraId="644ED6BB" w14:textId="77777777" w:rsidTr="005E29FF">
        <w:tc>
          <w:tcPr>
            <w:tcW w:w="518" w:type="dxa"/>
          </w:tcPr>
          <w:p w14:paraId="69ABDE88" w14:textId="77777777" w:rsidR="008D79FD" w:rsidRPr="00C27B5E" w:rsidRDefault="008D79FD" w:rsidP="00731FE6">
            <w:pPr>
              <w:rPr>
                <w:rFonts w:ascii="Arial" w:hAnsi="Arial" w:cs="Arial"/>
                <w:sz w:val="22"/>
                <w:szCs w:val="22"/>
              </w:rPr>
            </w:pPr>
            <w:r w:rsidRPr="00C27B5E">
              <w:rPr>
                <w:rFonts w:ascii="Arial" w:hAnsi="Arial" w:cs="Arial"/>
                <w:sz w:val="22"/>
                <w:szCs w:val="22"/>
              </w:rPr>
              <w:t>12</w:t>
            </w:r>
          </w:p>
        </w:tc>
        <w:tc>
          <w:tcPr>
            <w:tcW w:w="1384" w:type="dxa"/>
          </w:tcPr>
          <w:p w14:paraId="0184E7B1" w14:textId="77777777" w:rsidR="008D79FD" w:rsidRPr="00C27B5E" w:rsidRDefault="008D79FD" w:rsidP="00731FE6">
            <w:pPr>
              <w:ind w:left="-66" w:right="-66"/>
              <w:rPr>
                <w:rFonts w:ascii="Arial" w:hAnsi="Arial" w:cs="Arial"/>
                <w:b/>
                <w:sz w:val="22"/>
                <w:szCs w:val="22"/>
              </w:rPr>
            </w:pPr>
            <w:r w:rsidRPr="00C27B5E">
              <w:rPr>
                <w:rFonts w:ascii="Arial" w:hAnsi="Arial" w:cs="Arial"/>
                <w:b/>
                <w:sz w:val="22"/>
                <w:szCs w:val="22"/>
              </w:rPr>
              <w:t>19 09 99 *</w:t>
            </w:r>
            <w:r w:rsidRPr="00C27B5E">
              <w:rPr>
                <w:rFonts w:ascii="Arial" w:hAnsi="Arial" w:cs="Arial"/>
                <w:b/>
                <w:sz w:val="22"/>
                <w:szCs w:val="22"/>
                <w:vertAlign w:val="superscript"/>
              </w:rPr>
              <w:t>1</w:t>
            </w:r>
          </w:p>
        </w:tc>
        <w:tc>
          <w:tcPr>
            <w:tcW w:w="5910" w:type="dxa"/>
          </w:tcPr>
          <w:p w14:paraId="62B9346F" w14:textId="77777777" w:rsidR="008D79FD" w:rsidRPr="00C27B5E" w:rsidRDefault="008D79FD" w:rsidP="00731FE6">
            <w:pPr>
              <w:rPr>
                <w:rFonts w:ascii="Arial" w:hAnsi="Arial" w:cs="Arial"/>
                <w:sz w:val="22"/>
                <w:szCs w:val="22"/>
              </w:rPr>
            </w:pPr>
            <w:r w:rsidRPr="00C27B5E">
              <w:rPr>
                <w:rFonts w:ascii="Arial" w:hAnsi="Arial" w:cs="Arial"/>
                <w:sz w:val="22"/>
                <w:szCs w:val="22"/>
              </w:rPr>
              <w:t>Inne niewymienione odpady</w:t>
            </w:r>
            <w:r w:rsidRPr="00C27B5E">
              <w:rPr>
                <w:rFonts w:ascii="Arial" w:hAnsi="Arial" w:cs="Arial"/>
                <w:b/>
                <w:sz w:val="22"/>
                <w:szCs w:val="22"/>
              </w:rPr>
              <w:t xml:space="preserve"> </w:t>
            </w:r>
            <w:r w:rsidRPr="00C27B5E">
              <w:rPr>
                <w:rFonts w:ascii="Arial" w:hAnsi="Arial" w:cs="Arial"/>
                <w:b/>
                <w:vertAlign w:val="superscript"/>
              </w:rPr>
              <w:t>zał. nr 3</w:t>
            </w:r>
          </w:p>
        </w:tc>
        <w:tc>
          <w:tcPr>
            <w:tcW w:w="1134" w:type="dxa"/>
          </w:tcPr>
          <w:p w14:paraId="761D7CEF" w14:textId="6CE53721" w:rsidR="008D79FD" w:rsidRPr="00C27B5E" w:rsidRDefault="0063014E" w:rsidP="0063014E">
            <w:pPr>
              <w:jc w:val="center"/>
              <w:rPr>
                <w:rFonts w:ascii="Arial" w:hAnsi="Arial" w:cs="Arial"/>
                <w:strike/>
                <w:sz w:val="22"/>
                <w:szCs w:val="22"/>
              </w:rPr>
            </w:pPr>
            <w:r w:rsidRPr="00C27B5E">
              <w:rPr>
                <w:rFonts w:ascii="Arial" w:hAnsi="Arial" w:cs="Arial"/>
                <w:sz w:val="22"/>
                <w:szCs w:val="22"/>
              </w:rPr>
              <w:t>150</w:t>
            </w:r>
          </w:p>
        </w:tc>
      </w:tr>
      <w:tr w:rsidR="00C27B5E" w:rsidRPr="00C27B5E" w14:paraId="351DED77" w14:textId="77777777" w:rsidTr="005E29FF">
        <w:tc>
          <w:tcPr>
            <w:tcW w:w="518" w:type="dxa"/>
          </w:tcPr>
          <w:p w14:paraId="3F90B227" w14:textId="77777777" w:rsidR="008D79FD" w:rsidRPr="00C27B5E" w:rsidRDefault="008D79FD" w:rsidP="00731FE6">
            <w:pPr>
              <w:rPr>
                <w:rFonts w:ascii="Arial" w:hAnsi="Arial" w:cs="Arial"/>
                <w:sz w:val="22"/>
                <w:szCs w:val="22"/>
              </w:rPr>
            </w:pPr>
            <w:r w:rsidRPr="00C27B5E">
              <w:rPr>
                <w:rFonts w:ascii="Arial" w:hAnsi="Arial" w:cs="Arial"/>
                <w:sz w:val="22"/>
                <w:szCs w:val="22"/>
              </w:rPr>
              <w:lastRenderedPageBreak/>
              <w:t>13</w:t>
            </w:r>
          </w:p>
        </w:tc>
        <w:tc>
          <w:tcPr>
            <w:tcW w:w="1384" w:type="dxa"/>
          </w:tcPr>
          <w:p w14:paraId="2D0F636D" w14:textId="77777777" w:rsidR="008D79FD" w:rsidRPr="00C27B5E" w:rsidRDefault="008D79FD" w:rsidP="00731FE6">
            <w:pPr>
              <w:ind w:left="-59" w:right="-66"/>
              <w:jc w:val="left"/>
              <w:rPr>
                <w:rFonts w:ascii="Arial" w:hAnsi="Arial" w:cs="Arial"/>
                <w:b/>
                <w:sz w:val="22"/>
                <w:szCs w:val="22"/>
              </w:rPr>
            </w:pPr>
            <w:r w:rsidRPr="00C27B5E">
              <w:rPr>
                <w:rFonts w:ascii="Arial" w:hAnsi="Arial" w:cs="Arial"/>
                <w:b/>
                <w:sz w:val="22"/>
                <w:szCs w:val="22"/>
              </w:rPr>
              <w:t xml:space="preserve"> ex </w:t>
            </w:r>
          </w:p>
          <w:p w14:paraId="42661D98" w14:textId="77777777" w:rsidR="008D79FD" w:rsidRPr="00C27B5E" w:rsidRDefault="008D79FD" w:rsidP="00731FE6">
            <w:pPr>
              <w:ind w:left="-59" w:right="-66"/>
              <w:jc w:val="left"/>
              <w:rPr>
                <w:rFonts w:ascii="Arial" w:hAnsi="Arial" w:cs="Arial"/>
                <w:b/>
                <w:sz w:val="22"/>
                <w:szCs w:val="22"/>
                <w:vertAlign w:val="superscript"/>
              </w:rPr>
            </w:pPr>
            <w:r w:rsidRPr="00C27B5E">
              <w:rPr>
                <w:rFonts w:ascii="Arial" w:hAnsi="Arial" w:cs="Arial"/>
                <w:b/>
                <w:sz w:val="22"/>
                <w:szCs w:val="22"/>
              </w:rPr>
              <w:t>19 12 12</w:t>
            </w:r>
            <w:r w:rsidRPr="00C27B5E">
              <w:rPr>
                <w:rFonts w:ascii="Arial" w:hAnsi="Arial" w:cs="Arial"/>
                <w:b/>
                <w:sz w:val="22"/>
                <w:szCs w:val="22"/>
                <w:vertAlign w:val="superscript"/>
              </w:rPr>
              <w:t xml:space="preserve"> </w:t>
            </w:r>
            <w:r w:rsidRPr="00C27B5E">
              <w:rPr>
                <w:rFonts w:ascii="Arial" w:hAnsi="Arial" w:cs="Arial"/>
                <w:b/>
                <w:sz w:val="22"/>
                <w:szCs w:val="22"/>
              </w:rPr>
              <w:t>*</w:t>
            </w:r>
            <w:r w:rsidRPr="00C27B5E">
              <w:rPr>
                <w:rFonts w:ascii="Arial" w:hAnsi="Arial" w:cs="Arial"/>
                <w:b/>
                <w:sz w:val="22"/>
                <w:szCs w:val="22"/>
                <w:vertAlign w:val="superscript"/>
              </w:rPr>
              <w:t xml:space="preserve">1, *2, </w:t>
            </w:r>
          </w:p>
          <w:p w14:paraId="628A379E" w14:textId="77777777" w:rsidR="008D79FD" w:rsidRPr="00C27B5E" w:rsidRDefault="008D79FD" w:rsidP="00731FE6">
            <w:pPr>
              <w:ind w:left="-59" w:right="-66"/>
              <w:jc w:val="left"/>
              <w:rPr>
                <w:rFonts w:ascii="Arial" w:hAnsi="Arial" w:cs="Arial"/>
                <w:b/>
                <w:sz w:val="22"/>
                <w:szCs w:val="22"/>
              </w:rPr>
            </w:pPr>
          </w:p>
        </w:tc>
        <w:tc>
          <w:tcPr>
            <w:tcW w:w="5910" w:type="dxa"/>
          </w:tcPr>
          <w:p w14:paraId="6B849BB6" w14:textId="7FD10D74" w:rsidR="008D79FD" w:rsidRPr="00C27B5E" w:rsidRDefault="008D79FD" w:rsidP="00731FE6">
            <w:pPr>
              <w:rPr>
                <w:rFonts w:ascii="Arial" w:hAnsi="Arial" w:cs="Arial"/>
                <w:sz w:val="22"/>
                <w:szCs w:val="22"/>
              </w:rPr>
            </w:pPr>
            <w:r w:rsidRPr="00C27B5E">
              <w:rPr>
                <w:rFonts w:ascii="Arial" w:hAnsi="Arial" w:cs="Arial"/>
                <w:sz w:val="22"/>
                <w:szCs w:val="22"/>
              </w:rPr>
              <w:t xml:space="preserve">Inne odpady (w tym zmieszane substancje </w:t>
            </w:r>
            <w:r w:rsidRPr="00C27B5E">
              <w:rPr>
                <w:rFonts w:ascii="Arial" w:hAnsi="Arial" w:cs="Arial"/>
                <w:sz w:val="22"/>
                <w:szCs w:val="22"/>
              </w:rPr>
              <w:br/>
              <w:t>i przedmioty) z mechanicznej obróbki odpadów inne niż wymienione w 19 12 11</w:t>
            </w:r>
            <w:r w:rsidR="00106FDD" w:rsidRPr="00C27B5E">
              <w:rPr>
                <w:rFonts w:ascii="Arial" w:hAnsi="Arial" w:cs="Arial"/>
                <w:sz w:val="22"/>
                <w:szCs w:val="22"/>
              </w:rPr>
              <w:t>:</w:t>
            </w:r>
            <w:r w:rsidR="00106FDD" w:rsidRPr="00C27B5E">
              <w:rPr>
                <w:rFonts w:ascii="Arial" w:hAnsi="Arial" w:cs="Arial"/>
                <w:b/>
                <w:sz w:val="22"/>
                <w:szCs w:val="22"/>
              </w:rPr>
              <w:t xml:space="preserve"> </w:t>
            </w:r>
            <w:r w:rsidR="00106FDD" w:rsidRPr="00C27B5E">
              <w:rPr>
                <w:rFonts w:ascii="Arial" w:hAnsi="Arial" w:cs="Arial"/>
                <w:b/>
                <w:vertAlign w:val="superscript"/>
              </w:rPr>
              <w:t>zał. nr 3, zał. nr 4</w:t>
            </w:r>
          </w:p>
          <w:p w14:paraId="595683DC" w14:textId="09B1C959" w:rsidR="008D79FD" w:rsidRPr="00C27B5E" w:rsidRDefault="008D79FD" w:rsidP="00731FE6">
            <w:pPr>
              <w:rPr>
                <w:rFonts w:ascii="Arial" w:hAnsi="Arial" w:cs="Arial"/>
                <w:b/>
                <w:sz w:val="22"/>
                <w:szCs w:val="22"/>
              </w:rPr>
            </w:pPr>
            <w:r w:rsidRPr="00C27B5E">
              <w:rPr>
                <w:rFonts w:ascii="Arial" w:hAnsi="Arial" w:cs="Arial"/>
                <w:sz w:val="22"/>
                <w:szCs w:val="22"/>
              </w:rPr>
              <w:t>– frakcja pow. 80 mm, pozostałość z procesu</w:t>
            </w:r>
            <w:r w:rsidRPr="00C27B5E">
              <w:rPr>
                <w:rFonts w:ascii="Arial" w:hAnsi="Arial" w:cs="Arial"/>
                <w:sz w:val="22"/>
                <w:szCs w:val="22"/>
              </w:rPr>
              <w:br/>
              <w:t xml:space="preserve"> sortowania zmieszanych odpadów komunalnych pozbawiona będzie frakcji nadających się do wykorzystania materiałowego lub energetycznego i frakcji</w:t>
            </w:r>
            <w:r w:rsidR="00106FDD" w:rsidRPr="00C27B5E">
              <w:rPr>
                <w:rFonts w:ascii="Arial" w:hAnsi="Arial" w:cs="Arial"/>
                <w:sz w:val="22"/>
                <w:szCs w:val="22"/>
              </w:rPr>
              <w:t>,</w:t>
            </w:r>
            <w:r w:rsidRPr="00C27B5E">
              <w:rPr>
                <w:rFonts w:ascii="Arial" w:hAnsi="Arial" w:cs="Arial"/>
                <w:sz w:val="22"/>
                <w:szCs w:val="22"/>
              </w:rPr>
              <w:t xml:space="preserve"> które można unieszkodliwić w inny sposób,</w:t>
            </w:r>
            <w:r w:rsidRPr="00C27B5E">
              <w:rPr>
                <w:rFonts w:ascii="Arial" w:hAnsi="Arial" w:cs="Arial"/>
                <w:b/>
                <w:sz w:val="22"/>
                <w:szCs w:val="22"/>
              </w:rPr>
              <w:t xml:space="preserve"> </w:t>
            </w:r>
          </w:p>
          <w:p w14:paraId="0B2AB37A" w14:textId="3AA5C71F" w:rsidR="008D79FD" w:rsidRPr="00C27B5E" w:rsidRDefault="008D79FD" w:rsidP="00106FDD">
            <w:pPr>
              <w:rPr>
                <w:rFonts w:ascii="Arial" w:hAnsi="Arial" w:cs="Arial"/>
                <w:b/>
                <w:sz w:val="22"/>
                <w:szCs w:val="22"/>
              </w:rPr>
            </w:pPr>
            <w:r w:rsidRPr="00C27B5E">
              <w:rPr>
                <w:rFonts w:ascii="Arial" w:hAnsi="Arial" w:cs="Arial"/>
                <w:sz w:val="22"/>
                <w:szCs w:val="22"/>
              </w:rPr>
              <w:t>-</w:t>
            </w:r>
            <w:r w:rsidRPr="00C27B5E">
              <w:rPr>
                <w:rFonts w:ascii="Arial" w:hAnsi="Arial" w:cs="Arial"/>
                <w:b/>
                <w:sz w:val="22"/>
                <w:szCs w:val="22"/>
              </w:rPr>
              <w:t xml:space="preserve"> </w:t>
            </w:r>
            <w:r w:rsidRPr="00C27B5E">
              <w:rPr>
                <w:rFonts w:ascii="Arial" w:hAnsi="Arial" w:cs="Arial"/>
                <w:sz w:val="22"/>
                <w:szCs w:val="22"/>
              </w:rPr>
              <w:t xml:space="preserve">odpady o kodzie 19 12 12 </w:t>
            </w:r>
            <w:r w:rsidR="00407D94" w:rsidRPr="00C27B5E">
              <w:rPr>
                <w:rFonts w:ascii="Arial" w:hAnsi="Arial" w:cs="Arial"/>
                <w:sz w:val="22"/>
                <w:szCs w:val="22"/>
              </w:rPr>
              <w:t xml:space="preserve">pochodzące </w:t>
            </w:r>
            <w:r w:rsidRPr="00C27B5E">
              <w:rPr>
                <w:rFonts w:ascii="Arial" w:hAnsi="Arial" w:cs="Arial"/>
                <w:sz w:val="22"/>
                <w:szCs w:val="22"/>
              </w:rPr>
              <w:t xml:space="preserve">z przetwarzania </w:t>
            </w:r>
            <w:r w:rsidR="00FD108B" w:rsidRPr="00C27B5E">
              <w:rPr>
                <w:rFonts w:ascii="Arial" w:hAnsi="Arial" w:cs="Arial"/>
                <w:sz w:val="22"/>
                <w:szCs w:val="22"/>
              </w:rPr>
              <w:t xml:space="preserve">innych odpadów niż </w:t>
            </w:r>
            <w:r w:rsidRPr="00C27B5E">
              <w:rPr>
                <w:rFonts w:ascii="Arial" w:hAnsi="Arial" w:cs="Arial"/>
                <w:sz w:val="22"/>
                <w:szCs w:val="22"/>
              </w:rPr>
              <w:t>zmieszan</w:t>
            </w:r>
            <w:r w:rsidR="00FD108B" w:rsidRPr="00C27B5E">
              <w:rPr>
                <w:rFonts w:ascii="Arial" w:hAnsi="Arial" w:cs="Arial"/>
                <w:sz w:val="22"/>
                <w:szCs w:val="22"/>
              </w:rPr>
              <w:t>e</w:t>
            </w:r>
            <w:r w:rsidRPr="00C27B5E">
              <w:rPr>
                <w:rFonts w:ascii="Arial" w:hAnsi="Arial" w:cs="Arial"/>
                <w:sz w:val="22"/>
                <w:szCs w:val="22"/>
              </w:rPr>
              <w:t xml:space="preserve"> odpad</w:t>
            </w:r>
            <w:r w:rsidR="00FD108B" w:rsidRPr="00C27B5E">
              <w:rPr>
                <w:rFonts w:ascii="Arial" w:hAnsi="Arial" w:cs="Arial"/>
                <w:sz w:val="22"/>
                <w:szCs w:val="22"/>
              </w:rPr>
              <w:t xml:space="preserve">y </w:t>
            </w:r>
            <w:r w:rsidRPr="00C27B5E">
              <w:rPr>
                <w:rFonts w:ascii="Arial" w:hAnsi="Arial" w:cs="Arial"/>
                <w:sz w:val="22"/>
                <w:szCs w:val="22"/>
              </w:rPr>
              <w:t>komunaln</w:t>
            </w:r>
            <w:r w:rsidR="00FD108B" w:rsidRPr="00C27B5E">
              <w:rPr>
                <w:rFonts w:ascii="Arial" w:hAnsi="Arial" w:cs="Arial"/>
                <w:sz w:val="22"/>
                <w:szCs w:val="22"/>
              </w:rPr>
              <w:t>e</w:t>
            </w:r>
            <w:r w:rsidR="00106FDD" w:rsidRPr="00C27B5E">
              <w:rPr>
                <w:rFonts w:ascii="Arial" w:hAnsi="Arial" w:cs="Arial"/>
                <w:b/>
                <w:sz w:val="22"/>
                <w:szCs w:val="22"/>
              </w:rPr>
              <w:t>.</w:t>
            </w:r>
          </w:p>
        </w:tc>
        <w:tc>
          <w:tcPr>
            <w:tcW w:w="1134" w:type="dxa"/>
          </w:tcPr>
          <w:p w14:paraId="20173376" w14:textId="53489631" w:rsidR="008D79FD" w:rsidRPr="00C27B5E" w:rsidRDefault="0063014E" w:rsidP="00731FE6">
            <w:pPr>
              <w:jc w:val="center"/>
              <w:rPr>
                <w:rFonts w:ascii="Arial" w:hAnsi="Arial" w:cs="Arial"/>
                <w:sz w:val="22"/>
                <w:szCs w:val="22"/>
              </w:rPr>
            </w:pPr>
            <w:r w:rsidRPr="00C27B5E">
              <w:rPr>
                <w:rFonts w:ascii="Arial" w:hAnsi="Arial" w:cs="Arial"/>
                <w:sz w:val="22"/>
                <w:szCs w:val="22"/>
              </w:rPr>
              <w:t>30 000</w:t>
            </w:r>
          </w:p>
        </w:tc>
      </w:tr>
      <w:tr w:rsidR="00C27B5E" w:rsidRPr="00C27B5E" w14:paraId="75839A55" w14:textId="77777777" w:rsidTr="005E29FF">
        <w:tc>
          <w:tcPr>
            <w:tcW w:w="518" w:type="dxa"/>
            <w:tcBorders>
              <w:top w:val="single" w:sz="4" w:space="0" w:color="auto"/>
              <w:left w:val="single" w:sz="4" w:space="0" w:color="auto"/>
              <w:bottom w:val="single" w:sz="4" w:space="0" w:color="auto"/>
              <w:right w:val="single" w:sz="4" w:space="0" w:color="auto"/>
            </w:tcBorders>
          </w:tcPr>
          <w:p w14:paraId="582BBF87" w14:textId="77777777" w:rsidR="008D79FD" w:rsidRPr="00C27B5E" w:rsidRDefault="008D79FD" w:rsidP="00731FE6">
            <w:pPr>
              <w:rPr>
                <w:rFonts w:ascii="Arial" w:hAnsi="Arial" w:cs="Arial"/>
                <w:sz w:val="22"/>
                <w:szCs w:val="22"/>
              </w:rPr>
            </w:pPr>
            <w:r w:rsidRPr="00C27B5E">
              <w:rPr>
                <w:rFonts w:ascii="Arial" w:hAnsi="Arial" w:cs="Arial"/>
                <w:sz w:val="22"/>
                <w:szCs w:val="22"/>
              </w:rPr>
              <w:t>14</w:t>
            </w:r>
          </w:p>
        </w:tc>
        <w:tc>
          <w:tcPr>
            <w:tcW w:w="1384" w:type="dxa"/>
            <w:tcBorders>
              <w:top w:val="single" w:sz="4" w:space="0" w:color="auto"/>
              <w:left w:val="single" w:sz="4" w:space="0" w:color="auto"/>
              <w:bottom w:val="single" w:sz="4" w:space="0" w:color="auto"/>
              <w:right w:val="single" w:sz="4" w:space="0" w:color="auto"/>
            </w:tcBorders>
          </w:tcPr>
          <w:p w14:paraId="215F7AF5" w14:textId="77777777" w:rsidR="008D79FD" w:rsidRPr="00C27B5E" w:rsidRDefault="008D79FD" w:rsidP="00731FE6">
            <w:pPr>
              <w:ind w:right="-66"/>
              <w:rPr>
                <w:rFonts w:ascii="Arial" w:hAnsi="Arial" w:cs="Arial"/>
                <w:b/>
                <w:sz w:val="22"/>
                <w:szCs w:val="22"/>
              </w:rPr>
            </w:pPr>
            <w:r w:rsidRPr="00C27B5E">
              <w:rPr>
                <w:rFonts w:ascii="Arial" w:hAnsi="Arial" w:cs="Arial"/>
                <w:b/>
                <w:sz w:val="22"/>
                <w:szCs w:val="22"/>
              </w:rPr>
              <w:t xml:space="preserve">20 02 03 </w:t>
            </w:r>
            <w:r w:rsidRPr="00C27B5E">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66FCC578" w14:textId="77777777" w:rsidR="008D79FD" w:rsidRPr="00C27B5E" w:rsidRDefault="008D79FD" w:rsidP="00731FE6">
            <w:pPr>
              <w:rPr>
                <w:rFonts w:ascii="Arial" w:hAnsi="Arial" w:cs="Arial"/>
                <w:sz w:val="22"/>
                <w:szCs w:val="22"/>
              </w:rPr>
            </w:pPr>
            <w:r w:rsidRPr="00C27B5E">
              <w:rPr>
                <w:rFonts w:ascii="Arial" w:hAnsi="Arial" w:cs="Arial"/>
                <w:sz w:val="22"/>
                <w:szCs w:val="22"/>
              </w:rPr>
              <w:t>Inne odpady nieulegające biodegradacji</w:t>
            </w:r>
            <w:r w:rsidRPr="00C27B5E">
              <w:rPr>
                <w:rFonts w:ascii="Arial" w:hAnsi="Arial" w:cs="Arial"/>
                <w:b/>
                <w:sz w:val="22"/>
                <w:szCs w:val="22"/>
              </w:rPr>
              <w:t xml:space="preserve"> </w:t>
            </w:r>
            <w:r w:rsidRPr="00C27B5E">
              <w:rPr>
                <w:rFonts w:ascii="Arial" w:hAnsi="Arial" w:cs="Arial"/>
                <w:b/>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0131FB55" w14:textId="4A4A4508" w:rsidR="0063014E" w:rsidRPr="00C27B5E" w:rsidRDefault="0063014E" w:rsidP="00731FE6">
            <w:pPr>
              <w:jc w:val="center"/>
              <w:rPr>
                <w:rFonts w:ascii="Arial" w:hAnsi="Arial" w:cs="Arial"/>
                <w:sz w:val="22"/>
                <w:szCs w:val="22"/>
              </w:rPr>
            </w:pPr>
            <w:r w:rsidRPr="00C27B5E">
              <w:rPr>
                <w:rFonts w:ascii="Arial" w:hAnsi="Arial" w:cs="Arial"/>
                <w:sz w:val="22"/>
                <w:szCs w:val="22"/>
              </w:rPr>
              <w:t>3000</w:t>
            </w:r>
          </w:p>
        </w:tc>
      </w:tr>
      <w:tr w:rsidR="00C27B5E" w:rsidRPr="00C27B5E" w14:paraId="48885CF3" w14:textId="77777777" w:rsidTr="005E29FF">
        <w:tc>
          <w:tcPr>
            <w:tcW w:w="518" w:type="dxa"/>
            <w:tcBorders>
              <w:top w:val="single" w:sz="4" w:space="0" w:color="auto"/>
              <w:left w:val="single" w:sz="4" w:space="0" w:color="auto"/>
              <w:bottom w:val="single" w:sz="4" w:space="0" w:color="auto"/>
              <w:right w:val="single" w:sz="4" w:space="0" w:color="auto"/>
            </w:tcBorders>
          </w:tcPr>
          <w:p w14:paraId="54C4A065" w14:textId="77777777" w:rsidR="008D79FD" w:rsidRPr="00C27B5E" w:rsidRDefault="008D79FD" w:rsidP="00731FE6">
            <w:pPr>
              <w:rPr>
                <w:rFonts w:ascii="Arial" w:hAnsi="Arial" w:cs="Arial"/>
                <w:sz w:val="22"/>
                <w:szCs w:val="22"/>
              </w:rPr>
            </w:pPr>
            <w:r w:rsidRPr="00C27B5E">
              <w:rPr>
                <w:rFonts w:ascii="Arial" w:hAnsi="Arial" w:cs="Arial"/>
                <w:sz w:val="22"/>
                <w:szCs w:val="22"/>
              </w:rPr>
              <w:t>15</w:t>
            </w:r>
          </w:p>
        </w:tc>
        <w:tc>
          <w:tcPr>
            <w:tcW w:w="1384" w:type="dxa"/>
            <w:tcBorders>
              <w:top w:val="single" w:sz="4" w:space="0" w:color="auto"/>
              <w:left w:val="single" w:sz="4" w:space="0" w:color="auto"/>
              <w:bottom w:val="single" w:sz="4" w:space="0" w:color="auto"/>
              <w:right w:val="single" w:sz="4" w:space="0" w:color="auto"/>
            </w:tcBorders>
          </w:tcPr>
          <w:p w14:paraId="2023E778" w14:textId="77777777" w:rsidR="0063014E" w:rsidRPr="00C27B5E" w:rsidRDefault="008D79FD" w:rsidP="00731FE6">
            <w:pPr>
              <w:ind w:left="-59" w:right="-66"/>
              <w:rPr>
                <w:rFonts w:ascii="Arial" w:hAnsi="Arial" w:cs="Arial"/>
                <w:b/>
                <w:sz w:val="22"/>
                <w:szCs w:val="22"/>
              </w:rPr>
            </w:pPr>
            <w:r w:rsidRPr="00C27B5E">
              <w:rPr>
                <w:rFonts w:ascii="Arial" w:hAnsi="Arial" w:cs="Arial"/>
                <w:b/>
                <w:sz w:val="22"/>
                <w:szCs w:val="22"/>
              </w:rPr>
              <w:t xml:space="preserve">ex </w:t>
            </w:r>
          </w:p>
          <w:p w14:paraId="164A2F44" w14:textId="316F913F" w:rsidR="008D79FD" w:rsidRPr="00C27B5E" w:rsidRDefault="008D79FD" w:rsidP="00731FE6">
            <w:pPr>
              <w:ind w:left="-59" w:right="-66"/>
              <w:rPr>
                <w:rFonts w:ascii="Arial" w:hAnsi="Arial" w:cs="Arial"/>
                <w:b/>
                <w:sz w:val="22"/>
                <w:szCs w:val="22"/>
              </w:rPr>
            </w:pPr>
            <w:r w:rsidRPr="00C27B5E">
              <w:rPr>
                <w:rFonts w:ascii="Arial" w:hAnsi="Arial" w:cs="Arial"/>
                <w:b/>
                <w:sz w:val="22"/>
                <w:szCs w:val="22"/>
              </w:rPr>
              <w:t>20 03 02 *</w:t>
            </w:r>
            <w:r w:rsidRPr="00C27B5E">
              <w:rPr>
                <w:rFonts w:ascii="Arial" w:hAnsi="Arial" w:cs="Arial"/>
                <w:b/>
                <w:sz w:val="22"/>
                <w:szCs w:val="22"/>
                <w:vertAlign w:val="superscript"/>
              </w:rPr>
              <w:t>1 *2</w:t>
            </w:r>
          </w:p>
        </w:tc>
        <w:tc>
          <w:tcPr>
            <w:tcW w:w="5910" w:type="dxa"/>
            <w:tcBorders>
              <w:top w:val="single" w:sz="4" w:space="0" w:color="auto"/>
              <w:left w:val="single" w:sz="4" w:space="0" w:color="auto"/>
              <w:bottom w:val="single" w:sz="4" w:space="0" w:color="auto"/>
              <w:right w:val="single" w:sz="4" w:space="0" w:color="auto"/>
            </w:tcBorders>
          </w:tcPr>
          <w:p w14:paraId="3703FEBF" w14:textId="1F242FC3" w:rsidR="008D79FD" w:rsidRPr="00C27B5E" w:rsidRDefault="008D79FD" w:rsidP="00731FE6">
            <w:pPr>
              <w:rPr>
                <w:rFonts w:ascii="Arial" w:hAnsi="Arial" w:cs="Arial"/>
                <w:sz w:val="22"/>
                <w:szCs w:val="22"/>
              </w:rPr>
            </w:pPr>
            <w:r w:rsidRPr="00C27B5E">
              <w:rPr>
                <w:rFonts w:ascii="Arial" w:hAnsi="Arial" w:cs="Arial"/>
                <w:sz w:val="22"/>
                <w:szCs w:val="22"/>
              </w:rPr>
              <w:t>Odpady</w:t>
            </w:r>
            <w:r w:rsidR="00407D94" w:rsidRPr="00C27B5E">
              <w:rPr>
                <w:rFonts w:ascii="Arial" w:hAnsi="Arial" w:cs="Arial"/>
                <w:sz w:val="22"/>
                <w:szCs w:val="22"/>
              </w:rPr>
              <w:t xml:space="preserve"> z targowisk (zmieszane odpady </w:t>
            </w:r>
            <w:r w:rsidRPr="00C27B5E">
              <w:rPr>
                <w:rFonts w:ascii="Arial" w:hAnsi="Arial" w:cs="Arial"/>
                <w:sz w:val="22"/>
                <w:szCs w:val="22"/>
              </w:rPr>
              <w:t>z targowisk)</w:t>
            </w:r>
            <w:r w:rsidRPr="00C27B5E">
              <w:rPr>
                <w:rFonts w:ascii="Arial" w:hAnsi="Arial" w:cs="Arial"/>
                <w:b/>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2F50C452" w14:textId="3984A9B7" w:rsidR="0063014E" w:rsidRPr="00C27B5E" w:rsidRDefault="0063014E" w:rsidP="00731FE6">
            <w:pPr>
              <w:jc w:val="center"/>
              <w:rPr>
                <w:rFonts w:ascii="Arial" w:hAnsi="Arial" w:cs="Arial"/>
                <w:sz w:val="22"/>
                <w:szCs w:val="22"/>
              </w:rPr>
            </w:pPr>
            <w:r w:rsidRPr="00C27B5E">
              <w:rPr>
                <w:rFonts w:ascii="Arial" w:hAnsi="Arial" w:cs="Arial"/>
                <w:sz w:val="22"/>
                <w:szCs w:val="22"/>
              </w:rPr>
              <w:t>350</w:t>
            </w:r>
          </w:p>
        </w:tc>
      </w:tr>
      <w:tr w:rsidR="00C27B5E" w:rsidRPr="00C27B5E" w14:paraId="28B9DF90" w14:textId="77777777" w:rsidTr="005E29FF">
        <w:tc>
          <w:tcPr>
            <w:tcW w:w="518" w:type="dxa"/>
            <w:tcBorders>
              <w:top w:val="single" w:sz="4" w:space="0" w:color="auto"/>
              <w:left w:val="single" w:sz="4" w:space="0" w:color="auto"/>
              <w:bottom w:val="single" w:sz="4" w:space="0" w:color="auto"/>
              <w:right w:val="single" w:sz="4" w:space="0" w:color="auto"/>
            </w:tcBorders>
          </w:tcPr>
          <w:p w14:paraId="3262A3FB" w14:textId="77777777" w:rsidR="008D79FD" w:rsidRPr="00C27B5E" w:rsidRDefault="008D79FD" w:rsidP="00731FE6">
            <w:pPr>
              <w:rPr>
                <w:rFonts w:ascii="Arial" w:hAnsi="Arial" w:cs="Arial"/>
                <w:sz w:val="22"/>
                <w:szCs w:val="22"/>
              </w:rPr>
            </w:pPr>
            <w:r w:rsidRPr="00C27B5E">
              <w:rPr>
                <w:rFonts w:ascii="Arial" w:hAnsi="Arial" w:cs="Arial"/>
                <w:sz w:val="22"/>
                <w:szCs w:val="22"/>
              </w:rPr>
              <w:t>16</w:t>
            </w:r>
          </w:p>
        </w:tc>
        <w:tc>
          <w:tcPr>
            <w:tcW w:w="1384" w:type="dxa"/>
            <w:tcBorders>
              <w:top w:val="single" w:sz="4" w:space="0" w:color="auto"/>
              <w:left w:val="single" w:sz="4" w:space="0" w:color="auto"/>
              <w:bottom w:val="single" w:sz="4" w:space="0" w:color="auto"/>
              <w:right w:val="single" w:sz="4" w:space="0" w:color="auto"/>
            </w:tcBorders>
          </w:tcPr>
          <w:p w14:paraId="0D399586" w14:textId="77777777" w:rsidR="008D79FD" w:rsidRPr="00C27B5E" w:rsidRDefault="008D79FD" w:rsidP="00731FE6">
            <w:pPr>
              <w:ind w:right="-66"/>
              <w:rPr>
                <w:rFonts w:ascii="Arial" w:hAnsi="Arial" w:cs="Arial"/>
                <w:b/>
                <w:sz w:val="22"/>
                <w:szCs w:val="22"/>
              </w:rPr>
            </w:pPr>
            <w:r w:rsidRPr="00C27B5E">
              <w:rPr>
                <w:rFonts w:ascii="Arial" w:hAnsi="Arial" w:cs="Arial"/>
                <w:b/>
                <w:sz w:val="22"/>
                <w:szCs w:val="22"/>
              </w:rPr>
              <w:t xml:space="preserve">20 03 03 </w:t>
            </w:r>
            <w:r w:rsidRPr="00C27B5E">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7529F823" w14:textId="77777777" w:rsidR="008D79FD" w:rsidRPr="00C27B5E" w:rsidRDefault="008D79FD" w:rsidP="00731FE6">
            <w:pPr>
              <w:rPr>
                <w:rFonts w:ascii="Arial" w:hAnsi="Arial" w:cs="Arial"/>
                <w:sz w:val="22"/>
                <w:szCs w:val="22"/>
              </w:rPr>
            </w:pPr>
            <w:r w:rsidRPr="00C27B5E">
              <w:rPr>
                <w:rFonts w:ascii="Arial" w:hAnsi="Arial" w:cs="Arial"/>
                <w:sz w:val="22"/>
                <w:szCs w:val="22"/>
              </w:rPr>
              <w:t>Odpady z czyszczenia ulic i placów</w:t>
            </w:r>
            <w:r w:rsidRPr="00C27B5E">
              <w:rPr>
                <w:rFonts w:ascii="Arial" w:hAnsi="Arial" w:cs="Arial"/>
                <w:b/>
                <w:sz w:val="22"/>
                <w:szCs w:val="22"/>
              </w:rPr>
              <w:t xml:space="preserve"> </w:t>
            </w:r>
            <w:r w:rsidRPr="00C27B5E">
              <w:rPr>
                <w:rFonts w:ascii="Arial" w:hAnsi="Arial" w:cs="Arial"/>
                <w:b/>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66215B56" w14:textId="6AE02029" w:rsidR="0063014E" w:rsidRPr="00C27B5E" w:rsidRDefault="0063014E" w:rsidP="00731FE6">
            <w:pPr>
              <w:jc w:val="center"/>
              <w:rPr>
                <w:rFonts w:ascii="Arial" w:hAnsi="Arial" w:cs="Arial"/>
                <w:sz w:val="22"/>
                <w:szCs w:val="22"/>
              </w:rPr>
            </w:pPr>
            <w:r w:rsidRPr="00C27B5E">
              <w:rPr>
                <w:rFonts w:ascii="Arial" w:hAnsi="Arial" w:cs="Arial"/>
                <w:sz w:val="22"/>
                <w:szCs w:val="22"/>
              </w:rPr>
              <w:t>1500</w:t>
            </w:r>
          </w:p>
        </w:tc>
      </w:tr>
      <w:tr w:rsidR="00C27B5E" w:rsidRPr="00C27B5E" w14:paraId="04A5AE04" w14:textId="77777777" w:rsidTr="005E29FF">
        <w:tc>
          <w:tcPr>
            <w:tcW w:w="518" w:type="dxa"/>
            <w:tcBorders>
              <w:top w:val="single" w:sz="4" w:space="0" w:color="auto"/>
              <w:left w:val="single" w:sz="4" w:space="0" w:color="auto"/>
              <w:bottom w:val="single" w:sz="4" w:space="0" w:color="auto"/>
              <w:right w:val="single" w:sz="4" w:space="0" w:color="auto"/>
            </w:tcBorders>
          </w:tcPr>
          <w:p w14:paraId="7DC271AC" w14:textId="77777777" w:rsidR="008D79FD" w:rsidRPr="00C27B5E" w:rsidRDefault="008D79FD" w:rsidP="00731FE6">
            <w:pPr>
              <w:rPr>
                <w:rFonts w:ascii="Arial" w:hAnsi="Arial" w:cs="Arial"/>
                <w:sz w:val="22"/>
                <w:szCs w:val="22"/>
              </w:rPr>
            </w:pPr>
            <w:r w:rsidRPr="00C27B5E">
              <w:rPr>
                <w:rFonts w:ascii="Arial" w:hAnsi="Arial" w:cs="Arial"/>
                <w:sz w:val="22"/>
                <w:szCs w:val="22"/>
              </w:rPr>
              <w:t>17</w:t>
            </w:r>
          </w:p>
        </w:tc>
        <w:tc>
          <w:tcPr>
            <w:tcW w:w="1384" w:type="dxa"/>
            <w:tcBorders>
              <w:top w:val="single" w:sz="4" w:space="0" w:color="auto"/>
              <w:left w:val="single" w:sz="4" w:space="0" w:color="auto"/>
              <w:bottom w:val="single" w:sz="4" w:space="0" w:color="auto"/>
              <w:right w:val="single" w:sz="4" w:space="0" w:color="auto"/>
            </w:tcBorders>
          </w:tcPr>
          <w:p w14:paraId="278FD5F0" w14:textId="77777777" w:rsidR="008D79FD" w:rsidRPr="00C27B5E" w:rsidRDefault="008D79FD" w:rsidP="00731FE6">
            <w:pPr>
              <w:ind w:right="-66"/>
              <w:rPr>
                <w:rFonts w:ascii="Arial" w:hAnsi="Arial" w:cs="Arial"/>
                <w:b/>
                <w:sz w:val="22"/>
                <w:szCs w:val="22"/>
              </w:rPr>
            </w:pPr>
            <w:r w:rsidRPr="00C27B5E">
              <w:rPr>
                <w:rFonts w:ascii="Arial" w:hAnsi="Arial" w:cs="Arial"/>
                <w:b/>
                <w:sz w:val="22"/>
                <w:szCs w:val="22"/>
              </w:rPr>
              <w:t xml:space="preserve">20 03 04 </w:t>
            </w:r>
            <w:r w:rsidRPr="00C27B5E">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540F14CE" w14:textId="77777777" w:rsidR="008D79FD" w:rsidRPr="00C27B5E" w:rsidRDefault="008D79FD" w:rsidP="00731FE6">
            <w:pPr>
              <w:rPr>
                <w:rFonts w:ascii="Arial" w:hAnsi="Arial" w:cs="Arial"/>
                <w:sz w:val="22"/>
                <w:szCs w:val="22"/>
              </w:rPr>
            </w:pPr>
            <w:r w:rsidRPr="00C27B5E">
              <w:rPr>
                <w:rFonts w:ascii="Arial" w:hAnsi="Arial" w:cs="Arial"/>
                <w:sz w:val="22"/>
                <w:szCs w:val="22"/>
              </w:rPr>
              <w:t xml:space="preserve">Szlamy ze zbiorników bezodpływowych służących do gromadzenia nieczystości </w:t>
            </w:r>
            <w:r w:rsidRPr="00C27B5E">
              <w:rPr>
                <w:rFonts w:ascii="Arial" w:hAnsi="Arial" w:cs="Arial"/>
                <w:b/>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619DFAA6" w14:textId="0E94891C" w:rsidR="0063014E" w:rsidRPr="00C27B5E" w:rsidRDefault="0063014E" w:rsidP="00731FE6">
            <w:pPr>
              <w:jc w:val="center"/>
              <w:rPr>
                <w:rFonts w:ascii="Arial" w:hAnsi="Arial" w:cs="Arial"/>
                <w:strike/>
                <w:sz w:val="22"/>
                <w:szCs w:val="22"/>
              </w:rPr>
            </w:pPr>
            <w:r w:rsidRPr="00C27B5E">
              <w:rPr>
                <w:rFonts w:ascii="Arial" w:hAnsi="Arial" w:cs="Arial"/>
                <w:sz w:val="22"/>
                <w:szCs w:val="22"/>
              </w:rPr>
              <w:t>1500</w:t>
            </w:r>
          </w:p>
        </w:tc>
      </w:tr>
      <w:tr w:rsidR="00C27B5E" w:rsidRPr="00C27B5E" w14:paraId="383E00F8" w14:textId="77777777" w:rsidTr="005E29FF">
        <w:tc>
          <w:tcPr>
            <w:tcW w:w="518" w:type="dxa"/>
            <w:tcBorders>
              <w:top w:val="single" w:sz="4" w:space="0" w:color="auto"/>
              <w:left w:val="single" w:sz="4" w:space="0" w:color="auto"/>
              <w:bottom w:val="single" w:sz="4" w:space="0" w:color="auto"/>
              <w:right w:val="single" w:sz="4" w:space="0" w:color="auto"/>
            </w:tcBorders>
          </w:tcPr>
          <w:p w14:paraId="63117EA8" w14:textId="77777777" w:rsidR="008D79FD" w:rsidRPr="00C27B5E" w:rsidRDefault="008D79FD" w:rsidP="00731FE6">
            <w:pPr>
              <w:rPr>
                <w:rFonts w:ascii="Arial" w:hAnsi="Arial" w:cs="Arial"/>
                <w:sz w:val="22"/>
                <w:szCs w:val="22"/>
              </w:rPr>
            </w:pPr>
            <w:r w:rsidRPr="00C27B5E">
              <w:rPr>
                <w:rFonts w:ascii="Arial" w:hAnsi="Arial" w:cs="Arial"/>
                <w:sz w:val="22"/>
                <w:szCs w:val="22"/>
              </w:rPr>
              <w:t>18</w:t>
            </w:r>
          </w:p>
        </w:tc>
        <w:tc>
          <w:tcPr>
            <w:tcW w:w="1384" w:type="dxa"/>
            <w:tcBorders>
              <w:top w:val="single" w:sz="4" w:space="0" w:color="auto"/>
              <w:left w:val="single" w:sz="4" w:space="0" w:color="auto"/>
              <w:bottom w:val="single" w:sz="4" w:space="0" w:color="auto"/>
              <w:right w:val="single" w:sz="4" w:space="0" w:color="auto"/>
            </w:tcBorders>
          </w:tcPr>
          <w:p w14:paraId="3134DD81" w14:textId="77777777" w:rsidR="008D79FD" w:rsidRPr="00C27B5E" w:rsidRDefault="008D79FD" w:rsidP="00731FE6">
            <w:pPr>
              <w:ind w:right="-66"/>
              <w:rPr>
                <w:rFonts w:ascii="Arial" w:hAnsi="Arial" w:cs="Arial"/>
                <w:b/>
                <w:sz w:val="22"/>
                <w:szCs w:val="22"/>
              </w:rPr>
            </w:pPr>
            <w:r w:rsidRPr="00C27B5E">
              <w:rPr>
                <w:rFonts w:ascii="Arial" w:hAnsi="Arial" w:cs="Arial"/>
                <w:b/>
                <w:sz w:val="22"/>
                <w:szCs w:val="22"/>
              </w:rPr>
              <w:t xml:space="preserve">20 03 06 </w:t>
            </w:r>
            <w:r w:rsidRPr="00C27B5E">
              <w:rPr>
                <w:rFonts w:ascii="Arial" w:hAnsi="Arial" w:cs="Arial"/>
                <w:b/>
                <w:sz w:val="22"/>
                <w:szCs w:val="22"/>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54227BF9" w14:textId="77777777" w:rsidR="008D79FD" w:rsidRPr="00C27B5E" w:rsidRDefault="008D79FD" w:rsidP="00731FE6">
            <w:pPr>
              <w:rPr>
                <w:rFonts w:ascii="Arial" w:hAnsi="Arial" w:cs="Arial"/>
                <w:sz w:val="22"/>
                <w:szCs w:val="22"/>
              </w:rPr>
            </w:pPr>
            <w:r w:rsidRPr="00C27B5E">
              <w:rPr>
                <w:rFonts w:ascii="Arial" w:hAnsi="Arial" w:cs="Arial"/>
                <w:sz w:val="22"/>
                <w:szCs w:val="22"/>
              </w:rPr>
              <w:t>Odpady ze studzienek kanalizacyjnych</w:t>
            </w:r>
            <w:r w:rsidRPr="00C27B5E">
              <w:rPr>
                <w:rFonts w:ascii="Arial" w:hAnsi="Arial" w:cs="Arial"/>
                <w:b/>
                <w:sz w:val="22"/>
                <w:szCs w:val="22"/>
              </w:rPr>
              <w:t xml:space="preserve"> </w:t>
            </w:r>
            <w:r w:rsidRPr="00C27B5E">
              <w:rPr>
                <w:rFonts w:ascii="Arial" w:hAnsi="Arial" w:cs="Arial"/>
                <w:b/>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49FADEB1" w14:textId="2957829B" w:rsidR="0063014E" w:rsidRPr="00C27B5E" w:rsidRDefault="0063014E" w:rsidP="00731FE6">
            <w:pPr>
              <w:jc w:val="center"/>
              <w:rPr>
                <w:rFonts w:ascii="Arial" w:hAnsi="Arial" w:cs="Arial"/>
                <w:strike/>
                <w:sz w:val="22"/>
                <w:szCs w:val="22"/>
              </w:rPr>
            </w:pPr>
            <w:r w:rsidRPr="00C27B5E">
              <w:rPr>
                <w:rFonts w:ascii="Arial" w:hAnsi="Arial" w:cs="Arial"/>
                <w:sz w:val="22"/>
                <w:szCs w:val="22"/>
              </w:rPr>
              <w:t>1500</w:t>
            </w:r>
          </w:p>
        </w:tc>
      </w:tr>
      <w:tr w:rsidR="00C27B5E" w:rsidRPr="00C27B5E" w14:paraId="1C63E9DB" w14:textId="77777777" w:rsidTr="00DB7D35">
        <w:tc>
          <w:tcPr>
            <w:tcW w:w="7812" w:type="dxa"/>
            <w:gridSpan w:val="3"/>
            <w:tcBorders>
              <w:top w:val="single" w:sz="4" w:space="0" w:color="auto"/>
              <w:left w:val="single" w:sz="4" w:space="0" w:color="auto"/>
              <w:bottom w:val="single" w:sz="4" w:space="0" w:color="auto"/>
              <w:right w:val="single" w:sz="4" w:space="0" w:color="auto"/>
            </w:tcBorders>
          </w:tcPr>
          <w:p w14:paraId="2223CC52" w14:textId="5AC65328" w:rsidR="00EA6EFC" w:rsidRPr="00C27B5E" w:rsidRDefault="00EA6EFC" w:rsidP="00731FE6">
            <w:pPr>
              <w:rPr>
                <w:rFonts w:ascii="Arial" w:hAnsi="Arial" w:cs="Arial"/>
                <w:sz w:val="22"/>
                <w:szCs w:val="22"/>
              </w:rPr>
            </w:pPr>
            <w:r w:rsidRPr="00C27B5E">
              <w:rPr>
                <w:rFonts w:ascii="Arial" w:hAnsi="Arial" w:cs="Arial"/>
                <w:b/>
                <w:bCs/>
                <w:sz w:val="22"/>
                <w:szCs w:val="22"/>
              </w:rPr>
              <w:t xml:space="preserve">Maksymalna ilości odpadów kierowanych do składowania nie może </w:t>
            </w:r>
            <w:r w:rsidRPr="00C27B5E">
              <w:rPr>
                <w:rFonts w:ascii="Arial" w:hAnsi="Arial" w:cs="Arial"/>
                <w:b/>
                <w:bCs/>
                <w:sz w:val="22"/>
                <w:szCs w:val="22"/>
              </w:rPr>
              <w:br/>
              <w:t>przekroczyć 76 000 Mg/rok (300 Mg/dobę)</w:t>
            </w:r>
          </w:p>
        </w:tc>
        <w:tc>
          <w:tcPr>
            <w:tcW w:w="1134" w:type="dxa"/>
            <w:tcBorders>
              <w:top w:val="single" w:sz="4" w:space="0" w:color="auto"/>
              <w:left w:val="single" w:sz="4" w:space="0" w:color="auto"/>
              <w:bottom w:val="single" w:sz="4" w:space="0" w:color="auto"/>
              <w:right w:val="single" w:sz="4" w:space="0" w:color="auto"/>
            </w:tcBorders>
          </w:tcPr>
          <w:p w14:paraId="526233A4" w14:textId="1EDE8CA5" w:rsidR="00EA6EFC" w:rsidRPr="00C27B5E" w:rsidRDefault="00EA6EFC" w:rsidP="00731FE6">
            <w:pPr>
              <w:jc w:val="center"/>
              <w:rPr>
                <w:rFonts w:ascii="Arial" w:hAnsi="Arial" w:cs="Arial"/>
                <w:sz w:val="22"/>
                <w:szCs w:val="22"/>
              </w:rPr>
            </w:pPr>
            <w:r w:rsidRPr="00C27B5E">
              <w:rPr>
                <w:rFonts w:ascii="Arial" w:hAnsi="Arial" w:cs="Arial"/>
                <w:b/>
                <w:bCs/>
                <w:sz w:val="22"/>
                <w:szCs w:val="22"/>
              </w:rPr>
              <w:t>*76 000 Mg/rok</w:t>
            </w:r>
          </w:p>
        </w:tc>
      </w:tr>
    </w:tbl>
    <w:p w14:paraId="48320BCA" w14:textId="68CE4C9E" w:rsidR="008D79FD" w:rsidRPr="00C27B5E" w:rsidRDefault="008D79FD" w:rsidP="00731FE6">
      <w:pPr>
        <w:spacing w:before="240"/>
        <w:ind w:left="252" w:hanging="238"/>
        <w:contextualSpacing/>
        <w:rPr>
          <w:rFonts w:ascii="Arial" w:hAnsi="Arial" w:cs="Arial"/>
          <w:sz w:val="22"/>
          <w:szCs w:val="22"/>
        </w:rPr>
      </w:pPr>
      <w:r w:rsidRPr="00C27B5E">
        <w:rPr>
          <w:rFonts w:ascii="Arial" w:hAnsi="Arial" w:cs="Arial"/>
          <w:sz w:val="22"/>
          <w:szCs w:val="22"/>
          <w:vertAlign w:val="superscript"/>
        </w:rPr>
        <w:t>*1)</w:t>
      </w:r>
      <w:r w:rsidRPr="00C27B5E">
        <w:rPr>
          <w:rFonts w:ascii="Arial" w:hAnsi="Arial" w:cs="Arial"/>
          <w:sz w:val="22"/>
          <w:szCs w:val="22"/>
        </w:rPr>
        <w:t xml:space="preserve"> Wszystkie odpady inne niż niebezpieczne i obojętne, które nie stanowią odpadów komunalnych, do składowania dopuszczane będą po spełnieniu wymogów określonych </w:t>
      </w:r>
      <w:r w:rsidR="0076218E" w:rsidRPr="00C27B5E">
        <w:rPr>
          <w:rFonts w:ascii="Arial" w:hAnsi="Arial" w:cs="Arial"/>
          <w:sz w:val="22"/>
          <w:szCs w:val="22"/>
        </w:rPr>
        <w:br/>
      </w:r>
      <w:r w:rsidRPr="00C27B5E">
        <w:rPr>
          <w:rFonts w:ascii="Arial" w:hAnsi="Arial" w:cs="Arial"/>
          <w:sz w:val="22"/>
          <w:szCs w:val="22"/>
        </w:rPr>
        <w:t>w zał. nr 3 do rozporządzenia Ministra Gospodarki z dn. 16 lipca 2015 r. w sprawie dopuszczania odpadów do składowania na składowiskach (Dz. U. z 2015 r. poz. 1277).</w:t>
      </w:r>
    </w:p>
    <w:p w14:paraId="42FB172E" w14:textId="77777777" w:rsidR="008D79FD" w:rsidRPr="00C27B5E" w:rsidRDefault="008D79FD" w:rsidP="00731FE6">
      <w:pPr>
        <w:ind w:left="252" w:hanging="238"/>
        <w:contextualSpacing/>
        <w:rPr>
          <w:rFonts w:ascii="Arial" w:hAnsi="Arial" w:cs="Arial"/>
          <w:sz w:val="22"/>
          <w:szCs w:val="22"/>
          <w:vertAlign w:val="superscript"/>
        </w:rPr>
      </w:pPr>
      <w:r w:rsidRPr="00C27B5E">
        <w:rPr>
          <w:rFonts w:ascii="Arial" w:hAnsi="Arial" w:cs="Arial"/>
          <w:sz w:val="22"/>
          <w:szCs w:val="22"/>
          <w:vertAlign w:val="superscript"/>
        </w:rPr>
        <w:t>*2)</w:t>
      </w:r>
      <w:r w:rsidRPr="00C27B5E">
        <w:rPr>
          <w:rFonts w:ascii="Arial" w:hAnsi="Arial" w:cs="Arial"/>
          <w:sz w:val="22"/>
          <w:szCs w:val="22"/>
        </w:rPr>
        <w:t xml:space="preserve"> Odpady o kodzie ex 19 12 12 oraz odpady z grupy 20 do składowania dopuszczane będą pod warunkiem spełnienia wymogów określonych w zał. nr 4 do rozporządzenia Ministra Gospodarki z dn. 16 lipca 2015 r. w sprawie dopuszczania odpadów do składowania na składowiskach (Dz. U. z 2015 r. poz. 1277).</w:t>
      </w:r>
      <w:r w:rsidRPr="00C27B5E">
        <w:rPr>
          <w:rFonts w:ascii="Arial" w:hAnsi="Arial" w:cs="Arial"/>
          <w:sz w:val="22"/>
          <w:szCs w:val="22"/>
          <w:vertAlign w:val="superscript"/>
        </w:rPr>
        <w:t xml:space="preserve"> </w:t>
      </w:r>
    </w:p>
    <w:p w14:paraId="35B50E89" w14:textId="77777777" w:rsidR="008D79FD" w:rsidRPr="00C27B5E" w:rsidRDefault="008D79FD" w:rsidP="00731FE6">
      <w:pPr>
        <w:ind w:left="252" w:hanging="238"/>
        <w:contextualSpacing/>
        <w:rPr>
          <w:rFonts w:ascii="Arial" w:hAnsi="Arial" w:cs="Arial"/>
          <w:b/>
          <w:bCs/>
          <w:sz w:val="22"/>
          <w:szCs w:val="22"/>
        </w:rPr>
      </w:pPr>
      <w:r w:rsidRPr="00C27B5E">
        <w:rPr>
          <w:rFonts w:ascii="Arial" w:hAnsi="Arial" w:cs="Arial"/>
          <w:sz w:val="22"/>
          <w:szCs w:val="22"/>
          <w:vertAlign w:val="superscript"/>
        </w:rPr>
        <w:t>*3)</w:t>
      </w:r>
      <w:r w:rsidRPr="00C27B5E">
        <w:rPr>
          <w:rFonts w:ascii="Arial" w:hAnsi="Arial" w:cs="Arial"/>
          <w:sz w:val="22"/>
          <w:szCs w:val="22"/>
        </w:rPr>
        <w:t xml:space="preserve"> </w:t>
      </w:r>
      <w:r w:rsidRPr="00C27B5E">
        <w:rPr>
          <w:rFonts w:ascii="Arial" w:hAnsi="Arial" w:cs="Arial"/>
          <w:b/>
          <w:bCs/>
          <w:sz w:val="22"/>
          <w:szCs w:val="22"/>
        </w:rPr>
        <w:t>Odpady o kodzie 19 05 99 do składowania dopuszczane będą po spełnieniu:</w:t>
      </w:r>
    </w:p>
    <w:p w14:paraId="7DFB7AE7" w14:textId="77777777" w:rsidR="008D79FD" w:rsidRPr="00C27B5E" w:rsidRDefault="008D79FD" w:rsidP="0076218E">
      <w:pPr>
        <w:tabs>
          <w:tab w:val="left" w:pos="142"/>
          <w:tab w:val="left" w:pos="397"/>
        </w:tabs>
        <w:suppressAutoHyphens/>
        <w:ind w:left="84"/>
        <w:rPr>
          <w:rFonts w:ascii="Arial" w:hAnsi="Arial" w:cs="Arial"/>
          <w:sz w:val="22"/>
          <w:szCs w:val="22"/>
        </w:rPr>
      </w:pPr>
      <w:r w:rsidRPr="00C27B5E">
        <w:rPr>
          <w:rFonts w:ascii="Arial" w:hAnsi="Arial" w:cs="Arial"/>
          <w:sz w:val="22"/>
          <w:szCs w:val="22"/>
          <w:vertAlign w:val="superscript"/>
          <w:lang w:bidi="pl-PL"/>
        </w:rPr>
        <w:t>a)</w:t>
      </w:r>
      <w:r w:rsidRPr="00C27B5E">
        <w:rPr>
          <w:rFonts w:ascii="Arial" w:hAnsi="Arial" w:cs="Arial"/>
          <w:sz w:val="22"/>
          <w:szCs w:val="22"/>
          <w:lang w:bidi="pl-PL"/>
        </w:rPr>
        <w:t xml:space="preserve"> </w:t>
      </w:r>
      <w:r w:rsidRPr="00C27B5E">
        <w:rPr>
          <w:rFonts w:ascii="Arial" w:hAnsi="Arial" w:cs="Arial"/>
          <w:sz w:val="22"/>
          <w:szCs w:val="22"/>
        </w:rPr>
        <w:t>Parametrów dla stabilizatu o kodzie 19 05 99 – Inne niewymienione odpady:</w:t>
      </w:r>
    </w:p>
    <w:p w14:paraId="33A6E7A8" w14:textId="77777777" w:rsidR="008D79FD" w:rsidRPr="00C27B5E" w:rsidRDefault="008D79FD" w:rsidP="006B27CF">
      <w:pPr>
        <w:numPr>
          <w:ilvl w:val="0"/>
          <w:numId w:val="15"/>
        </w:numPr>
        <w:ind w:left="252" w:hanging="98"/>
        <w:contextualSpacing/>
        <w:rPr>
          <w:rFonts w:ascii="Arial" w:hAnsi="Arial" w:cs="Arial"/>
          <w:bCs/>
          <w:kern w:val="1"/>
          <w:sz w:val="22"/>
          <w:szCs w:val="22"/>
          <w:lang w:eastAsia="hi-IN" w:bidi="hi-IN"/>
        </w:rPr>
      </w:pPr>
      <w:r w:rsidRPr="00C27B5E">
        <w:rPr>
          <w:rFonts w:ascii="Arial" w:hAnsi="Arial" w:cs="Arial"/>
          <w:bCs/>
          <w:kern w:val="1"/>
          <w:sz w:val="22"/>
          <w:szCs w:val="22"/>
          <w:lang w:eastAsia="hi-IN" w:bidi="hi-IN"/>
        </w:rPr>
        <w:t>straty prażenia stabilizatu mniejsze niż 35 % s. m. a zawartość węgla organicznego mniejsza niż 20 % s. m., lub</w:t>
      </w:r>
    </w:p>
    <w:p w14:paraId="2511D5B3" w14:textId="77777777" w:rsidR="008D79FD" w:rsidRPr="00C27B5E" w:rsidRDefault="008D79FD" w:rsidP="006B27CF">
      <w:pPr>
        <w:numPr>
          <w:ilvl w:val="0"/>
          <w:numId w:val="15"/>
        </w:numPr>
        <w:ind w:left="252" w:hanging="98"/>
        <w:contextualSpacing/>
        <w:rPr>
          <w:rFonts w:ascii="Arial" w:hAnsi="Arial" w:cs="Arial"/>
          <w:bCs/>
          <w:kern w:val="1"/>
          <w:sz w:val="22"/>
          <w:szCs w:val="22"/>
          <w:lang w:eastAsia="hi-IN" w:bidi="hi-IN"/>
        </w:rPr>
      </w:pPr>
      <w:r w:rsidRPr="00C27B5E">
        <w:rPr>
          <w:rFonts w:ascii="Arial" w:hAnsi="Arial" w:cs="Arial"/>
          <w:kern w:val="1"/>
          <w:sz w:val="22"/>
          <w:szCs w:val="22"/>
          <w:lang w:eastAsia="hi-IN" w:bidi="hi-IN"/>
        </w:rPr>
        <w:t xml:space="preserve">ubytek masy organicznej w stabilizacie w stosunku do masy organicznej </w:t>
      </w:r>
      <w:r w:rsidRPr="00C27B5E">
        <w:rPr>
          <w:rFonts w:ascii="Arial" w:hAnsi="Arial" w:cs="Arial"/>
          <w:kern w:val="1"/>
          <w:sz w:val="22"/>
          <w:szCs w:val="22"/>
          <w:lang w:eastAsia="hi-IN" w:bidi="hi-IN"/>
        </w:rPr>
        <w:br/>
        <w:t>w odpadach mierzony stratą prażenia lub zawartością węgla organicznego jest większy niż 40%, lub</w:t>
      </w:r>
    </w:p>
    <w:p w14:paraId="383FFA50" w14:textId="4196C0C1" w:rsidR="008D79FD" w:rsidRPr="00C27B5E" w:rsidRDefault="008D79FD" w:rsidP="006B27CF">
      <w:pPr>
        <w:numPr>
          <w:ilvl w:val="0"/>
          <w:numId w:val="15"/>
        </w:numPr>
        <w:ind w:left="252" w:hanging="98"/>
        <w:contextualSpacing/>
        <w:rPr>
          <w:rFonts w:ascii="Arial" w:hAnsi="Arial" w:cs="Arial"/>
          <w:bCs/>
          <w:kern w:val="1"/>
          <w:sz w:val="22"/>
          <w:szCs w:val="22"/>
          <w:lang w:eastAsia="hi-IN" w:bidi="hi-IN"/>
        </w:rPr>
      </w:pPr>
      <w:r w:rsidRPr="00C27B5E">
        <w:rPr>
          <w:rFonts w:ascii="Arial" w:hAnsi="Arial" w:cs="Arial"/>
          <w:bCs/>
          <w:kern w:val="1"/>
          <w:sz w:val="22"/>
          <w:szCs w:val="22"/>
          <w:lang w:eastAsia="hi-IN" w:bidi="hi-IN"/>
        </w:rPr>
        <w:t>wartość AT</w:t>
      </w:r>
      <w:r w:rsidRPr="00C27B5E">
        <w:rPr>
          <w:rFonts w:ascii="Arial" w:hAnsi="Arial" w:cs="Arial"/>
          <w:bCs/>
          <w:kern w:val="1"/>
          <w:sz w:val="22"/>
          <w:szCs w:val="22"/>
          <w:vertAlign w:val="subscript"/>
          <w:lang w:eastAsia="hi-IN" w:bidi="hi-IN"/>
        </w:rPr>
        <w:t>4</w:t>
      </w:r>
      <w:r w:rsidRPr="00C27B5E">
        <w:rPr>
          <w:rFonts w:ascii="Arial" w:hAnsi="Arial" w:cs="Arial"/>
          <w:bCs/>
          <w:kern w:val="1"/>
          <w:sz w:val="22"/>
          <w:szCs w:val="22"/>
          <w:lang w:eastAsia="hi-IN" w:bidi="hi-IN"/>
        </w:rPr>
        <w:t xml:space="preserve"> poniżej 10 mg O</w:t>
      </w:r>
      <w:r w:rsidRPr="00C27B5E">
        <w:rPr>
          <w:rFonts w:ascii="Arial" w:hAnsi="Arial" w:cs="Arial"/>
          <w:bCs/>
          <w:kern w:val="1"/>
          <w:sz w:val="22"/>
          <w:szCs w:val="22"/>
          <w:vertAlign w:val="subscript"/>
          <w:lang w:eastAsia="hi-IN" w:bidi="hi-IN"/>
        </w:rPr>
        <w:t>2</w:t>
      </w:r>
      <w:r w:rsidRPr="00C27B5E">
        <w:rPr>
          <w:rFonts w:ascii="Arial" w:hAnsi="Arial" w:cs="Arial"/>
          <w:bCs/>
          <w:kern w:val="1"/>
          <w:sz w:val="22"/>
          <w:szCs w:val="22"/>
          <w:lang w:eastAsia="hi-IN" w:bidi="hi-IN"/>
        </w:rPr>
        <w:t>/g s. m. a straty prażenia stabilizatu mniejsze niż</w:t>
      </w:r>
      <w:r w:rsidR="0076218E" w:rsidRPr="00C27B5E">
        <w:rPr>
          <w:rFonts w:ascii="Arial" w:hAnsi="Arial" w:cs="Arial"/>
          <w:bCs/>
          <w:kern w:val="1"/>
          <w:sz w:val="22"/>
          <w:szCs w:val="22"/>
          <w:lang w:eastAsia="hi-IN" w:bidi="hi-IN"/>
        </w:rPr>
        <w:t xml:space="preserve"> </w:t>
      </w:r>
      <w:r w:rsidRPr="00C27B5E">
        <w:rPr>
          <w:rFonts w:ascii="Arial" w:hAnsi="Arial" w:cs="Arial"/>
          <w:bCs/>
          <w:kern w:val="1"/>
          <w:sz w:val="22"/>
          <w:szCs w:val="22"/>
          <w:lang w:eastAsia="hi-IN" w:bidi="hi-IN"/>
        </w:rPr>
        <w:t>35 % s. m., lub</w:t>
      </w:r>
    </w:p>
    <w:p w14:paraId="0B3460B8" w14:textId="07EFB81E" w:rsidR="008D79FD" w:rsidRPr="00C27B5E" w:rsidRDefault="008D79FD" w:rsidP="006B27CF">
      <w:pPr>
        <w:numPr>
          <w:ilvl w:val="0"/>
          <w:numId w:val="15"/>
        </w:numPr>
        <w:tabs>
          <w:tab w:val="left" w:pos="350"/>
        </w:tabs>
        <w:ind w:left="252" w:hanging="98"/>
        <w:contextualSpacing/>
        <w:rPr>
          <w:rFonts w:ascii="Arial" w:hAnsi="Arial" w:cs="Arial"/>
          <w:bCs/>
          <w:kern w:val="1"/>
          <w:sz w:val="22"/>
          <w:szCs w:val="22"/>
          <w:lang w:eastAsia="hi-IN" w:bidi="hi-IN"/>
        </w:rPr>
      </w:pPr>
      <w:r w:rsidRPr="00C27B5E">
        <w:rPr>
          <w:rFonts w:ascii="Arial" w:hAnsi="Arial" w:cs="Arial"/>
          <w:bCs/>
          <w:kern w:val="1"/>
          <w:sz w:val="22"/>
          <w:szCs w:val="22"/>
          <w:lang w:eastAsia="hi-IN" w:bidi="hi-IN"/>
        </w:rPr>
        <w:t>AT</w:t>
      </w:r>
      <w:r w:rsidRPr="00C27B5E">
        <w:rPr>
          <w:rFonts w:ascii="Arial" w:hAnsi="Arial" w:cs="Arial"/>
          <w:bCs/>
          <w:kern w:val="1"/>
          <w:sz w:val="22"/>
          <w:szCs w:val="22"/>
          <w:vertAlign w:val="subscript"/>
          <w:lang w:eastAsia="hi-IN" w:bidi="hi-IN"/>
        </w:rPr>
        <w:t>4</w:t>
      </w:r>
      <w:r w:rsidRPr="00C27B5E">
        <w:rPr>
          <w:rFonts w:ascii="Arial" w:hAnsi="Arial" w:cs="Arial"/>
          <w:bCs/>
          <w:kern w:val="1"/>
          <w:sz w:val="22"/>
          <w:szCs w:val="22"/>
          <w:lang w:eastAsia="hi-IN" w:bidi="hi-IN"/>
        </w:rPr>
        <w:t xml:space="preserve"> poniżej 10 mg O</w:t>
      </w:r>
      <w:r w:rsidRPr="00C27B5E">
        <w:rPr>
          <w:rFonts w:ascii="Arial" w:hAnsi="Arial" w:cs="Arial"/>
          <w:bCs/>
          <w:kern w:val="1"/>
          <w:sz w:val="22"/>
          <w:szCs w:val="22"/>
          <w:vertAlign w:val="subscript"/>
          <w:lang w:eastAsia="hi-IN" w:bidi="hi-IN"/>
        </w:rPr>
        <w:t>2</w:t>
      </w:r>
      <w:r w:rsidRPr="00C27B5E">
        <w:rPr>
          <w:rFonts w:ascii="Arial" w:hAnsi="Arial" w:cs="Arial"/>
          <w:bCs/>
          <w:kern w:val="1"/>
          <w:sz w:val="22"/>
          <w:szCs w:val="22"/>
          <w:lang w:eastAsia="hi-IN" w:bidi="hi-IN"/>
        </w:rPr>
        <w:t>/g s. m. a zawartość węgla organicznego mniejsza niż 20 % s. m.</w:t>
      </w:r>
    </w:p>
    <w:p w14:paraId="0E0A599F" w14:textId="4D5E469A" w:rsidR="008D79FD" w:rsidRPr="00C27B5E" w:rsidRDefault="008D79FD" w:rsidP="0076218E">
      <w:pPr>
        <w:ind w:left="252" w:hanging="238"/>
        <w:contextualSpacing/>
        <w:rPr>
          <w:rFonts w:ascii="Arial" w:hAnsi="Arial" w:cs="Arial"/>
          <w:bCs/>
          <w:sz w:val="22"/>
          <w:szCs w:val="22"/>
        </w:rPr>
      </w:pPr>
      <w:r w:rsidRPr="00C27B5E">
        <w:rPr>
          <w:rFonts w:ascii="Arial" w:hAnsi="Arial" w:cs="Arial"/>
          <w:bCs/>
          <w:sz w:val="22"/>
          <w:szCs w:val="22"/>
          <w:vertAlign w:val="superscript"/>
          <w:lang w:bidi="pl-PL"/>
        </w:rPr>
        <w:t>b)</w:t>
      </w:r>
      <w:r w:rsidRPr="00C27B5E">
        <w:rPr>
          <w:rFonts w:ascii="Arial" w:hAnsi="Arial" w:cs="Arial"/>
          <w:bCs/>
          <w:sz w:val="22"/>
          <w:szCs w:val="22"/>
        </w:rPr>
        <w:t xml:space="preserve"> kryteriów dopuszczenia odpadów do składowania na składowisku odpadów innych niż niebezpieczne i obojętne określone w zał. nr 3 do rozporządzenia Ministra Gospodarki </w:t>
      </w:r>
      <w:r w:rsidR="0076218E" w:rsidRPr="00C27B5E">
        <w:rPr>
          <w:rFonts w:ascii="Arial" w:hAnsi="Arial" w:cs="Arial"/>
          <w:bCs/>
          <w:sz w:val="22"/>
          <w:szCs w:val="22"/>
        </w:rPr>
        <w:br/>
      </w:r>
      <w:r w:rsidRPr="00C27B5E">
        <w:rPr>
          <w:rFonts w:ascii="Arial" w:hAnsi="Arial" w:cs="Arial"/>
          <w:bCs/>
          <w:sz w:val="22"/>
          <w:szCs w:val="22"/>
        </w:rPr>
        <w:t>z dn. 16 lipca 2015 r. w sprawie dopuszczania odpadów do składowania na składowiskach (Dz. U. z 2015 r. poz. 1277),</w:t>
      </w:r>
    </w:p>
    <w:p w14:paraId="3E1CE3F5" w14:textId="5D4EF6AC" w:rsidR="008D79FD" w:rsidRPr="00C27B5E" w:rsidRDefault="008D79FD" w:rsidP="0076218E">
      <w:pPr>
        <w:ind w:left="238"/>
        <w:contextualSpacing/>
        <w:rPr>
          <w:rFonts w:ascii="Arial" w:hAnsi="Arial" w:cs="Arial"/>
          <w:bCs/>
          <w:sz w:val="22"/>
          <w:szCs w:val="22"/>
        </w:rPr>
      </w:pPr>
      <w:r w:rsidRPr="00C27B5E">
        <w:rPr>
          <w:rFonts w:ascii="Arial" w:hAnsi="Arial" w:cs="Arial"/>
          <w:bCs/>
          <w:sz w:val="22"/>
          <w:szCs w:val="22"/>
        </w:rPr>
        <w:t xml:space="preserve">Badania odpadów przechowywane będą przez okres </w:t>
      </w:r>
      <w:r w:rsidR="00EA6EFC" w:rsidRPr="00C27B5E">
        <w:rPr>
          <w:rFonts w:ascii="Arial" w:hAnsi="Arial" w:cs="Arial"/>
          <w:bCs/>
          <w:sz w:val="22"/>
          <w:szCs w:val="22"/>
        </w:rPr>
        <w:t>5</w:t>
      </w:r>
      <w:r w:rsidRPr="00C27B5E">
        <w:rPr>
          <w:rFonts w:ascii="Arial" w:hAnsi="Arial" w:cs="Arial"/>
          <w:bCs/>
          <w:sz w:val="22"/>
          <w:szCs w:val="22"/>
        </w:rPr>
        <w:t xml:space="preserve"> lat.„</w:t>
      </w:r>
    </w:p>
    <w:bookmarkEnd w:id="6"/>
    <w:bookmarkEnd w:id="7"/>
    <w:p w14:paraId="61539DD5" w14:textId="77777777" w:rsidR="00212CD7" w:rsidRPr="00C27B5E" w:rsidRDefault="00212CD7" w:rsidP="00731FE6">
      <w:pPr>
        <w:pStyle w:val="Default"/>
        <w:rPr>
          <w:rFonts w:ascii="Arial" w:hAnsi="Arial" w:cs="Arial"/>
          <w:b/>
          <w:color w:val="auto"/>
          <w:u w:val="single"/>
        </w:rPr>
      </w:pPr>
    </w:p>
    <w:p w14:paraId="6AA9EF0B" w14:textId="77777777" w:rsidR="00212CD7" w:rsidRPr="00C27B5E" w:rsidRDefault="00212CD7" w:rsidP="00731FE6">
      <w:pPr>
        <w:pStyle w:val="Default"/>
        <w:rPr>
          <w:rFonts w:ascii="Arial" w:hAnsi="Arial" w:cs="Arial"/>
          <w:b/>
          <w:color w:val="auto"/>
          <w:u w:val="single"/>
        </w:rPr>
      </w:pPr>
    </w:p>
    <w:p w14:paraId="2B0F13D1" w14:textId="5FDADF00" w:rsidR="00AA2A5A" w:rsidRPr="00C27B5E" w:rsidRDefault="00AA2A5A" w:rsidP="00731FE6">
      <w:pPr>
        <w:pStyle w:val="Default"/>
        <w:rPr>
          <w:rFonts w:ascii="Arial" w:hAnsi="Arial" w:cs="Arial"/>
          <w:b/>
          <w:color w:val="auto"/>
          <w:u w:val="single"/>
        </w:rPr>
      </w:pPr>
      <w:r w:rsidRPr="00C27B5E">
        <w:rPr>
          <w:rFonts w:ascii="Arial" w:hAnsi="Arial" w:cs="Arial"/>
          <w:b/>
          <w:color w:val="auto"/>
          <w:u w:val="single"/>
        </w:rPr>
        <w:t>I.</w:t>
      </w:r>
      <w:r w:rsidR="00212CD7" w:rsidRPr="00C27B5E">
        <w:rPr>
          <w:rFonts w:ascii="Arial" w:hAnsi="Arial" w:cs="Arial"/>
          <w:b/>
          <w:color w:val="auto"/>
          <w:u w:val="single"/>
        </w:rPr>
        <w:t>3</w:t>
      </w:r>
      <w:r w:rsidRPr="00C27B5E">
        <w:rPr>
          <w:rFonts w:ascii="Arial" w:hAnsi="Arial" w:cs="Arial"/>
          <w:b/>
          <w:color w:val="auto"/>
          <w:u w:val="single"/>
        </w:rPr>
        <w:t xml:space="preserve">. </w:t>
      </w:r>
      <w:r w:rsidRPr="00C27B5E">
        <w:rPr>
          <w:rFonts w:ascii="Arial" w:hAnsi="Arial" w:cs="Arial"/>
          <w:b/>
          <w:bCs/>
          <w:color w:val="auto"/>
          <w:u w:val="single"/>
        </w:rPr>
        <w:t>Punkt III. pozwolenia otrzymuje nowe brzmienie:</w:t>
      </w:r>
    </w:p>
    <w:p w14:paraId="7ADF7767" w14:textId="2AB8B8B3" w:rsidR="00AA2A5A" w:rsidRPr="00C27B5E" w:rsidRDefault="00AA2A5A" w:rsidP="00731FE6">
      <w:pPr>
        <w:pStyle w:val="Default"/>
        <w:ind w:left="364"/>
        <w:rPr>
          <w:rFonts w:ascii="Arial" w:hAnsi="Arial" w:cs="Arial"/>
          <w:b/>
          <w:color w:val="auto"/>
        </w:rPr>
      </w:pPr>
    </w:p>
    <w:p w14:paraId="36A657F4" w14:textId="4FE46CDB" w:rsidR="00AA2A5A" w:rsidRPr="00C27B5E" w:rsidRDefault="002B3A56" w:rsidP="0063014E">
      <w:pPr>
        <w:pStyle w:val="BodyText22"/>
        <w:widowControl/>
        <w:tabs>
          <w:tab w:val="left" w:pos="546"/>
        </w:tabs>
        <w:ind w:left="350"/>
        <w:rPr>
          <w:rFonts w:ascii="Arial" w:hAnsi="Arial" w:cs="Arial"/>
          <w:bCs/>
          <w:szCs w:val="24"/>
          <w:u w:val="single"/>
        </w:rPr>
      </w:pPr>
      <w:bookmarkStart w:id="8" w:name="_Hlk23234037"/>
      <w:r w:rsidRPr="00C27B5E">
        <w:rPr>
          <w:rFonts w:ascii="Arial" w:hAnsi="Arial" w:cs="Arial"/>
          <w:bCs/>
          <w:szCs w:val="24"/>
        </w:rPr>
        <w:t>„</w:t>
      </w:r>
      <w:r w:rsidR="00AA2A5A" w:rsidRPr="00C27B5E">
        <w:rPr>
          <w:rFonts w:ascii="Arial" w:hAnsi="Arial" w:cs="Arial"/>
          <w:bCs/>
          <w:szCs w:val="24"/>
        </w:rPr>
        <w:t xml:space="preserve">III. </w:t>
      </w:r>
      <w:r w:rsidR="00AA2A5A" w:rsidRPr="00C27B5E">
        <w:rPr>
          <w:rFonts w:ascii="Arial" w:hAnsi="Arial" w:cs="Arial"/>
          <w:bCs/>
          <w:szCs w:val="24"/>
          <w:u w:val="single"/>
        </w:rPr>
        <w:t xml:space="preserve">Ustalam wymagania przewidziane dla zezwolenia na przetwarzanie </w:t>
      </w:r>
      <w:r w:rsidR="0063014E" w:rsidRPr="00C27B5E">
        <w:rPr>
          <w:rFonts w:ascii="Arial" w:hAnsi="Arial" w:cs="Arial"/>
          <w:bCs/>
          <w:szCs w:val="24"/>
          <w:u w:val="single"/>
        </w:rPr>
        <w:t xml:space="preserve">   </w:t>
      </w:r>
      <w:r w:rsidR="00AA2A5A" w:rsidRPr="00C27B5E">
        <w:rPr>
          <w:rFonts w:ascii="Arial" w:hAnsi="Arial" w:cs="Arial"/>
          <w:bCs/>
          <w:szCs w:val="24"/>
          <w:u w:val="single"/>
        </w:rPr>
        <w:t xml:space="preserve">odpadów poprzez ich wykorzystanie </w:t>
      </w:r>
      <w:r w:rsidR="00EA6EFC" w:rsidRPr="00C27B5E">
        <w:rPr>
          <w:rFonts w:ascii="Arial" w:hAnsi="Arial" w:cs="Arial"/>
          <w:bCs/>
          <w:szCs w:val="24"/>
          <w:u w:val="single"/>
        </w:rPr>
        <w:t>(odzysk)</w:t>
      </w:r>
      <w:r w:rsidR="00AA2A5A" w:rsidRPr="00C27B5E">
        <w:rPr>
          <w:rFonts w:ascii="Arial" w:hAnsi="Arial" w:cs="Arial"/>
          <w:bCs/>
          <w:szCs w:val="24"/>
          <w:u w:val="single"/>
        </w:rPr>
        <w:t xml:space="preserve"> i określam:</w:t>
      </w:r>
    </w:p>
    <w:p w14:paraId="2688ED34" w14:textId="77777777" w:rsidR="00AA2A5A" w:rsidRPr="00C27B5E" w:rsidRDefault="00AA2A5A" w:rsidP="0063014E">
      <w:pPr>
        <w:tabs>
          <w:tab w:val="left" w:pos="546"/>
        </w:tabs>
        <w:ind w:left="224" w:firstLine="70"/>
        <w:rPr>
          <w:rFonts w:ascii="Arial" w:hAnsi="Arial" w:cs="Arial"/>
          <w:b/>
          <w:u w:val="single"/>
        </w:rPr>
      </w:pPr>
    </w:p>
    <w:p w14:paraId="2D1CA4E0" w14:textId="0FD9C949" w:rsidR="00AA2A5A" w:rsidRPr="00C27B5E" w:rsidRDefault="00AA2A5A" w:rsidP="00212CD7">
      <w:pPr>
        <w:tabs>
          <w:tab w:val="left" w:pos="546"/>
        </w:tabs>
        <w:ind w:left="350"/>
        <w:rPr>
          <w:rFonts w:ascii="Arial" w:hAnsi="Arial" w:cs="Arial"/>
        </w:rPr>
      </w:pPr>
      <w:r w:rsidRPr="00C27B5E">
        <w:rPr>
          <w:rFonts w:ascii="Arial" w:hAnsi="Arial" w:cs="Arial"/>
          <w:b/>
        </w:rPr>
        <w:t>III.1. Dopuszczalne rodzaje i ilości odpadów poddawanych przetworzeniu poprzez ich wykorzystanie na składowisku w procesach</w:t>
      </w:r>
      <w:r w:rsidRPr="00C27B5E">
        <w:rPr>
          <w:rFonts w:ascii="Arial" w:hAnsi="Arial" w:cs="Arial"/>
        </w:rPr>
        <w:t>:</w:t>
      </w:r>
    </w:p>
    <w:p w14:paraId="3EEDED62" w14:textId="666B401A" w:rsidR="00AA2A5A" w:rsidRPr="00C27B5E" w:rsidRDefault="00AA2A5A" w:rsidP="003C473B">
      <w:pPr>
        <w:pStyle w:val="Akapitzlist"/>
        <w:numPr>
          <w:ilvl w:val="0"/>
          <w:numId w:val="21"/>
        </w:numPr>
        <w:tabs>
          <w:tab w:val="left" w:pos="284"/>
        </w:tabs>
        <w:rPr>
          <w:rFonts w:ascii="Arial" w:hAnsi="Arial" w:cs="Arial"/>
          <w:sz w:val="24"/>
          <w:szCs w:val="24"/>
        </w:rPr>
      </w:pPr>
      <w:r w:rsidRPr="00C27B5E">
        <w:rPr>
          <w:rFonts w:ascii="Arial" w:hAnsi="Arial" w:cs="Arial"/>
          <w:sz w:val="24"/>
          <w:szCs w:val="24"/>
        </w:rPr>
        <w:lastRenderedPageBreak/>
        <w:t xml:space="preserve">R3 - Recykling lub odzysk substancji organicznych, które nie są stosowane jako rozpuszczalniki (w tym kompostowanie i inne biologiczne procesy przekształcania), </w:t>
      </w:r>
    </w:p>
    <w:p w14:paraId="45602E52" w14:textId="46E8A34B" w:rsidR="003C473B" w:rsidRPr="00C27B5E" w:rsidRDefault="00AA2A5A" w:rsidP="003C473B">
      <w:pPr>
        <w:pStyle w:val="Akapitzlist"/>
        <w:numPr>
          <w:ilvl w:val="0"/>
          <w:numId w:val="21"/>
        </w:numPr>
        <w:tabs>
          <w:tab w:val="left" w:pos="284"/>
        </w:tabs>
        <w:rPr>
          <w:rFonts w:ascii="Arial" w:hAnsi="Arial" w:cs="Arial"/>
          <w:sz w:val="24"/>
          <w:szCs w:val="24"/>
        </w:rPr>
      </w:pPr>
      <w:r w:rsidRPr="00C27B5E">
        <w:rPr>
          <w:rFonts w:ascii="Arial" w:hAnsi="Arial" w:cs="Arial"/>
          <w:sz w:val="24"/>
          <w:szCs w:val="24"/>
        </w:rPr>
        <w:t>R5 - Recykling lub odzysk innych materiałów nieorganicznych,</w:t>
      </w:r>
      <w:r w:rsidR="003C473B" w:rsidRPr="00C27B5E">
        <w:rPr>
          <w:rFonts w:ascii="Arial" w:hAnsi="Arial" w:cs="Arial"/>
          <w:sz w:val="24"/>
          <w:szCs w:val="24"/>
        </w:rPr>
        <w:t xml:space="preserve"> </w:t>
      </w:r>
      <w:r w:rsidRPr="00C27B5E">
        <w:rPr>
          <w:rFonts w:ascii="Arial" w:hAnsi="Arial" w:cs="Arial"/>
          <w:sz w:val="24"/>
          <w:szCs w:val="24"/>
        </w:rPr>
        <w:t xml:space="preserve">kwalifikowanych zgodnie z zał. nr 1 – „Niewyczerpujący wykaz procesów odzysku” </w:t>
      </w:r>
      <w:r w:rsidR="0076218E" w:rsidRPr="00C27B5E">
        <w:rPr>
          <w:rFonts w:ascii="Arial" w:hAnsi="Arial" w:cs="Arial"/>
          <w:sz w:val="24"/>
          <w:szCs w:val="24"/>
        </w:rPr>
        <w:br/>
      </w:r>
      <w:r w:rsidRPr="00C27B5E">
        <w:rPr>
          <w:rFonts w:ascii="Arial" w:hAnsi="Arial" w:cs="Arial"/>
          <w:sz w:val="24"/>
          <w:szCs w:val="24"/>
        </w:rPr>
        <w:t>do ustawy o odpadach.</w:t>
      </w:r>
    </w:p>
    <w:p w14:paraId="432891EE" w14:textId="4E819C5E" w:rsidR="00AA2A5A" w:rsidRPr="00C27B5E" w:rsidRDefault="00AA2A5A" w:rsidP="00731FE6">
      <w:pPr>
        <w:ind w:left="364"/>
        <w:rPr>
          <w:rFonts w:ascii="Arial" w:hAnsi="Arial" w:cs="Arial"/>
          <w:b/>
        </w:rPr>
      </w:pPr>
      <w:bookmarkStart w:id="9" w:name="_Hlk23168292"/>
      <w:r w:rsidRPr="00C27B5E">
        <w:rPr>
          <w:rFonts w:ascii="Arial" w:hAnsi="Arial" w:cs="Arial"/>
          <w:b/>
        </w:rPr>
        <w:t xml:space="preserve">III.1.1. Rodzaje i ilości odpadów dopuszczone do wykorzystania przy tworzeniu warstwy izolacyjnej (pośredniej, </w:t>
      </w:r>
      <w:proofErr w:type="spellStart"/>
      <w:r w:rsidRPr="00C27B5E">
        <w:rPr>
          <w:rFonts w:ascii="Arial" w:hAnsi="Arial" w:cs="Arial"/>
          <w:b/>
        </w:rPr>
        <w:t>inertnej</w:t>
      </w:r>
      <w:proofErr w:type="spellEnd"/>
      <w:r w:rsidRPr="00C27B5E">
        <w:rPr>
          <w:rFonts w:ascii="Arial" w:hAnsi="Arial" w:cs="Arial"/>
          <w:b/>
        </w:rPr>
        <w:t>):</w:t>
      </w:r>
    </w:p>
    <w:p w14:paraId="12463F20" w14:textId="77777777" w:rsidR="003C473B" w:rsidRPr="00C27B5E" w:rsidRDefault="003C473B" w:rsidP="00731FE6">
      <w:pPr>
        <w:ind w:left="364"/>
        <w:rPr>
          <w:rFonts w:ascii="Arial" w:hAnsi="Arial" w:cs="Arial"/>
          <w:b/>
        </w:rPr>
      </w:pPr>
    </w:p>
    <w:p w14:paraId="06732AEF" w14:textId="77777777" w:rsidR="00AA2A5A" w:rsidRPr="00C27B5E" w:rsidRDefault="00AA2A5A" w:rsidP="003C473B">
      <w:pPr>
        <w:ind w:firstLine="364"/>
        <w:rPr>
          <w:rFonts w:ascii="Arial" w:hAnsi="Arial" w:cs="Arial"/>
          <w:sz w:val="22"/>
          <w:szCs w:val="22"/>
        </w:rPr>
      </w:pPr>
      <w:r w:rsidRPr="00C27B5E">
        <w:rPr>
          <w:rFonts w:ascii="Arial" w:hAnsi="Arial" w:cs="Arial"/>
          <w:sz w:val="22"/>
          <w:szCs w:val="22"/>
        </w:rPr>
        <w:t xml:space="preserve"> Tabela nr 5</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3"/>
        <w:gridCol w:w="1215"/>
        <w:gridCol w:w="5805"/>
        <w:gridCol w:w="1276"/>
      </w:tblGrid>
      <w:tr w:rsidR="00C27B5E" w:rsidRPr="00C27B5E" w14:paraId="7CE59141" w14:textId="77777777" w:rsidTr="009430DA">
        <w:trPr>
          <w:jc w:val="right"/>
        </w:trPr>
        <w:tc>
          <w:tcPr>
            <w:tcW w:w="493" w:type="dxa"/>
          </w:tcPr>
          <w:p w14:paraId="0B42D3A4" w14:textId="77777777" w:rsidR="00AA2A5A" w:rsidRPr="00C27B5E" w:rsidRDefault="00AA2A5A" w:rsidP="00731FE6">
            <w:pPr>
              <w:rPr>
                <w:rFonts w:ascii="Arial" w:hAnsi="Arial" w:cs="Arial"/>
                <w:b/>
                <w:sz w:val="22"/>
                <w:szCs w:val="22"/>
              </w:rPr>
            </w:pPr>
            <w:r w:rsidRPr="00C27B5E">
              <w:rPr>
                <w:rFonts w:ascii="Arial" w:hAnsi="Arial" w:cs="Arial"/>
                <w:b/>
                <w:sz w:val="22"/>
                <w:szCs w:val="22"/>
              </w:rPr>
              <w:t>Lp.</w:t>
            </w:r>
          </w:p>
        </w:tc>
        <w:tc>
          <w:tcPr>
            <w:tcW w:w="1215" w:type="dxa"/>
            <w:vAlign w:val="center"/>
          </w:tcPr>
          <w:p w14:paraId="1DBDF2A0"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 xml:space="preserve">Kod </w:t>
            </w:r>
          </w:p>
          <w:p w14:paraId="1B11B8DF" w14:textId="77777777" w:rsidR="00AA2A5A" w:rsidRPr="00C27B5E" w:rsidRDefault="00AA2A5A" w:rsidP="00731FE6">
            <w:pPr>
              <w:ind w:firstLine="107"/>
              <w:jc w:val="center"/>
              <w:rPr>
                <w:rFonts w:ascii="Arial" w:hAnsi="Arial" w:cs="Arial"/>
                <w:b/>
                <w:sz w:val="22"/>
                <w:szCs w:val="22"/>
              </w:rPr>
            </w:pPr>
            <w:r w:rsidRPr="00C27B5E">
              <w:rPr>
                <w:rFonts w:ascii="Arial" w:hAnsi="Arial" w:cs="Arial"/>
                <w:b/>
                <w:sz w:val="22"/>
                <w:szCs w:val="22"/>
              </w:rPr>
              <w:t>odpadu *</w:t>
            </w:r>
          </w:p>
        </w:tc>
        <w:tc>
          <w:tcPr>
            <w:tcW w:w="5805" w:type="dxa"/>
            <w:vAlign w:val="center"/>
          </w:tcPr>
          <w:p w14:paraId="11EE0733"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 xml:space="preserve">Rodzaj odpadu </w:t>
            </w:r>
          </w:p>
        </w:tc>
        <w:tc>
          <w:tcPr>
            <w:tcW w:w="1276" w:type="dxa"/>
            <w:vAlign w:val="center"/>
          </w:tcPr>
          <w:p w14:paraId="7396EE3D"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Ilość</w:t>
            </w:r>
          </w:p>
          <w:p w14:paraId="003E9BA4" w14:textId="649A66E9" w:rsidR="00AA2A5A" w:rsidRPr="00C27B5E" w:rsidRDefault="00AA2A5A" w:rsidP="00731FE6">
            <w:pPr>
              <w:jc w:val="center"/>
              <w:rPr>
                <w:rFonts w:ascii="Arial" w:hAnsi="Arial" w:cs="Arial"/>
                <w:b/>
                <w:sz w:val="22"/>
                <w:szCs w:val="22"/>
              </w:rPr>
            </w:pPr>
            <w:r w:rsidRPr="00C27B5E">
              <w:rPr>
                <w:rFonts w:ascii="Arial" w:hAnsi="Arial" w:cs="Arial"/>
                <w:b/>
                <w:sz w:val="22"/>
                <w:szCs w:val="22"/>
              </w:rPr>
              <w:t>[Mg/rok]</w:t>
            </w:r>
            <w:r w:rsidR="00F806D0" w:rsidRPr="00C27B5E">
              <w:rPr>
                <w:rFonts w:ascii="Arial" w:hAnsi="Arial" w:cs="Arial"/>
                <w:b/>
                <w:sz w:val="22"/>
                <w:szCs w:val="22"/>
              </w:rPr>
              <w:t>*</w:t>
            </w:r>
          </w:p>
        </w:tc>
      </w:tr>
      <w:tr w:rsidR="00C27B5E" w:rsidRPr="00C27B5E" w14:paraId="38E18C93" w14:textId="77777777" w:rsidTr="009430DA">
        <w:trPr>
          <w:jc w:val="right"/>
        </w:trPr>
        <w:tc>
          <w:tcPr>
            <w:tcW w:w="493" w:type="dxa"/>
          </w:tcPr>
          <w:p w14:paraId="0E02710A"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w:t>
            </w:r>
          </w:p>
        </w:tc>
        <w:tc>
          <w:tcPr>
            <w:tcW w:w="1215" w:type="dxa"/>
            <w:vAlign w:val="center"/>
          </w:tcPr>
          <w:p w14:paraId="0EB74941"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17 01 01</w:t>
            </w:r>
          </w:p>
        </w:tc>
        <w:tc>
          <w:tcPr>
            <w:tcW w:w="5805" w:type="dxa"/>
            <w:vAlign w:val="center"/>
          </w:tcPr>
          <w:p w14:paraId="2881F411" w14:textId="77777777" w:rsidR="00AA2A5A" w:rsidRPr="00C27B5E" w:rsidRDefault="00AA2A5A" w:rsidP="00731FE6">
            <w:pPr>
              <w:rPr>
                <w:rFonts w:ascii="Arial" w:hAnsi="Arial" w:cs="Arial"/>
                <w:sz w:val="22"/>
                <w:szCs w:val="22"/>
              </w:rPr>
            </w:pPr>
            <w:r w:rsidRPr="00C27B5E">
              <w:rPr>
                <w:rFonts w:ascii="Arial" w:hAnsi="Arial" w:cs="Arial"/>
                <w:sz w:val="22"/>
                <w:szCs w:val="22"/>
              </w:rPr>
              <w:t xml:space="preserve">Odpady betonu oraz gruz betonowy z rozbiórek </w:t>
            </w:r>
            <w:r w:rsidRPr="00C27B5E">
              <w:rPr>
                <w:rFonts w:ascii="Arial" w:hAnsi="Arial" w:cs="Arial"/>
                <w:sz w:val="22"/>
                <w:szCs w:val="22"/>
              </w:rPr>
              <w:br/>
              <w:t>i remontów</w:t>
            </w:r>
          </w:p>
        </w:tc>
        <w:tc>
          <w:tcPr>
            <w:tcW w:w="1276" w:type="dxa"/>
            <w:vAlign w:val="center"/>
          </w:tcPr>
          <w:p w14:paraId="034994E3" w14:textId="31AA12A7" w:rsidR="00F806D0" w:rsidRPr="00C27B5E" w:rsidRDefault="00F806D0" w:rsidP="00731FE6">
            <w:pPr>
              <w:jc w:val="center"/>
              <w:rPr>
                <w:rFonts w:ascii="Arial" w:hAnsi="Arial" w:cs="Arial"/>
                <w:sz w:val="22"/>
                <w:szCs w:val="22"/>
              </w:rPr>
            </w:pPr>
            <w:r w:rsidRPr="00C27B5E">
              <w:rPr>
                <w:rFonts w:ascii="Arial" w:hAnsi="Arial" w:cs="Arial"/>
                <w:sz w:val="22"/>
                <w:szCs w:val="22"/>
              </w:rPr>
              <w:t>500</w:t>
            </w:r>
          </w:p>
        </w:tc>
      </w:tr>
      <w:tr w:rsidR="00C27B5E" w:rsidRPr="00C27B5E" w14:paraId="4920E299" w14:textId="77777777" w:rsidTr="009430DA">
        <w:trPr>
          <w:jc w:val="right"/>
        </w:trPr>
        <w:tc>
          <w:tcPr>
            <w:tcW w:w="493" w:type="dxa"/>
          </w:tcPr>
          <w:p w14:paraId="3FDAC184"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2</w:t>
            </w:r>
          </w:p>
        </w:tc>
        <w:tc>
          <w:tcPr>
            <w:tcW w:w="1215" w:type="dxa"/>
            <w:vAlign w:val="center"/>
          </w:tcPr>
          <w:p w14:paraId="463EB4D4"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17 01 02</w:t>
            </w:r>
          </w:p>
        </w:tc>
        <w:tc>
          <w:tcPr>
            <w:tcW w:w="5805" w:type="dxa"/>
            <w:vAlign w:val="center"/>
          </w:tcPr>
          <w:p w14:paraId="6EABF49E" w14:textId="77777777" w:rsidR="00AA2A5A" w:rsidRPr="00C27B5E" w:rsidRDefault="00AA2A5A" w:rsidP="00731FE6">
            <w:pPr>
              <w:rPr>
                <w:rFonts w:ascii="Arial" w:hAnsi="Arial" w:cs="Arial"/>
                <w:sz w:val="22"/>
                <w:szCs w:val="22"/>
              </w:rPr>
            </w:pPr>
            <w:r w:rsidRPr="00C27B5E">
              <w:rPr>
                <w:rFonts w:ascii="Arial" w:hAnsi="Arial" w:cs="Arial"/>
                <w:sz w:val="22"/>
                <w:szCs w:val="22"/>
              </w:rPr>
              <w:t>Gruz ceglany</w:t>
            </w:r>
          </w:p>
        </w:tc>
        <w:tc>
          <w:tcPr>
            <w:tcW w:w="1276" w:type="dxa"/>
            <w:vAlign w:val="center"/>
          </w:tcPr>
          <w:p w14:paraId="55D435CD" w14:textId="39B77BD9" w:rsidR="00F806D0" w:rsidRPr="00C27B5E" w:rsidRDefault="00F806D0" w:rsidP="00731FE6">
            <w:pPr>
              <w:jc w:val="center"/>
              <w:rPr>
                <w:rFonts w:ascii="Arial" w:hAnsi="Arial" w:cs="Arial"/>
                <w:sz w:val="22"/>
                <w:szCs w:val="22"/>
              </w:rPr>
            </w:pPr>
            <w:r w:rsidRPr="00C27B5E">
              <w:rPr>
                <w:rFonts w:ascii="Arial" w:hAnsi="Arial" w:cs="Arial"/>
                <w:sz w:val="22"/>
                <w:szCs w:val="22"/>
              </w:rPr>
              <w:t>350</w:t>
            </w:r>
          </w:p>
        </w:tc>
      </w:tr>
      <w:tr w:rsidR="00C27B5E" w:rsidRPr="00C27B5E" w14:paraId="4DCBA70E" w14:textId="77777777" w:rsidTr="009430DA">
        <w:trPr>
          <w:jc w:val="right"/>
        </w:trPr>
        <w:tc>
          <w:tcPr>
            <w:tcW w:w="493" w:type="dxa"/>
          </w:tcPr>
          <w:p w14:paraId="0DA1DB5B"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3</w:t>
            </w:r>
          </w:p>
        </w:tc>
        <w:tc>
          <w:tcPr>
            <w:tcW w:w="1215" w:type="dxa"/>
            <w:vAlign w:val="center"/>
          </w:tcPr>
          <w:p w14:paraId="1568E862"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17 01 03</w:t>
            </w:r>
          </w:p>
        </w:tc>
        <w:tc>
          <w:tcPr>
            <w:tcW w:w="5805" w:type="dxa"/>
            <w:vAlign w:val="center"/>
          </w:tcPr>
          <w:p w14:paraId="74A7C586" w14:textId="77777777" w:rsidR="00AA2A5A" w:rsidRPr="00C27B5E" w:rsidRDefault="00AA2A5A" w:rsidP="00731FE6">
            <w:pPr>
              <w:rPr>
                <w:rFonts w:ascii="Arial" w:hAnsi="Arial" w:cs="Arial"/>
                <w:sz w:val="22"/>
                <w:szCs w:val="22"/>
              </w:rPr>
            </w:pPr>
            <w:r w:rsidRPr="00C27B5E">
              <w:rPr>
                <w:rFonts w:ascii="Arial" w:hAnsi="Arial" w:cs="Arial"/>
                <w:sz w:val="22"/>
                <w:szCs w:val="22"/>
              </w:rPr>
              <w:t>Odpady innych materiałów ceramicznych i elementów wyposażenia</w:t>
            </w:r>
          </w:p>
        </w:tc>
        <w:tc>
          <w:tcPr>
            <w:tcW w:w="1276" w:type="dxa"/>
            <w:vAlign w:val="center"/>
          </w:tcPr>
          <w:p w14:paraId="6351A249" w14:textId="2AA12F56" w:rsidR="00F806D0" w:rsidRPr="00C27B5E" w:rsidRDefault="00F806D0" w:rsidP="00731FE6">
            <w:pPr>
              <w:jc w:val="center"/>
              <w:rPr>
                <w:rFonts w:ascii="Arial" w:hAnsi="Arial" w:cs="Arial"/>
                <w:sz w:val="22"/>
                <w:szCs w:val="22"/>
              </w:rPr>
            </w:pPr>
            <w:r w:rsidRPr="00C27B5E">
              <w:rPr>
                <w:rFonts w:ascii="Arial" w:hAnsi="Arial" w:cs="Arial"/>
                <w:sz w:val="22"/>
                <w:szCs w:val="22"/>
              </w:rPr>
              <w:t>350</w:t>
            </w:r>
          </w:p>
        </w:tc>
      </w:tr>
      <w:tr w:rsidR="00C27B5E" w:rsidRPr="00C27B5E" w14:paraId="3CF7DACA" w14:textId="77777777" w:rsidTr="009430DA">
        <w:trPr>
          <w:jc w:val="right"/>
        </w:trPr>
        <w:tc>
          <w:tcPr>
            <w:tcW w:w="493" w:type="dxa"/>
          </w:tcPr>
          <w:p w14:paraId="18D4AA71"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4</w:t>
            </w:r>
          </w:p>
        </w:tc>
        <w:tc>
          <w:tcPr>
            <w:tcW w:w="1215" w:type="dxa"/>
            <w:vAlign w:val="center"/>
          </w:tcPr>
          <w:p w14:paraId="319B692C"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17 01 07</w:t>
            </w:r>
          </w:p>
        </w:tc>
        <w:tc>
          <w:tcPr>
            <w:tcW w:w="5805" w:type="dxa"/>
            <w:vAlign w:val="center"/>
          </w:tcPr>
          <w:p w14:paraId="321E98B3" w14:textId="77777777" w:rsidR="00AA2A5A" w:rsidRPr="00C27B5E" w:rsidRDefault="00AA2A5A" w:rsidP="00731FE6">
            <w:pPr>
              <w:rPr>
                <w:rFonts w:ascii="Arial" w:hAnsi="Arial" w:cs="Arial"/>
                <w:sz w:val="22"/>
                <w:szCs w:val="22"/>
              </w:rPr>
            </w:pPr>
            <w:r w:rsidRPr="00C27B5E">
              <w:rPr>
                <w:rFonts w:ascii="Arial" w:hAnsi="Arial" w:cs="Arial"/>
                <w:sz w:val="22"/>
                <w:szCs w:val="22"/>
              </w:rPr>
              <w:t>Zmieszane odpady z betonu, gruzu ceglanego, odpadowych materiałów ceramicznych i elementów wyposażenia inne niż wymienione w 17 01 06</w:t>
            </w:r>
          </w:p>
        </w:tc>
        <w:tc>
          <w:tcPr>
            <w:tcW w:w="1276" w:type="dxa"/>
            <w:vAlign w:val="center"/>
          </w:tcPr>
          <w:p w14:paraId="308016CF" w14:textId="7D984531" w:rsidR="00F806D0" w:rsidRPr="00C27B5E" w:rsidRDefault="00F806D0" w:rsidP="00731FE6">
            <w:pPr>
              <w:jc w:val="center"/>
              <w:rPr>
                <w:rFonts w:ascii="Arial" w:hAnsi="Arial" w:cs="Arial"/>
                <w:sz w:val="22"/>
                <w:szCs w:val="22"/>
              </w:rPr>
            </w:pPr>
            <w:r w:rsidRPr="00C27B5E">
              <w:rPr>
                <w:rFonts w:ascii="Arial" w:hAnsi="Arial" w:cs="Arial"/>
                <w:sz w:val="22"/>
                <w:szCs w:val="22"/>
              </w:rPr>
              <w:t>1500</w:t>
            </w:r>
          </w:p>
        </w:tc>
      </w:tr>
      <w:tr w:rsidR="00C27B5E" w:rsidRPr="00C27B5E" w14:paraId="65661988" w14:textId="77777777" w:rsidTr="009430DA">
        <w:trPr>
          <w:jc w:val="right"/>
        </w:trPr>
        <w:tc>
          <w:tcPr>
            <w:tcW w:w="493" w:type="dxa"/>
          </w:tcPr>
          <w:p w14:paraId="0B915E30"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5</w:t>
            </w:r>
          </w:p>
        </w:tc>
        <w:tc>
          <w:tcPr>
            <w:tcW w:w="1215" w:type="dxa"/>
            <w:vAlign w:val="center"/>
          </w:tcPr>
          <w:p w14:paraId="62D71301"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17 05 04</w:t>
            </w:r>
          </w:p>
        </w:tc>
        <w:tc>
          <w:tcPr>
            <w:tcW w:w="5805" w:type="dxa"/>
            <w:vAlign w:val="center"/>
          </w:tcPr>
          <w:p w14:paraId="7000F6B6" w14:textId="77777777" w:rsidR="00AA2A5A" w:rsidRPr="00C27B5E" w:rsidRDefault="00AA2A5A" w:rsidP="00731FE6">
            <w:pPr>
              <w:rPr>
                <w:rFonts w:ascii="Arial" w:hAnsi="Arial" w:cs="Arial"/>
                <w:sz w:val="22"/>
                <w:szCs w:val="22"/>
              </w:rPr>
            </w:pPr>
            <w:r w:rsidRPr="00C27B5E">
              <w:rPr>
                <w:rFonts w:ascii="Arial" w:hAnsi="Arial" w:cs="Arial"/>
                <w:sz w:val="22"/>
                <w:szCs w:val="22"/>
              </w:rPr>
              <w:t xml:space="preserve">Gleba i ziemia, w tym kamienie, inne niż wymienione </w:t>
            </w:r>
            <w:r w:rsidRPr="00C27B5E">
              <w:rPr>
                <w:rFonts w:ascii="Arial" w:hAnsi="Arial" w:cs="Arial"/>
                <w:sz w:val="22"/>
                <w:szCs w:val="22"/>
              </w:rPr>
              <w:br/>
              <w:t xml:space="preserve">w 17 05 03 (nie obejmuje wierzchniej warstwy gleby </w:t>
            </w:r>
            <w:r w:rsidRPr="00C27B5E">
              <w:rPr>
                <w:rFonts w:ascii="Arial" w:hAnsi="Arial" w:cs="Arial"/>
                <w:sz w:val="22"/>
                <w:szCs w:val="22"/>
              </w:rPr>
              <w:br/>
              <w:t>i torfu oraz gleby i kamieni z miejsc skażonych)</w:t>
            </w:r>
          </w:p>
        </w:tc>
        <w:tc>
          <w:tcPr>
            <w:tcW w:w="1276" w:type="dxa"/>
            <w:vAlign w:val="center"/>
          </w:tcPr>
          <w:p w14:paraId="1FF71825" w14:textId="399D1877" w:rsidR="00F806D0" w:rsidRPr="00C27B5E" w:rsidRDefault="00F806D0" w:rsidP="00731FE6">
            <w:pPr>
              <w:jc w:val="center"/>
              <w:rPr>
                <w:rFonts w:ascii="Arial" w:hAnsi="Arial" w:cs="Arial"/>
                <w:sz w:val="22"/>
                <w:szCs w:val="22"/>
              </w:rPr>
            </w:pPr>
            <w:r w:rsidRPr="00C27B5E">
              <w:rPr>
                <w:rFonts w:ascii="Arial" w:hAnsi="Arial" w:cs="Arial"/>
                <w:sz w:val="22"/>
                <w:szCs w:val="22"/>
              </w:rPr>
              <w:t>300</w:t>
            </w:r>
          </w:p>
        </w:tc>
      </w:tr>
      <w:tr w:rsidR="00C27B5E" w:rsidRPr="00C27B5E" w14:paraId="16F3BC6D" w14:textId="77777777" w:rsidTr="009430DA">
        <w:trPr>
          <w:jc w:val="right"/>
        </w:trPr>
        <w:tc>
          <w:tcPr>
            <w:tcW w:w="493" w:type="dxa"/>
          </w:tcPr>
          <w:p w14:paraId="18EE6B4C"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6</w:t>
            </w:r>
          </w:p>
        </w:tc>
        <w:tc>
          <w:tcPr>
            <w:tcW w:w="1215" w:type="dxa"/>
            <w:vAlign w:val="center"/>
          </w:tcPr>
          <w:p w14:paraId="0D9703E0"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20 02 02</w:t>
            </w:r>
          </w:p>
        </w:tc>
        <w:tc>
          <w:tcPr>
            <w:tcW w:w="5805" w:type="dxa"/>
            <w:vAlign w:val="center"/>
          </w:tcPr>
          <w:p w14:paraId="757C63DD" w14:textId="77777777" w:rsidR="00AA2A5A" w:rsidRPr="00C27B5E" w:rsidRDefault="00AA2A5A" w:rsidP="00731FE6">
            <w:pPr>
              <w:rPr>
                <w:rFonts w:ascii="Arial" w:hAnsi="Arial" w:cs="Arial"/>
                <w:sz w:val="22"/>
                <w:szCs w:val="22"/>
              </w:rPr>
            </w:pPr>
            <w:r w:rsidRPr="00C27B5E">
              <w:rPr>
                <w:rFonts w:ascii="Arial" w:hAnsi="Arial" w:cs="Arial"/>
                <w:sz w:val="22"/>
                <w:szCs w:val="22"/>
              </w:rPr>
              <w:t xml:space="preserve">Gleba i ziemia, w tym kamienie (odpady z ogrodów </w:t>
            </w:r>
            <w:r w:rsidRPr="00C27B5E">
              <w:rPr>
                <w:rFonts w:ascii="Arial" w:hAnsi="Arial" w:cs="Arial"/>
                <w:sz w:val="22"/>
                <w:szCs w:val="22"/>
              </w:rPr>
              <w:br/>
              <w:t>i parków, z wyłączeniem gleby i torfu)</w:t>
            </w:r>
          </w:p>
        </w:tc>
        <w:tc>
          <w:tcPr>
            <w:tcW w:w="1276" w:type="dxa"/>
            <w:vAlign w:val="center"/>
          </w:tcPr>
          <w:p w14:paraId="455CDF6A" w14:textId="617D64B3" w:rsidR="00F806D0" w:rsidRPr="00C27B5E" w:rsidRDefault="00F806D0" w:rsidP="00731FE6">
            <w:pPr>
              <w:jc w:val="center"/>
              <w:rPr>
                <w:rFonts w:ascii="Arial" w:hAnsi="Arial" w:cs="Arial"/>
                <w:sz w:val="22"/>
                <w:szCs w:val="22"/>
              </w:rPr>
            </w:pPr>
            <w:r w:rsidRPr="00C27B5E">
              <w:rPr>
                <w:rFonts w:ascii="Arial" w:hAnsi="Arial" w:cs="Arial"/>
                <w:sz w:val="22"/>
                <w:szCs w:val="22"/>
              </w:rPr>
              <w:t>1000</w:t>
            </w:r>
          </w:p>
        </w:tc>
      </w:tr>
      <w:tr w:rsidR="00C27B5E" w:rsidRPr="00C27B5E" w14:paraId="5C6F85F8" w14:textId="77777777" w:rsidTr="009430DA">
        <w:trPr>
          <w:jc w:val="right"/>
        </w:trPr>
        <w:tc>
          <w:tcPr>
            <w:tcW w:w="7513" w:type="dxa"/>
            <w:gridSpan w:val="3"/>
          </w:tcPr>
          <w:p w14:paraId="1F90700D" w14:textId="77777777" w:rsidR="00AA2A5A" w:rsidRPr="00C27B5E" w:rsidRDefault="00AA2A5A" w:rsidP="00731FE6">
            <w:pPr>
              <w:jc w:val="center"/>
              <w:rPr>
                <w:rFonts w:ascii="Arial" w:hAnsi="Arial" w:cs="Arial"/>
                <w:sz w:val="22"/>
                <w:szCs w:val="22"/>
              </w:rPr>
            </w:pPr>
            <w:r w:rsidRPr="00C27B5E">
              <w:rPr>
                <w:rFonts w:ascii="Arial" w:hAnsi="Arial" w:cs="Arial"/>
                <w:b/>
                <w:sz w:val="22"/>
                <w:szCs w:val="22"/>
              </w:rPr>
              <w:t>Razem</w:t>
            </w:r>
          </w:p>
        </w:tc>
        <w:tc>
          <w:tcPr>
            <w:tcW w:w="1276" w:type="dxa"/>
            <w:vAlign w:val="center"/>
          </w:tcPr>
          <w:p w14:paraId="1828486F" w14:textId="4FB61106" w:rsidR="00F806D0" w:rsidRPr="00C27B5E" w:rsidRDefault="00F806D0" w:rsidP="00731FE6">
            <w:pPr>
              <w:jc w:val="center"/>
              <w:rPr>
                <w:rFonts w:ascii="Arial" w:hAnsi="Arial" w:cs="Arial"/>
                <w:b/>
                <w:sz w:val="22"/>
                <w:szCs w:val="22"/>
              </w:rPr>
            </w:pPr>
            <w:r w:rsidRPr="00C27B5E">
              <w:rPr>
                <w:rFonts w:ascii="Arial" w:hAnsi="Arial" w:cs="Arial"/>
                <w:b/>
                <w:sz w:val="22"/>
                <w:szCs w:val="22"/>
              </w:rPr>
              <w:t>*4000</w:t>
            </w:r>
            <w:r w:rsidR="00B4281A" w:rsidRPr="00C27B5E">
              <w:rPr>
                <w:rFonts w:ascii="Arial" w:hAnsi="Arial" w:cs="Arial"/>
                <w:b/>
                <w:sz w:val="22"/>
                <w:szCs w:val="22"/>
              </w:rPr>
              <w:t>**</w:t>
            </w:r>
          </w:p>
        </w:tc>
      </w:tr>
    </w:tbl>
    <w:p w14:paraId="3D735C0D" w14:textId="16B7F7E3" w:rsidR="00AA2A5A" w:rsidRPr="00C27B5E" w:rsidRDefault="00AA2A5A" w:rsidP="00731FE6">
      <w:pPr>
        <w:ind w:left="252"/>
        <w:rPr>
          <w:rFonts w:ascii="Arial" w:hAnsi="Arial" w:cs="Arial"/>
          <w:sz w:val="22"/>
          <w:szCs w:val="22"/>
        </w:rPr>
      </w:pPr>
      <w:r w:rsidRPr="00C27B5E">
        <w:rPr>
          <w:rFonts w:ascii="Arial" w:hAnsi="Arial" w:cs="Arial"/>
          <w:sz w:val="22"/>
          <w:szCs w:val="22"/>
        </w:rPr>
        <w:t xml:space="preserve">* Odpady wykorzystywane będą pod warunkiem spełnienia wymagań określonych </w:t>
      </w:r>
      <w:r w:rsidR="00270DFC" w:rsidRPr="00C27B5E">
        <w:rPr>
          <w:rFonts w:ascii="Arial" w:hAnsi="Arial" w:cs="Arial"/>
          <w:sz w:val="22"/>
          <w:szCs w:val="22"/>
        </w:rPr>
        <w:br/>
      </w:r>
      <w:r w:rsidRPr="00C27B5E">
        <w:rPr>
          <w:rFonts w:ascii="Arial" w:hAnsi="Arial" w:cs="Arial"/>
          <w:sz w:val="22"/>
          <w:szCs w:val="22"/>
        </w:rPr>
        <w:t xml:space="preserve">w zał. nr 1 do rozporządzenia Ministra Środowiska z dn. 30 kwietnia 2013 r. w sprawie składowisk odpadów (Dz. U. z 2013 r. poz. 523). </w:t>
      </w:r>
    </w:p>
    <w:p w14:paraId="2AAD77BD" w14:textId="5A1DD90D" w:rsidR="00B4281A" w:rsidRPr="00C27B5E" w:rsidRDefault="00B4281A" w:rsidP="00731FE6">
      <w:pPr>
        <w:ind w:left="252"/>
        <w:rPr>
          <w:rFonts w:ascii="Arial" w:hAnsi="Arial" w:cs="Arial"/>
          <w:sz w:val="22"/>
          <w:szCs w:val="22"/>
        </w:rPr>
      </w:pPr>
      <w:r w:rsidRPr="00C27B5E">
        <w:rPr>
          <w:rFonts w:ascii="Arial" w:hAnsi="Arial" w:cs="Arial"/>
        </w:rPr>
        <w:t xml:space="preserve">** </w:t>
      </w:r>
      <w:r w:rsidRPr="00C27B5E">
        <w:rPr>
          <w:rFonts w:ascii="Arial" w:hAnsi="Arial" w:cs="Arial"/>
          <w:sz w:val="22"/>
          <w:szCs w:val="22"/>
        </w:rPr>
        <w:t xml:space="preserve">Sumaryczna ilość odpadów przyjmowanych do przetwarzania w procesach odzysku na składowisku nie może przekroczyć </w:t>
      </w:r>
      <w:r w:rsidRPr="00C27B5E">
        <w:rPr>
          <w:rFonts w:ascii="Arial" w:hAnsi="Arial" w:cs="Arial"/>
          <w:b/>
          <w:bCs/>
          <w:sz w:val="22"/>
          <w:szCs w:val="22"/>
        </w:rPr>
        <w:t>24 000 Mg/rok</w:t>
      </w:r>
      <w:r w:rsidRPr="00C27B5E">
        <w:rPr>
          <w:rFonts w:ascii="Arial" w:hAnsi="Arial" w:cs="Arial"/>
          <w:sz w:val="22"/>
          <w:szCs w:val="22"/>
        </w:rPr>
        <w:t>.</w:t>
      </w:r>
    </w:p>
    <w:p w14:paraId="0D9F3A37" w14:textId="77777777" w:rsidR="00AA2A5A" w:rsidRPr="00C27B5E" w:rsidRDefault="00AA2A5A" w:rsidP="00731FE6">
      <w:pPr>
        <w:rPr>
          <w:rFonts w:ascii="Arial" w:hAnsi="Arial" w:cs="Arial"/>
          <w:b/>
        </w:rPr>
      </w:pPr>
    </w:p>
    <w:p w14:paraId="2CDC4E11" w14:textId="77777777" w:rsidR="009430DA" w:rsidRPr="00C27B5E" w:rsidRDefault="009430DA" w:rsidP="009430DA">
      <w:pPr>
        <w:ind w:left="252"/>
        <w:rPr>
          <w:rFonts w:ascii="Arial" w:hAnsi="Arial" w:cs="Arial"/>
          <w:b/>
        </w:rPr>
      </w:pPr>
      <w:r w:rsidRPr="00C27B5E">
        <w:rPr>
          <w:rFonts w:ascii="Arial" w:hAnsi="Arial" w:cs="Arial"/>
          <w:b/>
        </w:rPr>
        <w:t>III.1.2. Rodzaje i ilości odpadów dopuszczone do wykorzystania do budowy tymczasowych dróg  dojazdowych:</w:t>
      </w:r>
    </w:p>
    <w:p w14:paraId="3D1067B7" w14:textId="77777777" w:rsidR="009430DA" w:rsidRPr="00C27B5E" w:rsidRDefault="009430DA" w:rsidP="009430DA">
      <w:pPr>
        <w:rPr>
          <w:rFonts w:asciiTheme="minorHAnsi" w:hAnsiTheme="minorHAnsi" w:cs="Arial"/>
        </w:rPr>
      </w:pPr>
    </w:p>
    <w:p w14:paraId="1AABB832" w14:textId="0B3CF85B" w:rsidR="009430DA" w:rsidRPr="00C27B5E" w:rsidRDefault="009430DA" w:rsidP="009430DA">
      <w:pPr>
        <w:ind w:firstLine="364"/>
        <w:rPr>
          <w:rFonts w:ascii="Arial" w:hAnsi="Arial" w:cs="Arial"/>
          <w:sz w:val="22"/>
          <w:szCs w:val="22"/>
        </w:rPr>
      </w:pPr>
      <w:r w:rsidRPr="00C27B5E">
        <w:rPr>
          <w:rFonts w:ascii="Arial" w:hAnsi="Arial" w:cs="Arial"/>
          <w:sz w:val="22"/>
          <w:szCs w:val="22"/>
        </w:rPr>
        <w:t xml:space="preserve">  Tabela nr 6</w:t>
      </w:r>
    </w:p>
    <w:tbl>
      <w:tblPr>
        <w:tblW w:w="8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0"/>
        <w:gridCol w:w="1276"/>
        <w:gridCol w:w="5811"/>
        <w:gridCol w:w="1153"/>
      </w:tblGrid>
      <w:tr w:rsidR="00C27B5E" w:rsidRPr="00C27B5E" w14:paraId="3E38B2DC" w14:textId="77777777" w:rsidTr="001B6ECE">
        <w:trPr>
          <w:jc w:val="right"/>
        </w:trPr>
        <w:tc>
          <w:tcPr>
            <w:tcW w:w="430" w:type="dxa"/>
          </w:tcPr>
          <w:p w14:paraId="48C61DB8" w14:textId="77777777" w:rsidR="009430DA" w:rsidRPr="00C27B5E" w:rsidRDefault="009430DA" w:rsidP="009C7A71">
            <w:pPr>
              <w:rPr>
                <w:rFonts w:ascii="Arial" w:hAnsi="Arial" w:cs="Arial"/>
                <w:b/>
                <w:sz w:val="22"/>
                <w:szCs w:val="22"/>
              </w:rPr>
            </w:pPr>
            <w:r w:rsidRPr="00C27B5E">
              <w:rPr>
                <w:rFonts w:ascii="Arial" w:hAnsi="Arial" w:cs="Arial"/>
                <w:b/>
                <w:sz w:val="22"/>
                <w:szCs w:val="22"/>
              </w:rPr>
              <w:t>Lp.</w:t>
            </w:r>
          </w:p>
        </w:tc>
        <w:tc>
          <w:tcPr>
            <w:tcW w:w="1276" w:type="dxa"/>
            <w:vAlign w:val="center"/>
          </w:tcPr>
          <w:p w14:paraId="736F0796" w14:textId="77777777" w:rsidR="009430DA" w:rsidRPr="00C27B5E" w:rsidRDefault="009430DA" w:rsidP="009430DA">
            <w:pPr>
              <w:rPr>
                <w:rFonts w:ascii="Arial" w:hAnsi="Arial" w:cs="Arial"/>
                <w:b/>
                <w:sz w:val="22"/>
                <w:szCs w:val="22"/>
              </w:rPr>
            </w:pPr>
            <w:r w:rsidRPr="00C27B5E">
              <w:rPr>
                <w:rFonts w:ascii="Arial" w:hAnsi="Arial" w:cs="Arial"/>
                <w:b/>
                <w:sz w:val="22"/>
                <w:szCs w:val="22"/>
              </w:rPr>
              <w:t xml:space="preserve">Kod </w:t>
            </w:r>
          </w:p>
          <w:p w14:paraId="05830D57" w14:textId="77777777" w:rsidR="009430DA" w:rsidRPr="00C27B5E" w:rsidRDefault="009430DA" w:rsidP="009430DA">
            <w:pPr>
              <w:rPr>
                <w:rFonts w:ascii="Arial" w:hAnsi="Arial" w:cs="Arial"/>
                <w:b/>
                <w:sz w:val="22"/>
                <w:szCs w:val="22"/>
              </w:rPr>
            </w:pPr>
            <w:r w:rsidRPr="00C27B5E">
              <w:rPr>
                <w:rFonts w:ascii="Arial" w:hAnsi="Arial" w:cs="Arial"/>
                <w:b/>
                <w:sz w:val="22"/>
                <w:szCs w:val="22"/>
              </w:rPr>
              <w:t>odpadu *</w:t>
            </w:r>
          </w:p>
        </w:tc>
        <w:tc>
          <w:tcPr>
            <w:tcW w:w="5811" w:type="dxa"/>
            <w:vAlign w:val="center"/>
          </w:tcPr>
          <w:p w14:paraId="0FA38239" w14:textId="77777777" w:rsidR="009430DA" w:rsidRPr="00C27B5E" w:rsidRDefault="009430DA" w:rsidP="009430DA">
            <w:pPr>
              <w:rPr>
                <w:rFonts w:ascii="Arial" w:hAnsi="Arial" w:cs="Arial"/>
                <w:b/>
                <w:sz w:val="22"/>
                <w:szCs w:val="22"/>
              </w:rPr>
            </w:pPr>
            <w:r w:rsidRPr="00C27B5E">
              <w:rPr>
                <w:rFonts w:ascii="Arial" w:hAnsi="Arial" w:cs="Arial"/>
                <w:b/>
                <w:sz w:val="22"/>
                <w:szCs w:val="22"/>
              </w:rPr>
              <w:t xml:space="preserve">Rodzaj odpadu </w:t>
            </w:r>
          </w:p>
        </w:tc>
        <w:tc>
          <w:tcPr>
            <w:tcW w:w="1153" w:type="dxa"/>
            <w:vAlign w:val="center"/>
          </w:tcPr>
          <w:p w14:paraId="0EC7805A" w14:textId="77777777" w:rsidR="009430DA" w:rsidRPr="00C27B5E" w:rsidRDefault="009430DA" w:rsidP="009430DA">
            <w:pPr>
              <w:jc w:val="center"/>
              <w:rPr>
                <w:rFonts w:ascii="Arial" w:hAnsi="Arial" w:cs="Arial"/>
                <w:b/>
                <w:sz w:val="22"/>
                <w:szCs w:val="22"/>
              </w:rPr>
            </w:pPr>
            <w:r w:rsidRPr="00C27B5E">
              <w:rPr>
                <w:rFonts w:ascii="Arial" w:hAnsi="Arial" w:cs="Arial"/>
                <w:b/>
                <w:sz w:val="22"/>
                <w:szCs w:val="22"/>
              </w:rPr>
              <w:t>Ilość</w:t>
            </w:r>
          </w:p>
          <w:p w14:paraId="1693C6A7" w14:textId="5BDB977D" w:rsidR="009430DA" w:rsidRPr="00C27B5E" w:rsidRDefault="009430DA" w:rsidP="009430DA">
            <w:pPr>
              <w:jc w:val="center"/>
              <w:rPr>
                <w:rFonts w:ascii="Arial" w:hAnsi="Arial" w:cs="Arial"/>
                <w:b/>
                <w:sz w:val="22"/>
                <w:szCs w:val="22"/>
              </w:rPr>
            </w:pPr>
            <w:r w:rsidRPr="00C27B5E">
              <w:rPr>
                <w:rFonts w:ascii="Arial" w:hAnsi="Arial" w:cs="Arial"/>
                <w:b/>
                <w:sz w:val="22"/>
                <w:szCs w:val="22"/>
              </w:rPr>
              <w:t>[Mg/rok]</w:t>
            </w:r>
            <w:r w:rsidR="00B4281A" w:rsidRPr="00C27B5E">
              <w:rPr>
                <w:rFonts w:ascii="Arial" w:hAnsi="Arial" w:cs="Arial"/>
                <w:b/>
                <w:sz w:val="22"/>
                <w:szCs w:val="22"/>
              </w:rPr>
              <w:t>*</w:t>
            </w:r>
          </w:p>
        </w:tc>
      </w:tr>
      <w:tr w:rsidR="00C27B5E" w:rsidRPr="00C27B5E" w14:paraId="32902B08" w14:textId="77777777" w:rsidTr="001B6ECE">
        <w:trPr>
          <w:jc w:val="right"/>
        </w:trPr>
        <w:tc>
          <w:tcPr>
            <w:tcW w:w="430" w:type="dxa"/>
          </w:tcPr>
          <w:p w14:paraId="2032729F" w14:textId="77777777" w:rsidR="009430DA" w:rsidRPr="00C27B5E" w:rsidRDefault="009430DA" w:rsidP="009430DA">
            <w:pPr>
              <w:rPr>
                <w:rFonts w:ascii="Arial" w:hAnsi="Arial" w:cs="Arial"/>
                <w:bCs/>
                <w:sz w:val="22"/>
                <w:szCs w:val="22"/>
              </w:rPr>
            </w:pPr>
            <w:r w:rsidRPr="00C27B5E">
              <w:rPr>
                <w:rFonts w:ascii="Arial" w:hAnsi="Arial" w:cs="Arial"/>
                <w:bCs/>
                <w:sz w:val="22"/>
                <w:szCs w:val="22"/>
              </w:rPr>
              <w:t>1</w:t>
            </w:r>
          </w:p>
        </w:tc>
        <w:tc>
          <w:tcPr>
            <w:tcW w:w="1276" w:type="dxa"/>
            <w:vAlign w:val="center"/>
          </w:tcPr>
          <w:p w14:paraId="4A64094A" w14:textId="77777777" w:rsidR="009430DA" w:rsidRPr="00C27B5E" w:rsidRDefault="009430DA" w:rsidP="009430DA">
            <w:pPr>
              <w:rPr>
                <w:rFonts w:ascii="Arial" w:hAnsi="Arial" w:cs="Arial"/>
                <w:b/>
                <w:sz w:val="22"/>
                <w:szCs w:val="22"/>
              </w:rPr>
            </w:pPr>
            <w:r w:rsidRPr="00C27B5E">
              <w:rPr>
                <w:rFonts w:ascii="Arial" w:hAnsi="Arial" w:cs="Arial"/>
                <w:b/>
                <w:sz w:val="22"/>
                <w:szCs w:val="22"/>
              </w:rPr>
              <w:t>17 01 01</w:t>
            </w:r>
          </w:p>
        </w:tc>
        <w:tc>
          <w:tcPr>
            <w:tcW w:w="5811" w:type="dxa"/>
            <w:vAlign w:val="center"/>
          </w:tcPr>
          <w:p w14:paraId="7AC53951" w14:textId="77777777" w:rsidR="009430DA" w:rsidRPr="00C27B5E" w:rsidRDefault="009430DA" w:rsidP="009C7A71">
            <w:pPr>
              <w:rPr>
                <w:rFonts w:ascii="Arial" w:hAnsi="Arial" w:cs="Arial"/>
                <w:bCs/>
                <w:sz w:val="22"/>
                <w:szCs w:val="22"/>
              </w:rPr>
            </w:pPr>
            <w:r w:rsidRPr="00C27B5E">
              <w:rPr>
                <w:rFonts w:ascii="Arial" w:hAnsi="Arial" w:cs="Arial"/>
                <w:bCs/>
                <w:sz w:val="22"/>
                <w:szCs w:val="22"/>
              </w:rPr>
              <w:t xml:space="preserve">Odpady betonu oraz gruz betonowy z rozbiórek </w:t>
            </w:r>
            <w:r w:rsidRPr="00C27B5E">
              <w:rPr>
                <w:rFonts w:ascii="Arial" w:hAnsi="Arial" w:cs="Arial"/>
                <w:bCs/>
                <w:sz w:val="22"/>
                <w:szCs w:val="22"/>
              </w:rPr>
              <w:br/>
              <w:t>i remontów</w:t>
            </w:r>
          </w:p>
        </w:tc>
        <w:tc>
          <w:tcPr>
            <w:tcW w:w="1153" w:type="dxa"/>
            <w:vAlign w:val="center"/>
          </w:tcPr>
          <w:p w14:paraId="7B34C5AB" w14:textId="77777777" w:rsidR="009430DA" w:rsidRPr="00C27B5E" w:rsidRDefault="009430DA" w:rsidP="009430DA">
            <w:pPr>
              <w:jc w:val="center"/>
              <w:rPr>
                <w:rFonts w:ascii="Arial" w:hAnsi="Arial" w:cs="Arial"/>
                <w:bCs/>
                <w:sz w:val="22"/>
                <w:szCs w:val="22"/>
              </w:rPr>
            </w:pPr>
            <w:r w:rsidRPr="00C27B5E">
              <w:rPr>
                <w:rFonts w:ascii="Arial" w:hAnsi="Arial" w:cs="Arial"/>
                <w:bCs/>
                <w:sz w:val="22"/>
                <w:szCs w:val="22"/>
              </w:rPr>
              <w:t>200</w:t>
            </w:r>
          </w:p>
        </w:tc>
      </w:tr>
      <w:tr w:rsidR="00C27B5E" w:rsidRPr="00C27B5E" w14:paraId="6F8F7612" w14:textId="77777777" w:rsidTr="001B6ECE">
        <w:trPr>
          <w:jc w:val="right"/>
        </w:trPr>
        <w:tc>
          <w:tcPr>
            <w:tcW w:w="430" w:type="dxa"/>
          </w:tcPr>
          <w:p w14:paraId="5FCF99C3" w14:textId="77777777" w:rsidR="009430DA" w:rsidRPr="00C27B5E" w:rsidRDefault="009430DA" w:rsidP="009430DA">
            <w:pPr>
              <w:rPr>
                <w:rFonts w:ascii="Arial" w:hAnsi="Arial" w:cs="Arial"/>
                <w:bCs/>
                <w:sz w:val="22"/>
                <w:szCs w:val="22"/>
              </w:rPr>
            </w:pPr>
            <w:r w:rsidRPr="00C27B5E">
              <w:rPr>
                <w:rFonts w:ascii="Arial" w:hAnsi="Arial" w:cs="Arial"/>
                <w:bCs/>
                <w:sz w:val="22"/>
                <w:szCs w:val="22"/>
              </w:rPr>
              <w:t>2</w:t>
            </w:r>
          </w:p>
        </w:tc>
        <w:tc>
          <w:tcPr>
            <w:tcW w:w="1276" w:type="dxa"/>
            <w:vAlign w:val="center"/>
          </w:tcPr>
          <w:p w14:paraId="3A4AAF19" w14:textId="77777777" w:rsidR="009430DA" w:rsidRPr="00C27B5E" w:rsidRDefault="009430DA" w:rsidP="009430DA">
            <w:pPr>
              <w:rPr>
                <w:rFonts w:ascii="Arial" w:hAnsi="Arial" w:cs="Arial"/>
                <w:b/>
                <w:sz w:val="22"/>
                <w:szCs w:val="22"/>
              </w:rPr>
            </w:pPr>
            <w:r w:rsidRPr="00C27B5E">
              <w:rPr>
                <w:rFonts w:ascii="Arial" w:hAnsi="Arial" w:cs="Arial"/>
                <w:b/>
                <w:sz w:val="22"/>
                <w:szCs w:val="22"/>
              </w:rPr>
              <w:t>17 01 02</w:t>
            </w:r>
          </w:p>
        </w:tc>
        <w:tc>
          <w:tcPr>
            <w:tcW w:w="5811" w:type="dxa"/>
            <w:vAlign w:val="center"/>
          </w:tcPr>
          <w:p w14:paraId="5E2C2314" w14:textId="77777777" w:rsidR="009430DA" w:rsidRPr="00C27B5E" w:rsidRDefault="009430DA" w:rsidP="009C7A71">
            <w:pPr>
              <w:rPr>
                <w:rFonts w:ascii="Arial" w:hAnsi="Arial" w:cs="Arial"/>
                <w:bCs/>
                <w:sz w:val="22"/>
                <w:szCs w:val="22"/>
              </w:rPr>
            </w:pPr>
            <w:r w:rsidRPr="00C27B5E">
              <w:rPr>
                <w:rFonts w:ascii="Arial" w:hAnsi="Arial" w:cs="Arial"/>
                <w:bCs/>
                <w:sz w:val="22"/>
                <w:szCs w:val="22"/>
              </w:rPr>
              <w:t>Gruz ceglany</w:t>
            </w:r>
          </w:p>
        </w:tc>
        <w:tc>
          <w:tcPr>
            <w:tcW w:w="1153" w:type="dxa"/>
            <w:vAlign w:val="center"/>
          </w:tcPr>
          <w:p w14:paraId="5E4A9DAA" w14:textId="77777777" w:rsidR="009430DA" w:rsidRPr="00C27B5E" w:rsidRDefault="009430DA" w:rsidP="009430DA">
            <w:pPr>
              <w:jc w:val="center"/>
              <w:rPr>
                <w:rFonts w:ascii="Arial" w:hAnsi="Arial" w:cs="Arial"/>
                <w:bCs/>
                <w:sz w:val="22"/>
                <w:szCs w:val="22"/>
              </w:rPr>
            </w:pPr>
            <w:r w:rsidRPr="00C27B5E">
              <w:rPr>
                <w:rFonts w:ascii="Arial" w:hAnsi="Arial" w:cs="Arial"/>
                <w:bCs/>
                <w:sz w:val="22"/>
                <w:szCs w:val="22"/>
              </w:rPr>
              <w:t>100</w:t>
            </w:r>
          </w:p>
        </w:tc>
      </w:tr>
      <w:tr w:rsidR="00C27B5E" w:rsidRPr="00C27B5E" w14:paraId="52C2F122" w14:textId="77777777" w:rsidTr="001B6ECE">
        <w:trPr>
          <w:jc w:val="right"/>
        </w:trPr>
        <w:tc>
          <w:tcPr>
            <w:tcW w:w="430" w:type="dxa"/>
          </w:tcPr>
          <w:p w14:paraId="6DB17F48" w14:textId="77777777" w:rsidR="009430DA" w:rsidRPr="00C27B5E" w:rsidRDefault="009430DA" w:rsidP="009430DA">
            <w:pPr>
              <w:rPr>
                <w:rFonts w:ascii="Arial" w:hAnsi="Arial" w:cs="Arial"/>
                <w:bCs/>
                <w:sz w:val="22"/>
                <w:szCs w:val="22"/>
              </w:rPr>
            </w:pPr>
            <w:r w:rsidRPr="00C27B5E">
              <w:rPr>
                <w:rFonts w:ascii="Arial" w:hAnsi="Arial" w:cs="Arial"/>
                <w:bCs/>
                <w:sz w:val="22"/>
                <w:szCs w:val="22"/>
              </w:rPr>
              <w:t>3</w:t>
            </w:r>
          </w:p>
        </w:tc>
        <w:tc>
          <w:tcPr>
            <w:tcW w:w="1276" w:type="dxa"/>
            <w:vAlign w:val="center"/>
          </w:tcPr>
          <w:p w14:paraId="4D6CD8FA" w14:textId="77777777" w:rsidR="009430DA" w:rsidRPr="00C27B5E" w:rsidRDefault="009430DA" w:rsidP="009430DA">
            <w:pPr>
              <w:rPr>
                <w:rFonts w:ascii="Arial" w:hAnsi="Arial" w:cs="Arial"/>
                <w:b/>
                <w:sz w:val="22"/>
                <w:szCs w:val="22"/>
              </w:rPr>
            </w:pPr>
            <w:r w:rsidRPr="00C27B5E">
              <w:rPr>
                <w:rFonts w:ascii="Arial" w:hAnsi="Arial" w:cs="Arial"/>
                <w:b/>
                <w:sz w:val="22"/>
                <w:szCs w:val="22"/>
              </w:rPr>
              <w:t>17 01 03</w:t>
            </w:r>
          </w:p>
        </w:tc>
        <w:tc>
          <w:tcPr>
            <w:tcW w:w="5811" w:type="dxa"/>
            <w:vAlign w:val="center"/>
          </w:tcPr>
          <w:p w14:paraId="63CCD758" w14:textId="77777777" w:rsidR="009430DA" w:rsidRPr="00C27B5E" w:rsidRDefault="009430DA" w:rsidP="009C7A71">
            <w:pPr>
              <w:rPr>
                <w:rFonts w:ascii="Arial" w:hAnsi="Arial" w:cs="Arial"/>
                <w:bCs/>
                <w:sz w:val="22"/>
                <w:szCs w:val="22"/>
              </w:rPr>
            </w:pPr>
            <w:r w:rsidRPr="00C27B5E">
              <w:rPr>
                <w:rFonts w:ascii="Arial" w:hAnsi="Arial" w:cs="Arial"/>
                <w:bCs/>
                <w:sz w:val="22"/>
                <w:szCs w:val="22"/>
              </w:rPr>
              <w:t>Odpady innych materiałów ceramicznych i elementów wyposażenia</w:t>
            </w:r>
          </w:p>
        </w:tc>
        <w:tc>
          <w:tcPr>
            <w:tcW w:w="1153" w:type="dxa"/>
            <w:vAlign w:val="center"/>
          </w:tcPr>
          <w:p w14:paraId="446E33B8" w14:textId="77777777" w:rsidR="009430DA" w:rsidRPr="00C27B5E" w:rsidRDefault="009430DA" w:rsidP="009430DA">
            <w:pPr>
              <w:jc w:val="center"/>
              <w:rPr>
                <w:rFonts w:ascii="Arial" w:hAnsi="Arial" w:cs="Arial"/>
                <w:bCs/>
                <w:sz w:val="22"/>
                <w:szCs w:val="22"/>
              </w:rPr>
            </w:pPr>
            <w:r w:rsidRPr="00C27B5E">
              <w:rPr>
                <w:rFonts w:ascii="Arial" w:hAnsi="Arial" w:cs="Arial"/>
                <w:bCs/>
                <w:sz w:val="22"/>
                <w:szCs w:val="22"/>
              </w:rPr>
              <w:t>100</w:t>
            </w:r>
          </w:p>
        </w:tc>
      </w:tr>
      <w:tr w:rsidR="00C27B5E" w:rsidRPr="00C27B5E" w14:paraId="19292F33" w14:textId="77777777" w:rsidTr="001B6ECE">
        <w:trPr>
          <w:jc w:val="right"/>
        </w:trPr>
        <w:tc>
          <w:tcPr>
            <w:tcW w:w="430" w:type="dxa"/>
          </w:tcPr>
          <w:p w14:paraId="1BA996A5" w14:textId="77777777" w:rsidR="009430DA" w:rsidRPr="00C27B5E" w:rsidRDefault="009430DA" w:rsidP="009430DA">
            <w:pPr>
              <w:rPr>
                <w:rFonts w:ascii="Arial" w:hAnsi="Arial" w:cs="Arial"/>
                <w:bCs/>
                <w:sz w:val="22"/>
                <w:szCs w:val="22"/>
              </w:rPr>
            </w:pPr>
            <w:r w:rsidRPr="00C27B5E">
              <w:rPr>
                <w:rFonts w:ascii="Arial" w:hAnsi="Arial" w:cs="Arial"/>
                <w:bCs/>
                <w:sz w:val="22"/>
                <w:szCs w:val="22"/>
              </w:rPr>
              <w:t>4</w:t>
            </w:r>
          </w:p>
        </w:tc>
        <w:tc>
          <w:tcPr>
            <w:tcW w:w="1276" w:type="dxa"/>
            <w:vAlign w:val="center"/>
          </w:tcPr>
          <w:p w14:paraId="540503FE" w14:textId="77777777" w:rsidR="009430DA" w:rsidRPr="00C27B5E" w:rsidRDefault="009430DA" w:rsidP="009430DA">
            <w:pPr>
              <w:rPr>
                <w:rFonts w:ascii="Arial" w:hAnsi="Arial" w:cs="Arial"/>
                <w:b/>
                <w:sz w:val="22"/>
                <w:szCs w:val="22"/>
              </w:rPr>
            </w:pPr>
            <w:r w:rsidRPr="00C27B5E">
              <w:rPr>
                <w:rFonts w:ascii="Arial" w:hAnsi="Arial" w:cs="Arial"/>
                <w:b/>
                <w:sz w:val="22"/>
                <w:szCs w:val="22"/>
              </w:rPr>
              <w:t>17 01 07</w:t>
            </w:r>
          </w:p>
        </w:tc>
        <w:tc>
          <w:tcPr>
            <w:tcW w:w="5811" w:type="dxa"/>
            <w:vAlign w:val="center"/>
          </w:tcPr>
          <w:p w14:paraId="5F770F1F" w14:textId="77777777" w:rsidR="009430DA" w:rsidRPr="00C27B5E" w:rsidRDefault="009430DA" w:rsidP="009C7A71">
            <w:pPr>
              <w:rPr>
                <w:rFonts w:ascii="Arial" w:hAnsi="Arial" w:cs="Arial"/>
                <w:bCs/>
                <w:sz w:val="22"/>
                <w:szCs w:val="22"/>
              </w:rPr>
            </w:pPr>
            <w:r w:rsidRPr="00C27B5E">
              <w:rPr>
                <w:rFonts w:ascii="Arial" w:hAnsi="Arial" w:cs="Arial"/>
                <w:bCs/>
                <w:sz w:val="22"/>
                <w:szCs w:val="22"/>
              </w:rPr>
              <w:t>Zmieszane odpady z betonu, gruzu ceglanego, odpadowych materiałów ceramicznych i elementów wyposażenia inne niż wymienione w 17 01 06</w:t>
            </w:r>
          </w:p>
        </w:tc>
        <w:tc>
          <w:tcPr>
            <w:tcW w:w="1153" w:type="dxa"/>
            <w:vAlign w:val="center"/>
          </w:tcPr>
          <w:p w14:paraId="758C0F05" w14:textId="77777777" w:rsidR="009430DA" w:rsidRPr="00C27B5E" w:rsidRDefault="009430DA" w:rsidP="009430DA">
            <w:pPr>
              <w:jc w:val="center"/>
              <w:rPr>
                <w:rFonts w:ascii="Arial" w:hAnsi="Arial" w:cs="Arial"/>
                <w:bCs/>
                <w:sz w:val="22"/>
                <w:szCs w:val="22"/>
              </w:rPr>
            </w:pPr>
            <w:r w:rsidRPr="00C27B5E">
              <w:rPr>
                <w:rFonts w:ascii="Arial" w:hAnsi="Arial" w:cs="Arial"/>
                <w:bCs/>
                <w:sz w:val="22"/>
                <w:szCs w:val="22"/>
              </w:rPr>
              <w:t>500</w:t>
            </w:r>
          </w:p>
        </w:tc>
      </w:tr>
      <w:tr w:rsidR="00C27B5E" w:rsidRPr="00C27B5E" w14:paraId="6FFE8867" w14:textId="77777777" w:rsidTr="001B6ECE">
        <w:trPr>
          <w:jc w:val="right"/>
        </w:trPr>
        <w:tc>
          <w:tcPr>
            <w:tcW w:w="430" w:type="dxa"/>
          </w:tcPr>
          <w:p w14:paraId="5C047F15" w14:textId="77777777" w:rsidR="009430DA" w:rsidRPr="00C27B5E" w:rsidRDefault="009430DA" w:rsidP="009430DA">
            <w:pPr>
              <w:rPr>
                <w:rFonts w:ascii="Arial" w:hAnsi="Arial" w:cs="Arial"/>
                <w:bCs/>
                <w:sz w:val="22"/>
                <w:szCs w:val="22"/>
              </w:rPr>
            </w:pPr>
            <w:r w:rsidRPr="00C27B5E">
              <w:rPr>
                <w:rFonts w:ascii="Arial" w:hAnsi="Arial" w:cs="Arial"/>
                <w:bCs/>
                <w:sz w:val="22"/>
                <w:szCs w:val="22"/>
              </w:rPr>
              <w:t>5</w:t>
            </w:r>
          </w:p>
        </w:tc>
        <w:tc>
          <w:tcPr>
            <w:tcW w:w="1276" w:type="dxa"/>
            <w:vAlign w:val="center"/>
          </w:tcPr>
          <w:p w14:paraId="338C3460" w14:textId="77777777" w:rsidR="009430DA" w:rsidRPr="00C27B5E" w:rsidRDefault="009430DA" w:rsidP="009430DA">
            <w:pPr>
              <w:rPr>
                <w:rFonts w:ascii="Arial" w:hAnsi="Arial" w:cs="Arial"/>
                <w:b/>
                <w:sz w:val="22"/>
                <w:szCs w:val="22"/>
              </w:rPr>
            </w:pPr>
            <w:r w:rsidRPr="00C27B5E">
              <w:rPr>
                <w:rFonts w:ascii="Arial" w:hAnsi="Arial" w:cs="Arial"/>
                <w:b/>
                <w:sz w:val="22"/>
                <w:szCs w:val="22"/>
              </w:rPr>
              <w:t>17 05 04</w:t>
            </w:r>
          </w:p>
        </w:tc>
        <w:tc>
          <w:tcPr>
            <w:tcW w:w="5811" w:type="dxa"/>
            <w:vAlign w:val="center"/>
          </w:tcPr>
          <w:p w14:paraId="24C2285C" w14:textId="77777777" w:rsidR="009430DA" w:rsidRPr="00C27B5E" w:rsidRDefault="009430DA" w:rsidP="009C7A71">
            <w:pPr>
              <w:rPr>
                <w:rFonts w:ascii="Arial" w:hAnsi="Arial" w:cs="Arial"/>
                <w:bCs/>
                <w:sz w:val="22"/>
                <w:szCs w:val="22"/>
              </w:rPr>
            </w:pPr>
            <w:r w:rsidRPr="00C27B5E">
              <w:rPr>
                <w:rFonts w:ascii="Arial" w:hAnsi="Arial" w:cs="Arial"/>
                <w:bCs/>
                <w:sz w:val="22"/>
                <w:szCs w:val="22"/>
              </w:rPr>
              <w:t xml:space="preserve">Gleba i ziemia, w tym kamienie, inne niż wymienione </w:t>
            </w:r>
            <w:r w:rsidRPr="00C27B5E">
              <w:rPr>
                <w:rFonts w:ascii="Arial" w:hAnsi="Arial" w:cs="Arial"/>
                <w:bCs/>
                <w:sz w:val="22"/>
                <w:szCs w:val="22"/>
              </w:rPr>
              <w:br/>
              <w:t xml:space="preserve">w 17 05 03 (nie obejmuje wierzchniej warstwy gleby </w:t>
            </w:r>
            <w:r w:rsidRPr="00C27B5E">
              <w:rPr>
                <w:rFonts w:ascii="Arial" w:hAnsi="Arial" w:cs="Arial"/>
                <w:bCs/>
                <w:sz w:val="22"/>
                <w:szCs w:val="22"/>
              </w:rPr>
              <w:br/>
              <w:t>i torfu oraz gleby i kamieni z miejsc skażonych)</w:t>
            </w:r>
          </w:p>
        </w:tc>
        <w:tc>
          <w:tcPr>
            <w:tcW w:w="1153" w:type="dxa"/>
            <w:vAlign w:val="center"/>
          </w:tcPr>
          <w:p w14:paraId="479310F6" w14:textId="77777777" w:rsidR="009430DA" w:rsidRPr="00C27B5E" w:rsidRDefault="009430DA" w:rsidP="009430DA">
            <w:pPr>
              <w:jc w:val="center"/>
              <w:rPr>
                <w:rFonts w:ascii="Arial" w:hAnsi="Arial" w:cs="Arial"/>
                <w:bCs/>
                <w:sz w:val="22"/>
                <w:szCs w:val="22"/>
              </w:rPr>
            </w:pPr>
            <w:r w:rsidRPr="00C27B5E">
              <w:rPr>
                <w:rFonts w:ascii="Arial" w:hAnsi="Arial" w:cs="Arial"/>
                <w:bCs/>
                <w:sz w:val="22"/>
                <w:szCs w:val="22"/>
              </w:rPr>
              <w:t>50</w:t>
            </w:r>
          </w:p>
        </w:tc>
      </w:tr>
      <w:tr w:rsidR="00C27B5E" w:rsidRPr="00C27B5E" w14:paraId="5F529BB8" w14:textId="77777777" w:rsidTr="001B6ECE">
        <w:trPr>
          <w:jc w:val="right"/>
        </w:trPr>
        <w:tc>
          <w:tcPr>
            <w:tcW w:w="430" w:type="dxa"/>
          </w:tcPr>
          <w:p w14:paraId="12C3CBDC" w14:textId="77777777" w:rsidR="009430DA" w:rsidRPr="00C27B5E" w:rsidRDefault="009430DA" w:rsidP="009430DA">
            <w:pPr>
              <w:rPr>
                <w:rFonts w:ascii="Arial" w:hAnsi="Arial" w:cs="Arial"/>
                <w:bCs/>
                <w:sz w:val="22"/>
                <w:szCs w:val="22"/>
              </w:rPr>
            </w:pPr>
            <w:r w:rsidRPr="00C27B5E">
              <w:rPr>
                <w:rFonts w:ascii="Arial" w:hAnsi="Arial" w:cs="Arial"/>
                <w:bCs/>
                <w:sz w:val="22"/>
                <w:szCs w:val="22"/>
              </w:rPr>
              <w:t>6</w:t>
            </w:r>
          </w:p>
        </w:tc>
        <w:tc>
          <w:tcPr>
            <w:tcW w:w="1276" w:type="dxa"/>
            <w:vAlign w:val="center"/>
          </w:tcPr>
          <w:p w14:paraId="7C7074E2" w14:textId="77777777" w:rsidR="009430DA" w:rsidRPr="00C27B5E" w:rsidRDefault="009430DA" w:rsidP="009430DA">
            <w:pPr>
              <w:rPr>
                <w:rFonts w:ascii="Arial" w:hAnsi="Arial" w:cs="Arial"/>
                <w:b/>
                <w:sz w:val="22"/>
                <w:szCs w:val="22"/>
              </w:rPr>
            </w:pPr>
            <w:r w:rsidRPr="00C27B5E">
              <w:rPr>
                <w:rFonts w:ascii="Arial" w:hAnsi="Arial" w:cs="Arial"/>
                <w:b/>
                <w:sz w:val="22"/>
                <w:szCs w:val="22"/>
              </w:rPr>
              <w:t>20 02 02</w:t>
            </w:r>
          </w:p>
        </w:tc>
        <w:tc>
          <w:tcPr>
            <w:tcW w:w="5811" w:type="dxa"/>
            <w:vAlign w:val="center"/>
          </w:tcPr>
          <w:p w14:paraId="01410AA0" w14:textId="77777777" w:rsidR="009430DA" w:rsidRPr="00C27B5E" w:rsidRDefault="009430DA" w:rsidP="009C7A71">
            <w:pPr>
              <w:rPr>
                <w:rFonts w:ascii="Arial" w:hAnsi="Arial" w:cs="Arial"/>
                <w:bCs/>
                <w:sz w:val="22"/>
                <w:szCs w:val="22"/>
              </w:rPr>
            </w:pPr>
            <w:r w:rsidRPr="00C27B5E">
              <w:rPr>
                <w:rFonts w:ascii="Arial" w:hAnsi="Arial" w:cs="Arial"/>
                <w:bCs/>
                <w:sz w:val="22"/>
                <w:szCs w:val="22"/>
              </w:rPr>
              <w:t xml:space="preserve">Gleba i ziemia, w tym kamienie (odpady z ogrodów </w:t>
            </w:r>
            <w:r w:rsidRPr="00C27B5E">
              <w:rPr>
                <w:rFonts w:ascii="Arial" w:hAnsi="Arial" w:cs="Arial"/>
                <w:bCs/>
                <w:sz w:val="22"/>
                <w:szCs w:val="22"/>
              </w:rPr>
              <w:br/>
              <w:t>i parków, z wyłączeniem gleby i torfu)</w:t>
            </w:r>
          </w:p>
        </w:tc>
        <w:tc>
          <w:tcPr>
            <w:tcW w:w="1153" w:type="dxa"/>
            <w:vAlign w:val="center"/>
          </w:tcPr>
          <w:p w14:paraId="37414DCE" w14:textId="77777777" w:rsidR="009430DA" w:rsidRPr="00C27B5E" w:rsidRDefault="009430DA" w:rsidP="009430DA">
            <w:pPr>
              <w:jc w:val="center"/>
              <w:rPr>
                <w:rFonts w:ascii="Arial" w:hAnsi="Arial" w:cs="Arial"/>
                <w:bCs/>
                <w:sz w:val="22"/>
                <w:szCs w:val="22"/>
              </w:rPr>
            </w:pPr>
            <w:r w:rsidRPr="00C27B5E">
              <w:rPr>
                <w:rFonts w:ascii="Arial" w:hAnsi="Arial" w:cs="Arial"/>
                <w:bCs/>
                <w:sz w:val="22"/>
                <w:szCs w:val="22"/>
              </w:rPr>
              <w:t>150</w:t>
            </w:r>
          </w:p>
        </w:tc>
      </w:tr>
      <w:tr w:rsidR="00C27B5E" w:rsidRPr="00C27B5E" w14:paraId="7CEE59E9" w14:textId="77777777" w:rsidTr="001B6ECE">
        <w:trPr>
          <w:jc w:val="right"/>
        </w:trPr>
        <w:tc>
          <w:tcPr>
            <w:tcW w:w="7517" w:type="dxa"/>
            <w:gridSpan w:val="3"/>
          </w:tcPr>
          <w:p w14:paraId="7F2CDCDF" w14:textId="77777777" w:rsidR="009430DA" w:rsidRPr="00C27B5E" w:rsidRDefault="009430DA" w:rsidP="009430DA">
            <w:pPr>
              <w:rPr>
                <w:rFonts w:ascii="Arial" w:hAnsi="Arial" w:cs="Arial"/>
                <w:b/>
                <w:sz w:val="22"/>
                <w:szCs w:val="22"/>
              </w:rPr>
            </w:pPr>
            <w:r w:rsidRPr="00C27B5E">
              <w:rPr>
                <w:rFonts w:ascii="Arial" w:hAnsi="Arial" w:cs="Arial"/>
                <w:b/>
                <w:sz w:val="22"/>
                <w:szCs w:val="22"/>
              </w:rPr>
              <w:t>Razem</w:t>
            </w:r>
          </w:p>
        </w:tc>
        <w:tc>
          <w:tcPr>
            <w:tcW w:w="1153" w:type="dxa"/>
            <w:vAlign w:val="center"/>
          </w:tcPr>
          <w:p w14:paraId="772260F4" w14:textId="75856CCE" w:rsidR="009430DA" w:rsidRPr="00C27B5E" w:rsidRDefault="00B4281A" w:rsidP="009430DA">
            <w:pPr>
              <w:jc w:val="center"/>
              <w:rPr>
                <w:rFonts w:ascii="Arial" w:hAnsi="Arial" w:cs="Arial"/>
                <w:b/>
                <w:sz w:val="22"/>
                <w:szCs w:val="22"/>
              </w:rPr>
            </w:pPr>
            <w:r w:rsidRPr="00C27B5E">
              <w:rPr>
                <w:rFonts w:ascii="Arial" w:hAnsi="Arial" w:cs="Arial"/>
                <w:b/>
                <w:sz w:val="22"/>
                <w:szCs w:val="22"/>
              </w:rPr>
              <w:t>*</w:t>
            </w:r>
            <w:r w:rsidR="009430DA" w:rsidRPr="00C27B5E">
              <w:rPr>
                <w:rFonts w:ascii="Arial" w:hAnsi="Arial" w:cs="Arial"/>
                <w:b/>
                <w:sz w:val="22"/>
                <w:szCs w:val="22"/>
              </w:rPr>
              <w:t>1100</w:t>
            </w:r>
            <w:r w:rsidRPr="00C27B5E">
              <w:rPr>
                <w:rFonts w:ascii="Arial" w:hAnsi="Arial" w:cs="Arial"/>
                <w:b/>
                <w:sz w:val="22"/>
                <w:szCs w:val="22"/>
              </w:rPr>
              <w:t>**</w:t>
            </w:r>
          </w:p>
        </w:tc>
      </w:tr>
    </w:tbl>
    <w:p w14:paraId="5EFC47CA" w14:textId="22A39692" w:rsidR="009430DA" w:rsidRPr="00C27B5E" w:rsidRDefault="009430DA" w:rsidP="009430DA">
      <w:pPr>
        <w:ind w:left="284"/>
        <w:rPr>
          <w:rFonts w:ascii="Arial" w:hAnsi="Arial" w:cs="Arial"/>
          <w:sz w:val="22"/>
          <w:szCs w:val="22"/>
        </w:rPr>
      </w:pPr>
      <w:r w:rsidRPr="00C27B5E">
        <w:rPr>
          <w:rFonts w:ascii="Arial" w:hAnsi="Arial" w:cs="Arial"/>
          <w:sz w:val="22"/>
          <w:szCs w:val="22"/>
        </w:rPr>
        <w:lastRenderedPageBreak/>
        <w:t xml:space="preserve">* Odpady wykorzystywane będą pod warunkiem spełnienia wymagań określonych w zał. </w:t>
      </w:r>
      <w:r w:rsidR="00B4281A" w:rsidRPr="00C27B5E">
        <w:rPr>
          <w:rFonts w:ascii="Arial" w:hAnsi="Arial" w:cs="Arial"/>
          <w:sz w:val="22"/>
          <w:szCs w:val="22"/>
        </w:rPr>
        <w:br/>
      </w:r>
      <w:r w:rsidRPr="00C27B5E">
        <w:rPr>
          <w:rFonts w:ascii="Arial" w:hAnsi="Arial" w:cs="Arial"/>
          <w:sz w:val="22"/>
          <w:szCs w:val="22"/>
        </w:rPr>
        <w:t xml:space="preserve">nr 1 do rozporządzenia Ministra Środowiska z dn. 30 kwietnia 2013 r. w sprawie składowisk odpadów (Dz. U. z 2013 r. poz. 523). </w:t>
      </w:r>
    </w:p>
    <w:p w14:paraId="7E10491E" w14:textId="77777777" w:rsidR="00B4281A" w:rsidRPr="00C27B5E" w:rsidRDefault="00B4281A" w:rsidP="00B4281A">
      <w:pPr>
        <w:ind w:left="252"/>
        <w:rPr>
          <w:rFonts w:ascii="Arial" w:hAnsi="Arial" w:cs="Arial"/>
          <w:sz w:val="22"/>
          <w:szCs w:val="22"/>
        </w:rPr>
      </w:pPr>
      <w:r w:rsidRPr="00C27B5E">
        <w:rPr>
          <w:rFonts w:ascii="Arial" w:hAnsi="Arial" w:cs="Arial"/>
          <w:sz w:val="22"/>
          <w:szCs w:val="22"/>
        </w:rPr>
        <w:t xml:space="preserve">** Sumaryczna ilość odpadów przyjmowanych do przetwarzania w procesach odzysku na składowisku nie może przekroczyć </w:t>
      </w:r>
      <w:r w:rsidRPr="00C27B5E">
        <w:rPr>
          <w:rFonts w:ascii="Arial" w:hAnsi="Arial" w:cs="Arial"/>
          <w:b/>
          <w:bCs/>
          <w:sz w:val="22"/>
          <w:szCs w:val="22"/>
        </w:rPr>
        <w:t>24 000 Mg/rok</w:t>
      </w:r>
      <w:r w:rsidRPr="00C27B5E">
        <w:rPr>
          <w:rFonts w:ascii="Arial" w:hAnsi="Arial" w:cs="Arial"/>
          <w:sz w:val="22"/>
          <w:szCs w:val="22"/>
        </w:rPr>
        <w:t>.</w:t>
      </w:r>
    </w:p>
    <w:p w14:paraId="23F012A7" w14:textId="77777777" w:rsidR="00B4281A" w:rsidRPr="00C27B5E" w:rsidRDefault="00B4281A" w:rsidP="009430DA">
      <w:pPr>
        <w:rPr>
          <w:rFonts w:ascii="Arial" w:hAnsi="Arial" w:cs="Arial"/>
          <w:b/>
        </w:rPr>
      </w:pPr>
    </w:p>
    <w:p w14:paraId="1813028D" w14:textId="695E85CC" w:rsidR="003C473B" w:rsidRPr="00C27B5E" w:rsidRDefault="00AA2A5A" w:rsidP="003C473B">
      <w:pPr>
        <w:ind w:left="294"/>
        <w:rPr>
          <w:rFonts w:ascii="Arial" w:hAnsi="Arial" w:cs="Arial"/>
          <w:b/>
        </w:rPr>
      </w:pPr>
      <w:r w:rsidRPr="00C27B5E">
        <w:rPr>
          <w:rFonts w:ascii="Arial" w:hAnsi="Arial" w:cs="Arial"/>
          <w:b/>
        </w:rPr>
        <w:t xml:space="preserve">III.1.3. Rodzaje i ilości odpadów dopuszczone do wykorzystania przy budowie skarp, w tym obwałowań, kształtowania korony składowiska, a także porządkowania i zabezpieczania przed erozja wodną i wietrzną skarp </w:t>
      </w:r>
      <w:r w:rsidRPr="00C27B5E">
        <w:rPr>
          <w:rFonts w:ascii="Arial" w:hAnsi="Arial" w:cs="Arial"/>
          <w:b/>
        </w:rPr>
        <w:br/>
        <w:t>i powierzchni korony, w ilości wynikającej z technicznego sposobu zamknięcia składowiska</w:t>
      </w:r>
      <w:r w:rsidR="0067432B" w:rsidRPr="00C27B5E">
        <w:rPr>
          <w:rFonts w:ascii="Arial" w:hAnsi="Arial" w:cs="Arial"/>
          <w:b/>
        </w:rPr>
        <w:t>:</w:t>
      </w:r>
    </w:p>
    <w:p w14:paraId="0CAF8AC2" w14:textId="77777777" w:rsidR="0067432B" w:rsidRPr="00C27B5E" w:rsidRDefault="0067432B" w:rsidP="003C473B">
      <w:pPr>
        <w:ind w:left="294"/>
        <w:rPr>
          <w:rFonts w:ascii="Arial" w:hAnsi="Arial" w:cs="Arial"/>
          <w:b/>
          <w:sz w:val="8"/>
          <w:szCs w:val="8"/>
        </w:rPr>
      </w:pPr>
    </w:p>
    <w:p w14:paraId="293EDE8F" w14:textId="69E2D41A" w:rsidR="00AA2A5A" w:rsidRPr="00C27B5E" w:rsidRDefault="00AE11BC" w:rsidP="003C473B">
      <w:pPr>
        <w:ind w:left="294"/>
        <w:rPr>
          <w:rFonts w:ascii="Arial" w:hAnsi="Arial" w:cs="Arial"/>
          <w:b/>
        </w:rPr>
      </w:pPr>
      <w:r w:rsidRPr="00C27B5E">
        <w:rPr>
          <w:rFonts w:ascii="Arial" w:hAnsi="Arial" w:cs="Arial"/>
          <w:sz w:val="22"/>
          <w:szCs w:val="22"/>
        </w:rPr>
        <w:t xml:space="preserve">  </w:t>
      </w:r>
      <w:r w:rsidR="003C473B" w:rsidRPr="00C27B5E">
        <w:rPr>
          <w:rFonts w:ascii="Arial" w:hAnsi="Arial" w:cs="Arial"/>
          <w:sz w:val="22"/>
          <w:szCs w:val="22"/>
        </w:rPr>
        <w:tab/>
      </w:r>
      <w:r w:rsidR="003C473B" w:rsidRPr="00C27B5E">
        <w:rPr>
          <w:rFonts w:ascii="Arial" w:hAnsi="Arial" w:cs="Arial"/>
          <w:sz w:val="22"/>
          <w:szCs w:val="22"/>
        </w:rPr>
        <w:tab/>
      </w:r>
      <w:r w:rsidR="00AA2A5A" w:rsidRPr="00C27B5E">
        <w:rPr>
          <w:rFonts w:ascii="Arial" w:hAnsi="Arial" w:cs="Arial"/>
          <w:sz w:val="22"/>
          <w:szCs w:val="22"/>
        </w:rPr>
        <w:t>Tabela nr 7</w:t>
      </w: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5"/>
        <w:gridCol w:w="1148"/>
        <w:gridCol w:w="5947"/>
        <w:gridCol w:w="992"/>
      </w:tblGrid>
      <w:tr w:rsidR="00C27B5E" w:rsidRPr="00C27B5E" w14:paraId="01E89E75" w14:textId="77777777" w:rsidTr="00B4281A">
        <w:trPr>
          <w:jc w:val="right"/>
        </w:trPr>
        <w:tc>
          <w:tcPr>
            <w:tcW w:w="555" w:type="dxa"/>
          </w:tcPr>
          <w:p w14:paraId="6BECD955" w14:textId="77777777" w:rsidR="00AA2A5A" w:rsidRPr="00C27B5E" w:rsidRDefault="00AA2A5A" w:rsidP="00731FE6">
            <w:pPr>
              <w:rPr>
                <w:rFonts w:ascii="Arial" w:hAnsi="Arial" w:cs="Arial"/>
                <w:b/>
                <w:sz w:val="22"/>
                <w:szCs w:val="22"/>
              </w:rPr>
            </w:pPr>
            <w:r w:rsidRPr="00C27B5E">
              <w:rPr>
                <w:rFonts w:ascii="Arial" w:hAnsi="Arial" w:cs="Arial"/>
                <w:b/>
                <w:sz w:val="22"/>
                <w:szCs w:val="22"/>
              </w:rPr>
              <w:t>Lp.</w:t>
            </w:r>
          </w:p>
        </w:tc>
        <w:tc>
          <w:tcPr>
            <w:tcW w:w="1148" w:type="dxa"/>
            <w:vAlign w:val="center"/>
          </w:tcPr>
          <w:p w14:paraId="785A735C"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 xml:space="preserve">Kod </w:t>
            </w:r>
          </w:p>
          <w:p w14:paraId="41087666" w14:textId="77777777" w:rsidR="00AA2A5A" w:rsidRPr="00C27B5E" w:rsidRDefault="00AA2A5A" w:rsidP="00731FE6">
            <w:pPr>
              <w:ind w:firstLine="107"/>
              <w:jc w:val="center"/>
              <w:rPr>
                <w:rFonts w:ascii="Arial" w:hAnsi="Arial" w:cs="Arial"/>
                <w:b/>
                <w:sz w:val="22"/>
                <w:szCs w:val="22"/>
              </w:rPr>
            </w:pPr>
            <w:r w:rsidRPr="00C27B5E">
              <w:rPr>
                <w:rFonts w:ascii="Arial" w:hAnsi="Arial" w:cs="Arial"/>
                <w:b/>
                <w:sz w:val="22"/>
                <w:szCs w:val="22"/>
              </w:rPr>
              <w:t>odpadu *</w:t>
            </w:r>
          </w:p>
        </w:tc>
        <w:tc>
          <w:tcPr>
            <w:tcW w:w="5947" w:type="dxa"/>
            <w:vAlign w:val="center"/>
          </w:tcPr>
          <w:p w14:paraId="7CB30922"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 xml:space="preserve">Rodzaj odpadu </w:t>
            </w:r>
          </w:p>
        </w:tc>
        <w:tc>
          <w:tcPr>
            <w:tcW w:w="992" w:type="dxa"/>
            <w:vAlign w:val="center"/>
          </w:tcPr>
          <w:p w14:paraId="7B7254A2"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Ilość</w:t>
            </w:r>
          </w:p>
          <w:p w14:paraId="6C25D1A5" w14:textId="052FE781" w:rsidR="00AA2A5A" w:rsidRPr="00C27B5E" w:rsidRDefault="00AA2A5A" w:rsidP="00731FE6">
            <w:pPr>
              <w:jc w:val="center"/>
              <w:rPr>
                <w:rFonts w:ascii="Arial" w:hAnsi="Arial" w:cs="Arial"/>
                <w:b/>
                <w:sz w:val="22"/>
                <w:szCs w:val="22"/>
              </w:rPr>
            </w:pPr>
            <w:r w:rsidRPr="00C27B5E">
              <w:rPr>
                <w:rFonts w:ascii="Arial" w:hAnsi="Arial" w:cs="Arial"/>
                <w:b/>
                <w:sz w:val="22"/>
                <w:szCs w:val="22"/>
              </w:rPr>
              <w:t>[Mg/rok]</w:t>
            </w:r>
            <w:r w:rsidR="00F806D0" w:rsidRPr="00C27B5E">
              <w:rPr>
                <w:rFonts w:ascii="Arial" w:hAnsi="Arial" w:cs="Arial"/>
                <w:b/>
                <w:sz w:val="22"/>
                <w:szCs w:val="22"/>
              </w:rPr>
              <w:t>*</w:t>
            </w:r>
          </w:p>
        </w:tc>
      </w:tr>
      <w:tr w:rsidR="00C27B5E" w:rsidRPr="00C27B5E" w14:paraId="735F60E9" w14:textId="77777777" w:rsidTr="00B4281A">
        <w:trPr>
          <w:jc w:val="right"/>
        </w:trPr>
        <w:tc>
          <w:tcPr>
            <w:tcW w:w="555" w:type="dxa"/>
          </w:tcPr>
          <w:p w14:paraId="54139730"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w:t>
            </w:r>
          </w:p>
        </w:tc>
        <w:tc>
          <w:tcPr>
            <w:tcW w:w="1148" w:type="dxa"/>
            <w:vAlign w:val="center"/>
          </w:tcPr>
          <w:p w14:paraId="0E9BFE7C" w14:textId="2B578223" w:rsidR="00AA2A5A" w:rsidRPr="00C27B5E" w:rsidRDefault="00AA2A5A" w:rsidP="00731FE6">
            <w:pPr>
              <w:jc w:val="left"/>
              <w:rPr>
                <w:rFonts w:ascii="Arial" w:hAnsi="Arial" w:cs="Arial"/>
                <w:b/>
                <w:sz w:val="22"/>
                <w:szCs w:val="22"/>
              </w:rPr>
            </w:pPr>
            <w:r w:rsidRPr="00C27B5E">
              <w:rPr>
                <w:rFonts w:ascii="Arial" w:hAnsi="Arial" w:cs="Arial"/>
                <w:b/>
                <w:sz w:val="22"/>
                <w:szCs w:val="22"/>
              </w:rPr>
              <w:t>01 04 08</w:t>
            </w:r>
          </w:p>
        </w:tc>
        <w:tc>
          <w:tcPr>
            <w:tcW w:w="5947" w:type="dxa"/>
            <w:vAlign w:val="center"/>
          </w:tcPr>
          <w:p w14:paraId="117E90B3" w14:textId="47E2512F" w:rsidR="00AA2A5A" w:rsidRPr="00C27B5E" w:rsidRDefault="00AA2A5A" w:rsidP="00731FE6">
            <w:pPr>
              <w:jc w:val="left"/>
              <w:rPr>
                <w:rFonts w:ascii="Arial" w:hAnsi="Arial" w:cs="Arial"/>
                <w:sz w:val="22"/>
                <w:szCs w:val="22"/>
              </w:rPr>
            </w:pPr>
            <w:r w:rsidRPr="00C27B5E">
              <w:rPr>
                <w:rFonts w:ascii="Arial" w:hAnsi="Arial" w:cs="Arial"/>
                <w:sz w:val="22"/>
                <w:szCs w:val="22"/>
              </w:rPr>
              <w:t>Odpady żwiru lub skruszone skały inne niż wymienione w 01 04 07</w:t>
            </w:r>
          </w:p>
        </w:tc>
        <w:tc>
          <w:tcPr>
            <w:tcW w:w="992" w:type="dxa"/>
            <w:vAlign w:val="center"/>
          </w:tcPr>
          <w:p w14:paraId="3F81D89A" w14:textId="40407E09" w:rsidR="00F806D0" w:rsidRPr="00C27B5E" w:rsidRDefault="00F806D0" w:rsidP="00731FE6">
            <w:pPr>
              <w:jc w:val="center"/>
              <w:rPr>
                <w:rFonts w:ascii="Arial" w:hAnsi="Arial" w:cs="Arial"/>
                <w:sz w:val="22"/>
                <w:szCs w:val="22"/>
              </w:rPr>
            </w:pPr>
            <w:r w:rsidRPr="00C27B5E">
              <w:rPr>
                <w:rFonts w:ascii="Arial" w:hAnsi="Arial" w:cs="Arial"/>
                <w:sz w:val="22"/>
                <w:szCs w:val="22"/>
              </w:rPr>
              <w:t>150</w:t>
            </w:r>
          </w:p>
        </w:tc>
      </w:tr>
      <w:tr w:rsidR="00C27B5E" w:rsidRPr="00C27B5E" w14:paraId="14601F60" w14:textId="77777777" w:rsidTr="00B4281A">
        <w:trPr>
          <w:jc w:val="right"/>
        </w:trPr>
        <w:tc>
          <w:tcPr>
            <w:tcW w:w="555" w:type="dxa"/>
          </w:tcPr>
          <w:p w14:paraId="2D15CA19"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2</w:t>
            </w:r>
          </w:p>
        </w:tc>
        <w:tc>
          <w:tcPr>
            <w:tcW w:w="1148" w:type="dxa"/>
            <w:vAlign w:val="center"/>
          </w:tcPr>
          <w:p w14:paraId="37F6F9DF" w14:textId="3E02C524" w:rsidR="00AA2A5A" w:rsidRPr="00C27B5E" w:rsidRDefault="00AA2A5A" w:rsidP="00731FE6">
            <w:pPr>
              <w:jc w:val="left"/>
              <w:rPr>
                <w:rFonts w:ascii="Arial" w:hAnsi="Arial" w:cs="Arial"/>
                <w:b/>
                <w:sz w:val="22"/>
                <w:szCs w:val="22"/>
              </w:rPr>
            </w:pPr>
            <w:r w:rsidRPr="00C27B5E">
              <w:rPr>
                <w:rFonts w:ascii="Arial" w:hAnsi="Arial" w:cs="Arial"/>
                <w:b/>
                <w:sz w:val="22"/>
                <w:szCs w:val="22"/>
              </w:rPr>
              <w:t>01 04 09</w:t>
            </w:r>
          </w:p>
        </w:tc>
        <w:tc>
          <w:tcPr>
            <w:tcW w:w="5947" w:type="dxa"/>
            <w:vAlign w:val="center"/>
          </w:tcPr>
          <w:p w14:paraId="18DCC338" w14:textId="77777777" w:rsidR="00AA2A5A" w:rsidRPr="00C27B5E" w:rsidRDefault="00AA2A5A" w:rsidP="00731FE6">
            <w:pPr>
              <w:jc w:val="left"/>
              <w:rPr>
                <w:rFonts w:ascii="Arial" w:hAnsi="Arial" w:cs="Arial"/>
                <w:sz w:val="22"/>
                <w:szCs w:val="22"/>
              </w:rPr>
            </w:pPr>
            <w:r w:rsidRPr="00C27B5E">
              <w:rPr>
                <w:rFonts w:ascii="Arial" w:hAnsi="Arial" w:cs="Arial"/>
                <w:sz w:val="22"/>
                <w:szCs w:val="22"/>
              </w:rPr>
              <w:t>Odpadowe piaski i iły</w:t>
            </w:r>
          </w:p>
        </w:tc>
        <w:tc>
          <w:tcPr>
            <w:tcW w:w="992" w:type="dxa"/>
            <w:vAlign w:val="center"/>
          </w:tcPr>
          <w:p w14:paraId="683A01B3" w14:textId="5CDEC469" w:rsidR="00AA2A5A" w:rsidRPr="00C27B5E" w:rsidRDefault="00F806D0" w:rsidP="00F806D0">
            <w:pPr>
              <w:jc w:val="center"/>
              <w:rPr>
                <w:rFonts w:ascii="Arial" w:hAnsi="Arial" w:cs="Arial"/>
                <w:sz w:val="22"/>
                <w:szCs w:val="22"/>
              </w:rPr>
            </w:pPr>
            <w:r w:rsidRPr="00C27B5E">
              <w:rPr>
                <w:rFonts w:ascii="Arial" w:hAnsi="Arial" w:cs="Arial"/>
                <w:sz w:val="22"/>
                <w:szCs w:val="22"/>
              </w:rPr>
              <w:t>150</w:t>
            </w:r>
          </w:p>
        </w:tc>
      </w:tr>
      <w:tr w:rsidR="00C27B5E" w:rsidRPr="00C27B5E" w14:paraId="7F0D21AD" w14:textId="77777777" w:rsidTr="00B4281A">
        <w:trPr>
          <w:jc w:val="right"/>
        </w:trPr>
        <w:tc>
          <w:tcPr>
            <w:tcW w:w="555" w:type="dxa"/>
          </w:tcPr>
          <w:p w14:paraId="46A05634"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3</w:t>
            </w:r>
          </w:p>
        </w:tc>
        <w:tc>
          <w:tcPr>
            <w:tcW w:w="1148" w:type="dxa"/>
            <w:vAlign w:val="center"/>
          </w:tcPr>
          <w:p w14:paraId="1017E8CD" w14:textId="77777777" w:rsidR="00AA2A5A" w:rsidRPr="00C27B5E" w:rsidRDefault="00AA2A5A" w:rsidP="00731FE6">
            <w:pPr>
              <w:jc w:val="left"/>
              <w:rPr>
                <w:rFonts w:ascii="Arial" w:hAnsi="Arial" w:cs="Arial"/>
                <w:b/>
                <w:sz w:val="22"/>
                <w:szCs w:val="22"/>
              </w:rPr>
            </w:pPr>
            <w:r w:rsidRPr="00C27B5E">
              <w:rPr>
                <w:rFonts w:ascii="Arial" w:hAnsi="Arial" w:cs="Arial"/>
                <w:b/>
                <w:sz w:val="22"/>
                <w:szCs w:val="22"/>
              </w:rPr>
              <w:t>10 09 03</w:t>
            </w:r>
          </w:p>
        </w:tc>
        <w:tc>
          <w:tcPr>
            <w:tcW w:w="5947" w:type="dxa"/>
            <w:vAlign w:val="center"/>
          </w:tcPr>
          <w:p w14:paraId="004AC722" w14:textId="77777777" w:rsidR="00AA2A5A" w:rsidRPr="00C27B5E" w:rsidRDefault="00AA2A5A" w:rsidP="00731FE6">
            <w:pPr>
              <w:jc w:val="left"/>
              <w:rPr>
                <w:rFonts w:ascii="Arial" w:hAnsi="Arial" w:cs="Arial"/>
                <w:sz w:val="22"/>
                <w:szCs w:val="22"/>
              </w:rPr>
            </w:pPr>
            <w:r w:rsidRPr="00C27B5E">
              <w:rPr>
                <w:rFonts w:ascii="Arial" w:hAnsi="Arial" w:cs="Arial"/>
                <w:sz w:val="22"/>
                <w:szCs w:val="22"/>
              </w:rPr>
              <w:t>Żużle odlewnicze</w:t>
            </w:r>
          </w:p>
        </w:tc>
        <w:tc>
          <w:tcPr>
            <w:tcW w:w="992" w:type="dxa"/>
            <w:vAlign w:val="center"/>
          </w:tcPr>
          <w:p w14:paraId="4FC621D7" w14:textId="415E6FBF" w:rsidR="00AA2A5A" w:rsidRPr="00C27B5E" w:rsidRDefault="00F806D0" w:rsidP="00F806D0">
            <w:pPr>
              <w:jc w:val="center"/>
              <w:rPr>
                <w:rFonts w:ascii="Arial" w:hAnsi="Arial" w:cs="Arial"/>
                <w:sz w:val="22"/>
                <w:szCs w:val="22"/>
              </w:rPr>
            </w:pPr>
            <w:r w:rsidRPr="00C27B5E">
              <w:rPr>
                <w:rFonts w:ascii="Arial" w:hAnsi="Arial" w:cs="Arial"/>
                <w:sz w:val="22"/>
                <w:szCs w:val="22"/>
              </w:rPr>
              <w:t>150</w:t>
            </w:r>
          </w:p>
        </w:tc>
      </w:tr>
      <w:tr w:rsidR="00C27B5E" w:rsidRPr="00C27B5E" w14:paraId="5A676080" w14:textId="77777777" w:rsidTr="00B4281A">
        <w:trPr>
          <w:jc w:val="right"/>
        </w:trPr>
        <w:tc>
          <w:tcPr>
            <w:tcW w:w="555" w:type="dxa"/>
          </w:tcPr>
          <w:p w14:paraId="35D1D9A4"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4</w:t>
            </w:r>
          </w:p>
        </w:tc>
        <w:tc>
          <w:tcPr>
            <w:tcW w:w="1148" w:type="dxa"/>
            <w:vAlign w:val="center"/>
          </w:tcPr>
          <w:p w14:paraId="4E9742B7" w14:textId="77777777" w:rsidR="00AA2A5A" w:rsidRPr="00C27B5E" w:rsidRDefault="00AA2A5A" w:rsidP="00731FE6">
            <w:pPr>
              <w:jc w:val="left"/>
              <w:rPr>
                <w:rFonts w:ascii="Arial" w:hAnsi="Arial" w:cs="Arial"/>
                <w:b/>
                <w:sz w:val="22"/>
                <w:szCs w:val="22"/>
              </w:rPr>
            </w:pPr>
            <w:r w:rsidRPr="00C27B5E">
              <w:rPr>
                <w:rFonts w:ascii="Arial" w:hAnsi="Arial" w:cs="Arial"/>
                <w:b/>
                <w:sz w:val="22"/>
                <w:szCs w:val="22"/>
              </w:rPr>
              <w:t>10 09 06</w:t>
            </w:r>
          </w:p>
        </w:tc>
        <w:tc>
          <w:tcPr>
            <w:tcW w:w="5947" w:type="dxa"/>
            <w:vAlign w:val="center"/>
          </w:tcPr>
          <w:p w14:paraId="1BE75407" w14:textId="77777777" w:rsidR="00AA2A5A" w:rsidRPr="00C27B5E" w:rsidRDefault="00AA2A5A" w:rsidP="00731FE6">
            <w:pPr>
              <w:jc w:val="left"/>
              <w:rPr>
                <w:rFonts w:ascii="Arial" w:hAnsi="Arial" w:cs="Arial"/>
                <w:sz w:val="22"/>
                <w:szCs w:val="22"/>
              </w:rPr>
            </w:pPr>
            <w:r w:rsidRPr="00C27B5E">
              <w:rPr>
                <w:rFonts w:ascii="Arial" w:hAnsi="Arial" w:cs="Arial"/>
                <w:sz w:val="22"/>
                <w:szCs w:val="22"/>
              </w:rPr>
              <w:t>Rdzenie i formy odlewnicze przed procesem odlewania inne niż wymienione w 10 09 05</w:t>
            </w:r>
          </w:p>
        </w:tc>
        <w:tc>
          <w:tcPr>
            <w:tcW w:w="992" w:type="dxa"/>
            <w:vAlign w:val="center"/>
          </w:tcPr>
          <w:p w14:paraId="148F5974" w14:textId="3948A373" w:rsidR="00AA2A5A" w:rsidRPr="00C27B5E" w:rsidRDefault="00F806D0" w:rsidP="00F806D0">
            <w:pPr>
              <w:jc w:val="center"/>
              <w:rPr>
                <w:rFonts w:ascii="Arial" w:hAnsi="Arial" w:cs="Arial"/>
                <w:sz w:val="22"/>
                <w:szCs w:val="22"/>
              </w:rPr>
            </w:pPr>
            <w:r w:rsidRPr="00C27B5E">
              <w:rPr>
                <w:rFonts w:ascii="Arial" w:hAnsi="Arial" w:cs="Arial"/>
                <w:sz w:val="22"/>
                <w:szCs w:val="22"/>
              </w:rPr>
              <w:t>150</w:t>
            </w:r>
          </w:p>
        </w:tc>
      </w:tr>
      <w:tr w:rsidR="00C27B5E" w:rsidRPr="00C27B5E" w14:paraId="68DC68E8" w14:textId="77777777" w:rsidTr="00B4281A">
        <w:trPr>
          <w:jc w:val="right"/>
        </w:trPr>
        <w:tc>
          <w:tcPr>
            <w:tcW w:w="555" w:type="dxa"/>
          </w:tcPr>
          <w:p w14:paraId="4AEDF287"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5</w:t>
            </w:r>
          </w:p>
        </w:tc>
        <w:tc>
          <w:tcPr>
            <w:tcW w:w="1148" w:type="dxa"/>
            <w:vAlign w:val="center"/>
          </w:tcPr>
          <w:p w14:paraId="257E11B1" w14:textId="77777777" w:rsidR="00AA2A5A" w:rsidRPr="00C27B5E" w:rsidRDefault="00AA2A5A" w:rsidP="00731FE6">
            <w:pPr>
              <w:jc w:val="left"/>
              <w:rPr>
                <w:rFonts w:ascii="Arial" w:hAnsi="Arial" w:cs="Arial"/>
                <w:b/>
                <w:sz w:val="22"/>
                <w:szCs w:val="22"/>
              </w:rPr>
            </w:pPr>
            <w:r w:rsidRPr="00C27B5E">
              <w:rPr>
                <w:rFonts w:ascii="Arial" w:hAnsi="Arial" w:cs="Arial"/>
                <w:b/>
                <w:sz w:val="22"/>
                <w:szCs w:val="22"/>
              </w:rPr>
              <w:t>10 09 08</w:t>
            </w:r>
          </w:p>
        </w:tc>
        <w:tc>
          <w:tcPr>
            <w:tcW w:w="5947" w:type="dxa"/>
            <w:vAlign w:val="center"/>
          </w:tcPr>
          <w:p w14:paraId="7079754F" w14:textId="77777777" w:rsidR="00AA2A5A" w:rsidRPr="00C27B5E" w:rsidRDefault="00AA2A5A" w:rsidP="00731FE6">
            <w:pPr>
              <w:jc w:val="left"/>
              <w:rPr>
                <w:rFonts w:ascii="Arial" w:hAnsi="Arial" w:cs="Arial"/>
                <w:sz w:val="22"/>
                <w:szCs w:val="22"/>
              </w:rPr>
            </w:pPr>
            <w:r w:rsidRPr="00C27B5E">
              <w:rPr>
                <w:rFonts w:ascii="Arial" w:hAnsi="Arial" w:cs="Arial"/>
                <w:sz w:val="22"/>
                <w:szCs w:val="22"/>
              </w:rPr>
              <w:t>Rdzenie i formy odlewnicze po procesie odlewania inne niż wymienione w 10 09 07</w:t>
            </w:r>
          </w:p>
        </w:tc>
        <w:tc>
          <w:tcPr>
            <w:tcW w:w="992" w:type="dxa"/>
            <w:vAlign w:val="center"/>
          </w:tcPr>
          <w:p w14:paraId="7E9658DF" w14:textId="7DA476EA" w:rsidR="00AA2A5A" w:rsidRPr="00C27B5E" w:rsidRDefault="00F806D0" w:rsidP="00F806D0">
            <w:pPr>
              <w:jc w:val="center"/>
              <w:rPr>
                <w:rFonts w:ascii="Arial" w:hAnsi="Arial" w:cs="Arial"/>
                <w:sz w:val="22"/>
                <w:szCs w:val="22"/>
              </w:rPr>
            </w:pPr>
            <w:r w:rsidRPr="00C27B5E">
              <w:rPr>
                <w:rFonts w:ascii="Arial" w:hAnsi="Arial" w:cs="Arial"/>
                <w:sz w:val="22"/>
                <w:szCs w:val="22"/>
              </w:rPr>
              <w:t>150</w:t>
            </w:r>
          </w:p>
        </w:tc>
      </w:tr>
      <w:tr w:rsidR="00C27B5E" w:rsidRPr="00C27B5E" w14:paraId="359EE72F" w14:textId="77777777" w:rsidTr="00B4281A">
        <w:trPr>
          <w:jc w:val="right"/>
        </w:trPr>
        <w:tc>
          <w:tcPr>
            <w:tcW w:w="555" w:type="dxa"/>
          </w:tcPr>
          <w:p w14:paraId="6AB17CE5"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6</w:t>
            </w:r>
          </w:p>
        </w:tc>
        <w:tc>
          <w:tcPr>
            <w:tcW w:w="1148" w:type="dxa"/>
            <w:vAlign w:val="center"/>
          </w:tcPr>
          <w:p w14:paraId="36115D9F" w14:textId="77777777" w:rsidR="00AA2A5A" w:rsidRPr="00C27B5E" w:rsidRDefault="00AA2A5A" w:rsidP="00731FE6">
            <w:pPr>
              <w:jc w:val="left"/>
              <w:rPr>
                <w:rFonts w:ascii="Arial" w:hAnsi="Arial" w:cs="Arial"/>
                <w:b/>
                <w:sz w:val="22"/>
                <w:szCs w:val="22"/>
              </w:rPr>
            </w:pPr>
            <w:r w:rsidRPr="00C27B5E">
              <w:rPr>
                <w:rFonts w:ascii="Arial" w:hAnsi="Arial" w:cs="Arial"/>
                <w:b/>
                <w:sz w:val="22"/>
                <w:szCs w:val="22"/>
              </w:rPr>
              <w:t>10 10 06</w:t>
            </w:r>
          </w:p>
        </w:tc>
        <w:tc>
          <w:tcPr>
            <w:tcW w:w="5947" w:type="dxa"/>
            <w:vAlign w:val="center"/>
          </w:tcPr>
          <w:p w14:paraId="53415CF9" w14:textId="77777777" w:rsidR="00AA2A5A" w:rsidRPr="00C27B5E" w:rsidRDefault="00AA2A5A" w:rsidP="00731FE6">
            <w:pPr>
              <w:jc w:val="left"/>
              <w:rPr>
                <w:rFonts w:ascii="Arial" w:hAnsi="Arial" w:cs="Arial"/>
                <w:sz w:val="22"/>
                <w:szCs w:val="22"/>
              </w:rPr>
            </w:pPr>
            <w:r w:rsidRPr="00C27B5E">
              <w:rPr>
                <w:rFonts w:ascii="Arial" w:hAnsi="Arial" w:cs="Arial"/>
                <w:sz w:val="22"/>
                <w:szCs w:val="22"/>
              </w:rPr>
              <w:t>Rdzenie i formy odlewnicze przed procesem odlewania inne niż wymienione w 10 10 05</w:t>
            </w:r>
          </w:p>
        </w:tc>
        <w:tc>
          <w:tcPr>
            <w:tcW w:w="992" w:type="dxa"/>
            <w:vAlign w:val="center"/>
          </w:tcPr>
          <w:p w14:paraId="0D98AFDA" w14:textId="649D4C0D" w:rsidR="00AA2A5A" w:rsidRPr="00C27B5E" w:rsidRDefault="00F806D0" w:rsidP="00F806D0">
            <w:pPr>
              <w:jc w:val="center"/>
              <w:rPr>
                <w:rFonts w:ascii="Arial" w:hAnsi="Arial" w:cs="Arial"/>
                <w:sz w:val="22"/>
                <w:szCs w:val="22"/>
              </w:rPr>
            </w:pPr>
            <w:r w:rsidRPr="00C27B5E">
              <w:rPr>
                <w:rFonts w:ascii="Arial" w:hAnsi="Arial" w:cs="Arial"/>
                <w:sz w:val="22"/>
                <w:szCs w:val="22"/>
              </w:rPr>
              <w:t>150</w:t>
            </w:r>
          </w:p>
        </w:tc>
      </w:tr>
      <w:tr w:rsidR="00C27B5E" w:rsidRPr="00C27B5E" w14:paraId="11F76A58" w14:textId="77777777" w:rsidTr="00B4281A">
        <w:trPr>
          <w:jc w:val="right"/>
        </w:trPr>
        <w:tc>
          <w:tcPr>
            <w:tcW w:w="555" w:type="dxa"/>
          </w:tcPr>
          <w:p w14:paraId="2C17B743"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7</w:t>
            </w:r>
          </w:p>
        </w:tc>
        <w:tc>
          <w:tcPr>
            <w:tcW w:w="1148" w:type="dxa"/>
            <w:vAlign w:val="center"/>
          </w:tcPr>
          <w:p w14:paraId="24DE603B" w14:textId="77777777" w:rsidR="00AA2A5A" w:rsidRPr="00C27B5E" w:rsidRDefault="00AA2A5A" w:rsidP="00731FE6">
            <w:pPr>
              <w:jc w:val="left"/>
              <w:rPr>
                <w:rFonts w:ascii="Arial" w:hAnsi="Arial" w:cs="Arial"/>
                <w:b/>
                <w:sz w:val="22"/>
                <w:szCs w:val="22"/>
              </w:rPr>
            </w:pPr>
            <w:r w:rsidRPr="00C27B5E">
              <w:rPr>
                <w:rFonts w:ascii="Arial" w:hAnsi="Arial" w:cs="Arial"/>
                <w:b/>
                <w:sz w:val="22"/>
                <w:szCs w:val="22"/>
              </w:rPr>
              <w:t>10 10 08</w:t>
            </w:r>
          </w:p>
        </w:tc>
        <w:tc>
          <w:tcPr>
            <w:tcW w:w="5947" w:type="dxa"/>
            <w:vAlign w:val="center"/>
          </w:tcPr>
          <w:p w14:paraId="021E7794" w14:textId="77777777" w:rsidR="00AA2A5A" w:rsidRPr="00C27B5E" w:rsidRDefault="00AA2A5A" w:rsidP="00731FE6">
            <w:pPr>
              <w:jc w:val="left"/>
              <w:rPr>
                <w:rFonts w:ascii="Arial" w:hAnsi="Arial" w:cs="Arial"/>
                <w:sz w:val="22"/>
                <w:szCs w:val="22"/>
              </w:rPr>
            </w:pPr>
            <w:r w:rsidRPr="00C27B5E">
              <w:rPr>
                <w:rFonts w:ascii="Arial" w:hAnsi="Arial" w:cs="Arial"/>
                <w:sz w:val="22"/>
                <w:szCs w:val="22"/>
              </w:rPr>
              <w:t>Rdzenie i formy odlewnicze po procesie odlewania inne niż wymienione w 10 10 07</w:t>
            </w:r>
          </w:p>
        </w:tc>
        <w:tc>
          <w:tcPr>
            <w:tcW w:w="992" w:type="dxa"/>
            <w:vAlign w:val="center"/>
          </w:tcPr>
          <w:p w14:paraId="65DE0875"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100</w:t>
            </w:r>
          </w:p>
        </w:tc>
      </w:tr>
      <w:tr w:rsidR="00C27B5E" w:rsidRPr="00C27B5E" w14:paraId="2F2847CE" w14:textId="77777777" w:rsidTr="00B4281A">
        <w:trPr>
          <w:jc w:val="right"/>
        </w:trPr>
        <w:tc>
          <w:tcPr>
            <w:tcW w:w="555" w:type="dxa"/>
          </w:tcPr>
          <w:p w14:paraId="5BB7636C"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8</w:t>
            </w:r>
          </w:p>
        </w:tc>
        <w:tc>
          <w:tcPr>
            <w:tcW w:w="1148" w:type="dxa"/>
            <w:vAlign w:val="center"/>
          </w:tcPr>
          <w:p w14:paraId="256DFB94" w14:textId="77777777" w:rsidR="00AA2A5A" w:rsidRPr="00C27B5E" w:rsidRDefault="00AA2A5A" w:rsidP="00731FE6">
            <w:pPr>
              <w:jc w:val="left"/>
              <w:rPr>
                <w:rFonts w:ascii="Arial" w:hAnsi="Arial" w:cs="Arial"/>
                <w:b/>
                <w:sz w:val="22"/>
                <w:szCs w:val="22"/>
              </w:rPr>
            </w:pPr>
            <w:r w:rsidRPr="00C27B5E">
              <w:rPr>
                <w:rFonts w:ascii="Arial" w:hAnsi="Arial" w:cs="Arial"/>
                <w:b/>
                <w:sz w:val="22"/>
                <w:szCs w:val="22"/>
              </w:rPr>
              <w:t>10 12 08</w:t>
            </w:r>
          </w:p>
        </w:tc>
        <w:tc>
          <w:tcPr>
            <w:tcW w:w="5947" w:type="dxa"/>
            <w:vAlign w:val="center"/>
          </w:tcPr>
          <w:p w14:paraId="07593256" w14:textId="50515296" w:rsidR="00AA2A5A" w:rsidRPr="00C27B5E" w:rsidRDefault="00AA2A5A" w:rsidP="00731FE6">
            <w:pPr>
              <w:jc w:val="left"/>
              <w:rPr>
                <w:rFonts w:ascii="Arial" w:hAnsi="Arial" w:cs="Arial"/>
                <w:sz w:val="22"/>
                <w:szCs w:val="22"/>
              </w:rPr>
            </w:pPr>
            <w:r w:rsidRPr="00C27B5E">
              <w:rPr>
                <w:rFonts w:ascii="Arial" w:hAnsi="Arial" w:cs="Arial"/>
                <w:sz w:val="22"/>
                <w:szCs w:val="22"/>
              </w:rPr>
              <w:t xml:space="preserve">Wybrakowane wyroby ceramiczne, cegły, kafle </w:t>
            </w:r>
            <w:r w:rsidR="002B3A56" w:rsidRPr="00C27B5E">
              <w:rPr>
                <w:rFonts w:ascii="Arial" w:hAnsi="Arial" w:cs="Arial"/>
                <w:sz w:val="22"/>
                <w:szCs w:val="22"/>
              </w:rPr>
              <w:br/>
            </w:r>
            <w:r w:rsidRPr="00C27B5E">
              <w:rPr>
                <w:rFonts w:ascii="Arial" w:hAnsi="Arial" w:cs="Arial"/>
                <w:sz w:val="22"/>
                <w:szCs w:val="22"/>
              </w:rPr>
              <w:t>i ceramika budowlana (po przeróbce termicznej)</w:t>
            </w:r>
          </w:p>
        </w:tc>
        <w:tc>
          <w:tcPr>
            <w:tcW w:w="992" w:type="dxa"/>
            <w:vAlign w:val="center"/>
          </w:tcPr>
          <w:p w14:paraId="03ECD15B"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100</w:t>
            </w:r>
          </w:p>
        </w:tc>
      </w:tr>
      <w:tr w:rsidR="00C27B5E" w:rsidRPr="00C27B5E" w14:paraId="661DFC80" w14:textId="77777777" w:rsidTr="00B4281A">
        <w:trPr>
          <w:jc w:val="right"/>
        </w:trPr>
        <w:tc>
          <w:tcPr>
            <w:tcW w:w="555" w:type="dxa"/>
          </w:tcPr>
          <w:p w14:paraId="37578912"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9</w:t>
            </w:r>
          </w:p>
        </w:tc>
        <w:tc>
          <w:tcPr>
            <w:tcW w:w="1148" w:type="dxa"/>
            <w:vAlign w:val="center"/>
          </w:tcPr>
          <w:p w14:paraId="34324C36" w14:textId="77777777" w:rsidR="00AA2A5A" w:rsidRPr="00C27B5E" w:rsidRDefault="00AA2A5A" w:rsidP="00731FE6">
            <w:pPr>
              <w:jc w:val="left"/>
              <w:rPr>
                <w:rFonts w:ascii="Arial" w:hAnsi="Arial" w:cs="Arial"/>
                <w:b/>
                <w:sz w:val="22"/>
                <w:szCs w:val="22"/>
              </w:rPr>
            </w:pPr>
            <w:r w:rsidRPr="00C27B5E">
              <w:rPr>
                <w:rFonts w:ascii="Arial" w:hAnsi="Arial" w:cs="Arial"/>
                <w:b/>
                <w:sz w:val="22"/>
                <w:szCs w:val="22"/>
              </w:rPr>
              <w:t>17 01 01</w:t>
            </w:r>
          </w:p>
        </w:tc>
        <w:tc>
          <w:tcPr>
            <w:tcW w:w="5947" w:type="dxa"/>
            <w:vAlign w:val="center"/>
          </w:tcPr>
          <w:p w14:paraId="08A270D6" w14:textId="5ADA2E84" w:rsidR="00AA2A5A" w:rsidRPr="00C27B5E" w:rsidRDefault="00AA2A5A" w:rsidP="00731FE6">
            <w:pPr>
              <w:jc w:val="left"/>
              <w:rPr>
                <w:rFonts w:ascii="Arial" w:hAnsi="Arial" w:cs="Arial"/>
                <w:sz w:val="22"/>
                <w:szCs w:val="22"/>
              </w:rPr>
            </w:pPr>
            <w:r w:rsidRPr="00C27B5E">
              <w:rPr>
                <w:rFonts w:ascii="Arial" w:hAnsi="Arial" w:cs="Arial"/>
                <w:sz w:val="22"/>
                <w:szCs w:val="22"/>
              </w:rPr>
              <w:t xml:space="preserve">Odpady betonu oraz gruz betonowy z rozbiórek </w:t>
            </w:r>
            <w:r w:rsidR="002B3A56" w:rsidRPr="00C27B5E">
              <w:rPr>
                <w:rFonts w:ascii="Arial" w:hAnsi="Arial" w:cs="Arial"/>
                <w:sz w:val="22"/>
                <w:szCs w:val="22"/>
              </w:rPr>
              <w:br/>
            </w:r>
            <w:r w:rsidRPr="00C27B5E">
              <w:rPr>
                <w:rFonts w:ascii="Arial" w:hAnsi="Arial" w:cs="Arial"/>
                <w:sz w:val="22"/>
                <w:szCs w:val="22"/>
              </w:rPr>
              <w:t>i remontów</w:t>
            </w:r>
          </w:p>
        </w:tc>
        <w:tc>
          <w:tcPr>
            <w:tcW w:w="992" w:type="dxa"/>
            <w:vAlign w:val="center"/>
          </w:tcPr>
          <w:p w14:paraId="5ACF8494"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200</w:t>
            </w:r>
          </w:p>
        </w:tc>
      </w:tr>
      <w:tr w:rsidR="00C27B5E" w:rsidRPr="00C27B5E" w14:paraId="2F08DA61" w14:textId="77777777" w:rsidTr="00B4281A">
        <w:trPr>
          <w:jc w:val="right"/>
        </w:trPr>
        <w:tc>
          <w:tcPr>
            <w:tcW w:w="555" w:type="dxa"/>
          </w:tcPr>
          <w:p w14:paraId="276CB96E"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10</w:t>
            </w:r>
          </w:p>
        </w:tc>
        <w:tc>
          <w:tcPr>
            <w:tcW w:w="1148" w:type="dxa"/>
            <w:vAlign w:val="center"/>
          </w:tcPr>
          <w:p w14:paraId="11127F44" w14:textId="77777777" w:rsidR="00AA2A5A" w:rsidRPr="00C27B5E" w:rsidRDefault="00AA2A5A" w:rsidP="00731FE6">
            <w:pPr>
              <w:jc w:val="left"/>
              <w:rPr>
                <w:rFonts w:ascii="Arial" w:hAnsi="Arial" w:cs="Arial"/>
                <w:b/>
                <w:sz w:val="22"/>
                <w:szCs w:val="22"/>
              </w:rPr>
            </w:pPr>
            <w:r w:rsidRPr="00C27B5E">
              <w:rPr>
                <w:rFonts w:ascii="Arial" w:hAnsi="Arial" w:cs="Arial"/>
                <w:b/>
                <w:sz w:val="22"/>
                <w:szCs w:val="22"/>
              </w:rPr>
              <w:t>17 01 02</w:t>
            </w:r>
          </w:p>
        </w:tc>
        <w:tc>
          <w:tcPr>
            <w:tcW w:w="5947" w:type="dxa"/>
            <w:vAlign w:val="center"/>
          </w:tcPr>
          <w:p w14:paraId="0DA90010" w14:textId="77777777" w:rsidR="00AA2A5A" w:rsidRPr="00C27B5E" w:rsidRDefault="00AA2A5A" w:rsidP="00731FE6">
            <w:pPr>
              <w:jc w:val="left"/>
              <w:rPr>
                <w:rFonts w:ascii="Arial" w:hAnsi="Arial" w:cs="Arial"/>
                <w:sz w:val="22"/>
                <w:szCs w:val="22"/>
              </w:rPr>
            </w:pPr>
            <w:r w:rsidRPr="00C27B5E">
              <w:rPr>
                <w:rFonts w:ascii="Arial" w:hAnsi="Arial" w:cs="Arial"/>
                <w:sz w:val="22"/>
                <w:szCs w:val="22"/>
              </w:rPr>
              <w:t>Gruz ceglany</w:t>
            </w:r>
          </w:p>
        </w:tc>
        <w:tc>
          <w:tcPr>
            <w:tcW w:w="992" w:type="dxa"/>
            <w:vAlign w:val="center"/>
          </w:tcPr>
          <w:p w14:paraId="27742DAC"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200</w:t>
            </w:r>
          </w:p>
        </w:tc>
      </w:tr>
      <w:tr w:rsidR="00C27B5E" w:rsidRPr="00C27B5E" w14:paraId="3FA642C8" w14:textId="77777777" w:rsidTr="00B4281A">
        <w:trPr>
          <w:jc w:val="right"/>
        </w:trPr>
        <w:tc>
          <w:tcPr>
            <w:tcW w:w="555" w:type="dxa"/>
          </w:tcPr>
          <w:p w14:paraId="01AE8C3D"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11</w:t>
            </w:r>
          </w:p>
        </w:tc>
        <w:tc>
          <w:tcPr>
            <w:tcW w:w="1148" w:type="dxa"/>
            <w:vAlign w:val="center"/>
          </w:tcPr>
          <w:p w14:paraId="2046C133" w14:textId="77777777" w:rsidR="00AA2A5A" w:rsidRPr="00C27B5E" w:rsidRDefault="00AA2A5A" w:rsidP="00731FE6">
            <w:pPr>
              <w:jc w:val="left"/>
              <w:rPr>
                <w:rFonts w:ascii="Arial" w:hAnsi="Arial" w:cs="Arial"/>
                <w:b/>
                <w:sz w:val="22"/>
                <w:szCs w:val="22"/>
              </w:rPr>
            </w:pPr>
            <w:r w:rsidRPr="00C27B5E">
              <w:rPr>
                <w:rFonts w:ascii="Arial" w:hAnsi="Arial" w:cs="Arial"/>
                <w:b/>
                <w:sz w:val="22"/>
                <w:szCs w:val="22"/>
              </w:rPr>
              <w:t>17 01 03</w:t>
            </w:r>
          </w:p>
        </w:tc>
        <w:tc>
          <w:tcPr>
            <w:tcW w:w="5947" w:type="dxa"/>
            <w:vAlign w:val="center"/>
          </w:tcPr>
          <w:p w14:paraId="556E8E7B" w14:textId="77777777" w:rsidR="00AA2A5A" w:rsidRPr="00C27B5E" w:rsidRDefault="00AA2A5A" w:rsidP="00731FE6">
            <w:pPr>
              <w:jc w:val="left"/>
              <w:rPr>
                <w:rFonts w:ascii="Arial" w:hAnsi="Arial" w:cs="Arial"/>
                <w:sz w:val="22"/>
                <w:szCs w:val="22"/>
              </w:rPr>
            </w:pPr>
            <w:r w:rsidRPr="00C27B5E">
              <w:rPr>
                <w:rFonts w:ascii="Arial" w:hAnsi="Arial" w:cs="Arial"/>
                <w:sz w:val="22"/>
                <w:szCs w:val="22"/>
              </w:rPr>
              <w:t>Odpady innych materiałów ceramicznych i elementów wyposażenia</w:t>
            </w:r>
          </w:p>
        </w:tc>
        <w:tc>
          <w:tcPr>
            <w:tcW w:w="992" w:type="dxa"/>
            <w:vAlign w:val="center"/>
          </w:tcPr>
          <w:p w14:paraId="0D5CE412"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200</w:t>
            </w:r>
          </w:p>
        </w:tc>
      </w:tr>
      <w:tr w:rsidR="00C27B5E" w:rsidRPr="00C27B5E" w14:paraId="06C1C4B6" w14:textId="77777777" w:rsidTr="00B4281A">
        <w:trPr>
          <w:jc w:val="right"/>
        </w:trPr>
        <w:tc>
          <w:tcPr>
            <w:tcW w:w="555" w:type="dxa"/>
          </w:tcPr>
          <w:p w14:paraId="685CCDFE"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12</w:t>
            </w:r>
          </w:p>
        </w:tc>
        <w:tc>
          <w:tcPr>
            <w:tcW w:w="1148" w:type="dxa"/>
            <w:vAlign w:val="center"/>
          </w:tcPr>
          <w:p w14:paraId="4B577339" w14:textId="77777777" w:rsidR="00AA2A5A" w:rsidRPr="00C27B5E" w:rsidRDefault="00AA2A5A" w:rsidP="00731FE6">
            <w:pPr>
              <w:jc w:val="left"/>
              <w:rPr>
                <w:rFonts w:ascii="Arial" w:hAnsi="Arial" w:cs="Arial"/>
                <w:b/>
                <w:sz w:val="22"/>
                <w:szCs w:val="22"/>
              </w:rPr>
            </w:pPr>
            <w:r w:rsidRPr="00C27B5E">
              <w:rPr>
                <w:rFonts w:ascii="Arial" w:hAnsi="Arial" w:cs="Arial"/>
                <w:b/>
                <w:sz w:val="22"/>
                <w:szCs w:val="22"/>
              </w:rPr>
              <w:t>17 01 07</w:t>
            </w:r>
          </w:p>
        </w:tc>
        <w:tc>
          <w:tcPr>
            <w:tcW w:w="5947" w:type="dxa"/>
            <w:vAlign w:val="center"/>
          </w:tcPr>
          <w:p w14:paraId="74EC2566" w14:textId="77777777" w:rsidR="00AA2A5A" w:rsidRPr="00C27B5E" w:rsidRDefault="00AA2A5A" w:rsidP="00731FE6">
            <w:pPr>
              <w:jc w:val="left"/>
              <w:rPr>
                <w:rFonts w:ascii="Arial" w:hAnsi="Arial" w:cs="Arial"/>
                <w:sz w:val="22"/>
                <w:szCs w:val="22"/>
              </w:rPr>
            </w:pPr>
            <w:r w:rsidRPr="00C27B5E">
              <w:rPr>
                <w:rFonts w:ascii="Arial" w:hAnsi="Arial" w:cs="Arial"/>
                <w:sz w:val="22"/>
                <w:szCs w:val="22"/>
              </w:rPr>
              <w:t>Zmieszane odpady z betonu, gruzu ceglanego, odpadowych materiałów ceramicznych i elementów wyposażenia inne niż wymienione w 17 01 06</w:t>
            </w:r>
          </w:p>
        </w:tc>
        <w:tc>
          <w:tcPr>
            <w:tcW w:w="992" w:type="dxa"/>
            <w:vAlign w:val="center"/>
          </w:tcPr>
          <w:p w14:paraId="664F2EC2" w14:textId="53CBE4A8" w:rsidR="00F806D0" w:rsidRPr="00C27B5E" w:rsidRDefault="00F806D0" w:rsidP="00731FE6">
            <w:pPr>
              <w:jc w:val="center"/>
              <w:rPr>
                <w:rFonts w:ascii="Arial" w:hAnsi="Arial" w:cs="Arial"/>
                <w:sz w:val="22"/>
                <w:szCs w:val="22"/>
              </w:rPr>
            </w:pPr>
            <w:r w:rsidRPr="00C27B5E">
              <w:rPr>
                <w:rFonts w:ascii="Arial" w:hAnsi="Arial" w:cs="Arial"/>
                <w:sz w:val="22"/>
                <w:szCs w:val="22"/>
              </w:rPr>
              <w:t>1500</w:t>
            </w:r>
          </w:p>
        </w:tc>
      </w:tr>
      <w:tr w:rsidR="00C27B5E" w:rsidRPr="00C27B5E" w14:paraId="390F204C" w14:textId="77777777" w:rsidTr="00B4281A">
        <w:trPr>
          <w:jc w:val="right"/>
        </w:trPr>
        <w:tc>
          <w:tcPr>
            <w:tcW w:w="555" w:type="dxa"/>
          </w:tcPr>
          <w:p w14:paraId="52A433BC"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13</w:t>
            </w:r>
          </w:p>
        </w:tc>
        <w:tc>
          <w:tcPr>
            <w:tcW w:w="1148" w:type="dxa"/>
            <w:vAlign w:val="center"/>
          </w:tcPr>
          <w:p w14:paraId="0061A74A"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ex</w:t>
            </w:r>
          </w:p>
          <w:p w14:paraId="3D5B7C41"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17 01 80</w:t>
            </w:r>
          </w:p>
        </w:tc>
        <w:tc>
          <w:tcPr>
            <w:tcW w:w="5947" w:type="dxa"/>
            <w:vAlign w:val="center"/>
          </w:tcPr>
          <w:p w14:paraId="79BA9032" w14:textId="77777777" w:rsidR="00AA2A5A" w:rsidRPr="00C27B5E" w:rsidRDefault="00AA2A5A" w:rsidP="00731FE6">
            <w:pPr>
              <w:rPr>
                <w:rFonts w:ascii="Arial" w:hAnsi="Arial" w:cs="Arial"/>
                <w:sz w:val="22"/>
                <w:szCs w:val="22"/>
              </w:rPr>
            </w:pPr>
            <w:r w:rsidRPr="00C27B5E">
              <w:rPr>
                <w:rFonts w:ascii="Arial" w:hAnsi="Arial" w:cs="Arial"/>
                <w:sz w:val="22"/>
                <w:szCs w:val="22"/>
              </w:rPr>
              <w:t>Tynki</w:t>
            </w:r>
          </w:p>
        </w:tc>
        <w:tc>
          <w:tcPr>
            <w:tcW w:w="992" w:type="dxa"/>
            <w:vAlign w:val="center"/>
          </w:tcPr>
          <w:p w14:paraId="053ABA70"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200</w:t>
            </w:r>
          </w:p>
        </w:tc>
      </w:tr>
      <w:tr w:rsidR="00C27B5E" w:rsidRPr="00C27B5E" w14:paraId="27400F99" w14:textId="77777777" w:rsidTr="00B4281A">
        <w:trPr>
          <w:jc w:val="right"/>
        </w:trPr>
        <w:tc>
          <w:tcPr>
            <w:tcW w:w="555" w:type="dxa"/>
          </w:tcPr>
          <w:p w14:paraId="1456D3A3"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14</w:t>
            </w:r>
          </w:p>
        </w:tc>
        <w:tc>
          <w:tcPr>
            <w:tcW w:w="1148" w:type="dxa"/>
            <w:vAlign w:val="center"/>
          </w:tcPr>
          <w:p w14:paraId="6201C764"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ex</w:t>
            </w:r>
          </w:p>
          <w:p w14:paraId="794B237D"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17 01 81</w:t>
            </w:r>
          </w:p>
        </w:tc>
        <w:tc>
          <w:tcPr>
            <w:tcW w:w="5947" w:type="dxa"/>
            <w:vAlign w:val="center"/>
          </w:tcPr>
          <w:p w14:paraId="529D5C48" w14:textId="77777777" w:rsidR="00AA2A5A" w:rsidRPr="00C27B5E" w:rsidRDefault="00AA2A5A" w:rsidP="00731FE6">
            <w:pPr>
              <w:rPr>
                <w:rFonts w:ascii="Arial" w:hAnsi="Arial" w:cs="Arial"/>
                <w:sz w:val="22"/>
                <w:szCs w:val="22"/>
              </w:rPr>
            </w:pPr>
            <w:r w:rsidRPr="00C27B5E">
              <w:rPr>
                <w:rFonts w:ascii="Arial" w:hAnsi="Arial" w:cs="Arial"/>
                <w:sz w:val="22"/>
                <w:szCs w:val="22"/>
              </w:rPr>
              <w:t>Elementy betonowe i kruszywa niezawierające asfaltu</w:t>
            </w:r>
          </w:p>
        </w:tc>
        <w:tc>
          <w:tcPr>
            <w:tcW w:w="992" w:type="dxa"/>
            <w:vAlign w:val="center"/>
          </w:tcPr>
          <w:p w14:paraId="79EA2951"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200</w:t>
            </w:r>
          </w:p>
        </w:tc>
      </w:tr>
      <w:tr w:rsidR="00C27B5E" w:rsidRPr="00C27B5E" w14:paraId="330C6376" w14:textId="77777777" w:rsidTr="00B4281A">
        <w:trPr>
          <w:jc w:val="right"/>
        </w:trPr>
        <w:tc>
          <w:tcPr>
            <w:tcW w:w="555" w:type="dxa"/>
          </w:tcPr>
          <w:p w14:paraId="5FA32E22"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15</w:t>
            </w:r>
          </w:p>
        </w:tc>
        <w:tc>
          <w:tcPr>
            <w:tcW w:w="1148" w:type="dxa"/>
            <w:vAlign w:val="center"/>
          </w:tcPr>
          <w:p w14:paraId="122DA81E" w14:textId="77777777" w:rsidR="00AA2A5A" w:rsidRPr="00C27B5E" w:rsidRDefault="00AA2A5A" w:rsidP="00731FE6">
            <w:pPr>
              <w:jc w:val="left"/>
              <w:rPr>
                <w:rFonts w:ascii="Arial" w:hAnsi="Arial" w:cs="Arial"/>
                <w:b/>
                <w:sz w:val="22"/>
                <w:szCs w:val="22"/>
              </w:rPr>
            </w:pPr>
            <w:r w:rsidRPr="00C27B5E">
              <w:rPr>
                <w:rFonts w:ascii="Arial" w:hAnsi="Arial" w:cs="Arial"/>
                <w:b/>
                <w:sz w:val="22"/>
                <w:szCs w:val="22"/>
              </w:rPr>
              <w:t xml:space="preserve">19 12 09 </w:t>
            </w:r>
          </w:p>
          <w:p w14:paraId="7C975199" w14:textId="3A5950B3" w:rsidR="00AA2A5A" w:rsidRPr="00C27B5E" w:rsidRDefault="00AA2A5A" w:rsidP="00731FE6">
            <w:pPr>
              <w:jc w:val="center"/>
              <w:rPr>
                <w:rFonts w:ascii="Arial" w:hAnsi="Arial" w:cs="Arial"/>
                <w:b/>
                <w:sz w:val="22"/>
                <w:szCs w:val="22"/>
              </w:rPr>
            </w:pPr>
            <w:r w:rsidRPr="00C27B5E">
              <w:rPr>
                <w:rFonts w:ascii="Arial" w:hAnsi="Arial" w:cs="Arial"/>
                <w:b/>
                <w:sz w:val="22"/>
                <w:szCs w:val="22"/>
                <w:vertAlign w:val="superscript"/>
              </w:rPr>
              <w:t xml:space="preserve"> *</w:t>
            </w:r>
            <w:r w:rsidR="00681B65" w:rsidRPr="00C27B5E">
              <w:rPr>
                <w:rFonts w:ascii="Arial" w:hAnsi="Arial" w:cs="Arial"/>
                <w:b/>
                <w:sz w:val="22"/>
                <w:szCs w:val="22"/>
                <w:vertAlign w:val="superscript"/>
              </w:rPr>
              <w:t>1</w:t>
            </w:r>
          </w:p>
        </w:tc>
        <w:tc>
          <w:tcPr>
            <w:tcW w:w="5947" w:type="dxa"/>
            <w:vAlign w:val="center"/>
          </w:tcPr>
          <w:p w14:paraId="54225E74" w14:textId="349D1A36" w:rsidR="00AA2A5A" w:rsidRPr="00C27B5E" w:rsidRDefault="00AA2A5A" w:rsidP="00731FE6">
            <w:pPr>
              <w:rPr>
                <w:rFonts w:ascii="Arial" w:hAnsi="Arial" w:cs="Arial"/>
                <w:sz w:val="22"/>
                <w:szCs w:val="22"/>
              </w:rPr>
            </w:pPr>
            <w:r w:rsidRPr="00C27B5E">
              <w:rPr>
                <w:rFonts w:ascii="Arial" w:hAnsi="Arial" w:cs="Arial"/>
                <w:sz w:val="22"/>
                <w:szCs w:val="22"/>
              </w:rPr>
              <w:t>Minerały (</w:t>
            </w:r>
            <w:r w:rsidR="00F806D0" w:rsidRPr="00C27B5E">
              <w:rPr>
                <w:rFonts w:ascii="Arial" w:hAnsi="Arial" w:cs="Arial"/>
                <w:sz w:val="22"/>
                <w:szCs w:val="22"/>
              </w:rPr>
              <w:t>np</w:t>
            </w:r>
            <w:r w:rsidRPr="00C27B5E">
              <w:rPr>
                <w:rFonts w:ascii="Arial" w:hAnsi="Arial" w:cs="Arial"/>
                <w:sz w:val="22"/>
                <w:szCs w:val="22"/>
              </w:rPr>
              <w:t>. piasek, kamienie)</w:t>
            </w:r>
          </w:p>
        </w:tc>
        <w:tc>
          <w:tcPr>
            <w:tcW w:w="992" w:type="dxa"/>
            <w:vAlign w:val="center"/>
          </w:tcPr>
          <w:p w14:paraId="06457E56" w14:textId="4F3750C1" w:rsidR="00F806D0" w:rsidRPr="00C27B5E" w:rsidRDefault="00F806D0" w:rsidP="00731FE6">
            <w:pPr>
              <w:jc w:val="center"/>
              <w:rPr>
                <w:rFonts w:ascii="Arial" w:hAnsi="Arial" w:cs="Arial"/>
                <w:sz w:val="22"/>
                <w:szCs w:val="22"/>
              </w:rPr>
            </w:pPr>
            <w:r w:rsidRPr="00C27B5E">
              <w:rPr>
                <w:rFonts w:ascii="Arial" w:hAnsi="Arial" w:cs="Arial"/>
                <w:sz w:val="22"/>
                <w:szCs w:val="22"/>
              </w:rPr>
              <w:t>1500</w:t>
            </w:r>
          </w:p>
        </w:tc>
      </w:tr>
      <w:tr w:rsidR="00C27B5E" w:rsidRPr="00C27B5E" w14:paraId="4E489FFF" w14:textId="77777777" w:rsidTr="00B4281A">
        <w:trPr>
          <w:jc w:val="right"/>
        </w:trPr>
        <w:tc>
          <w:tcPr>
            <w:tcW w:w="7650" w:type="dxa"/>
            <w:gridSpan w:val="3"/>
          </w:tcPr>
          <w:p w14:paraId="1ED6BC77"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Razem</w:t>
            </w:r>
          </w:p>
          <w:p w14:paraId="7D5084DF" w14:textId="5182B7EC" w:rsidR="003C473B" w:rsidRPr="00C27B5E" w:rsidRDefault="003C473B" w:rsidP="00731FE6">
            <w:pPr>
              <w:jc w:val="center"/>
              <w:rPr>
                <w:rFonts w:ascii="Arial" w:hAnsi="Arial" w:cs="Arial"/>
                <w:b/>
                <w:sz w:val="22"/>
                <w:szCs w:val="22"/>
              </w:rPr>
            </w:pPr>
          </w:p>
        </w:tc>
        <w:tc>
          <w:tcPr>
            <w:tcW w:w="992" w:type="dxa"/>
            <w:vAlign w:val="center"/>
          </w:tcPr>
          <w:p w14:paraId="3256FD85" w14:textId="2CEEB731" w:rsidR="00F806D0" w:rsidRPr="00C27B5E" w:rsidRDefault="00F806D0" w:rsidP="00731FE6">
            <w:pPr>
              <w:jc w:val="center"/>
              <w:rPr>
                <w:rFonts w:ascii="Arial" w:hAnsi="Arial" w:cs="Arial"/>
                <w:b/>
                <w:sz w:val="23"/>
                <w:szCs w:val="23"/>
              </w:rPr>
            </w:pPr>
            <w:r w:rsidRPr="00C27B5E">
              <w:rPr>
                <w:rFonts w:ascii="Arial" w:hAnsi="Arial" w:cs="Arial"/>
                <w:sz w:val="23"/>
                <w:szCs w:val="23"/>
              </w:rPr>
              <w:t>*</w:t>
            </w:r>
            <w:r w:rsidRPr="00C27B5E">
              <w:rPr>
                <w:rFonts w:ascii="Arial" w:hAnsi="Arial" w:cs="Arial"/>
                <w:b/>
                <w:sz w:val="23"/>
                <w:szCs w:val="23"/>
              </w:rPr>
              <w:t>5100</w:t>
            </w:r>
            <w:r w:rsidR="00B4281A" w:rsidRPr="00C27B5E">
              <w:rPr>
                <w:rFonts w:ascii="Arial" w:hAnsi="Arial" w:cs="Arial"/>
                <w:b/>
                <w:sz w:val="23"/>
                <w:szCs w:val="23"/>
              </w:rPr>
              <w:t xml:space="preserve"> *</w:t>
            </w:r>
            <w:r w:rsidR="00B4281A" w:rsidRPr="00C27B5E">
              <w:rPr>
                <w:rFonts w:ascii="Arial" w:hAnsi="Arial" w:cs="Arial"/>
                <w:bCs/>
                <w:sz w:val="23"/>
                <w:szCs w:val="23"/>
                <w:vertAlign w:val="superscript"/>
              </w:rPr>
              <w:t>2</w:t>
            </w:r>
          </w:p>
        </w:tc>
      </w:tr>
    </w:tbl>
    <w:p w14:paraId="532EDAD1" w14:textId="5842DF5E" w:rsidR="00AA2A5A" w:rsidRPr="00C27B5E" w:rsidRDefault="00AA2A5A" w:rsidP="002B3A56">
      <w:pPr>
        <w:ind w:left="294"/>
        <w:rPr>
          <w:rFonts w:ascii="Arial" w:hAnsi="Arial" w:cs="Arial"/>
          <w:bCs/>
          <w:sz w:val="22"/>
          <w:szCs w:val="22"/>
        </w:rPr>
      </w:pPr>
      <w:r w:rsidRPr="00C27B5E">
        <w:rPr>
          <w:rFonts w:ascii="Arial" w:hAnsi="Arial" w:cs="Arial"/>
          <w:bCs/>
          <w:sz w:val="22"/>
          <w:szCs w:val="22"/>
        </w:rPr>
        <w:t xml:space="preserve">* Odpady wykorzystywane będą pod warunkiem spełnienia wymagań określonych </w:t>
      </w:r>
      <w:r w:rsidR="00511BE0" w:rsidRPr="00C27B5E">
        <w:rPr>
          <w:rFonts w:ascii="Arial" w:hAnsi="Arial" w:cs="Arial"/>
          <w:bCs/>
          <w:sz w:val="22"/>
          <w:szCs w:val="22"/>
        </w:rPr>
        <w:br/>
      </w:r>
      <w:r w:rsidRPr="00C27B5E">
        <w:rPr>
          <w:rFonts w:ascii="Arial" w:hAnsi="Arial" w:cs="Arial"/>
          <w:bCs/>
          <w:sz w:val="22"/>
          <w:szCs w:val="22"/>
        </w:rPr>
        <w:t>w zał. nr 2 do rozporządzenia Ministra Środowiska z dn. 30 kwietnia 2013 r. w sprawie składowisk odpadów (Dz. U. z 2013 r. poz. 523).</w:t>
      </w:r>
    </w:p>
    <w:p w14:paraId="18B432F3" w14:textId="1532A132" w:rsidR="00AA2A5A" w:rsidRPr="00C27B5E" w:rsidRDefault="00AA2A5A" w:rsidP="002B3A56">
      <w:pPr>
        <w:ind w:left="294"/>
        <w:rPr>
          <w:rFonts w:ascii="Arial" w:eastAsia="SimSun" w:hAnsi="Arial" w:cs="Arial"/>
          <w:bCs/>
          <w:spacing w:val="1"/>
          <w:sz w:val="22"/>
          <w:szCs w:val="22"/>
          <w:lang w:eastAsia="zh-CN"/>
        </w:rPr>
      </w:pPr>
      <w:r w:rsidRPr="00C27B5E">
        <w:rPr>
          <w:rFonts w:ascii="Arial" w:hAnsi="Arial" w:cs="Arial"/>
          <w:bCs/>
          <w:sz w:val="22"/>
          <w:szCs w:val="22"/>
        </w:rPr>
        <w:t>*</w:t>
      </w:r>
      <w:r w:rsidR="00681B65" w:rsidRPr="00C27B5E">
        <w:rPr>
          <w:rFonts w:ascii="Arial" w:hAnsi="Arial" w:cs="Arial"/>
          <w:bCs/>
          <w:sz w:val="22"/>
          <w:szCs w:val="22"/>
          <w:vertAlign w:val="superscript"/>
        </w:rPr>
        <w:t>1</w:t>
      </w:r>
      <w:r w:rsidRPr="00C27B5E">
        <w:rPr>
          <w:rFonts w:ascii="Arial" w:hAnsi="Arial" w:cs="Arial"/>
          <w:bCs/>
          <w:sz w:val="22"/>
          <w:szCs w:val="22"/>
        </w:rPr>
        <w:t xml:space="preserve"> </w:t>
      </w:r>
      <w:r w:rsidRPr="00C27B5E">
        <w:rPr>
          <w:rFonts w:ascii="Arial" w:eastAsia="SimSun" w:hAnsi="Arial" w:cs="Arial"/>
          <w:bCs/>
          <w:spacing w:val="1"/>
          <w:sz w:val="22"/>
          <w:szCs w:val="22"/>
          <w:lang w:eastAsia="zh-CN"/>
        </w:rPr>
        <w:t xml:space="preserve">Przed zastosowaniem odpadów o kodzie 19 12 09 </w:t>
      </w:r>
      <w:r w:rsidR="00B4281A" w:rsidRPr="00C27B5E">
        <w:rPr>
          <w:rFonts w:ascii="Arial" w:eastAsia="SimSun" w:hAnsi="Arial" w:cs="Arial"/>
          <w:bCs/>
          <w:spacing w:val="1"/>
          <w:sz w:val="22"/>
          <w:szCs w:val="22"/>
          <w:lang w:eastAsia="zh-CN"/>
        </w:rPr>
        <w:t xml:space="preserve">należy posiadać </w:t>
      </w:r>
      <w:r w:rsidRPr="00C27B5E">
        <w:rPr>
          <w:rFonts w:ascii="Arial" w:eastAsia="SimSun" w:hAnsi="Arial" w:cs="Arial"/>
          <w:bCs/>
          <w:spacing w:val="1"/>
          <w:sz w:val="22"/>
          <w:szCs w:val="22"/>
          <w:lang w:eastAsia="zh-CN"/>
        </w:rPr>
        <w:t>wyniki badań potwierdzające zasadność uznania odpadu za obojętny i zakwalifikowania go pod tym kodem.</w:t>
      </w:r>
    </w:p>
    <w:p w14:paraId="7EED8D17" w14:textId="08617518" w:rsidR="00B4281A" w:rsidRPr="00C27B5E" w:rsidRDefault="00B4281A" w:rsidP="00B4281A">
      <w:pPr>
        <w:ind w:left="252"/>
        <w:rPr>
          <w:rFonts w:ascii="Arial" w:hAnsi="Arial" w:cs="Arial"/>
          <w:sz w:val="22"/>
          <w:szCs w:val="22"/>
        </w:rPr>
      </w:pPr>
      <w:r w:rsidRPr="00C27B5E">
        <w:rPr>
          <w:rFonts w:ascii="Arial" w:hAnsi="Arial" w:cs="Arial"/>
          <w:sz w:val="22"/>
          <w:szCs w:val="22"/>
          <w:vertAlign w:val="superscript"/>
        </w:rPr>
        <w:t>*2</w:t>
      </w:r>
      <w:r w:rsidRPr="00C27B5E">
        <w:rPr>
          <w:rFonts w:ascii="Arial" w:hAnsi="Arial" w:cs="Arial"/>
          <w:sz w:val="22"/>
          <w:szCs w:val="22"/>
        </w:rPr>
        <w:t xml:space="preserve"> Sumaryczna ilość odpadów przyjmowanych do przetwarzania w procesach odzysku na składowisku nie może przekroczyć </w:t>
      </w:r>
      <w:r w:rsidRPr="00C27B5E">
        <w:rPr>
          <w:rFonts w:ascii="Arial" w:hAnsi="Arial" w:cs="Arial"/>
          <w:b/>
          <w:bCs/>
          <w:sz w:val="22"/>
          <w:szCs w:val="22"/>
        </w:rPr>
        <w:t>24 000 Mg/rok</w:t>
      </w:r>
      <w:r w:rsidRPr="00C27B5E">
        <w:rPr>
          <w:rFonts w:ascii="Arial" w:hAnsi="Arial" w:cs="Arial"/>
          <w:sz w:val="22"/>
          <w:szCs w:val="22"/>
        </w:rPr>
        <w:t>.</w:t>
      </w:r>
    </w:p>
    <w:p w14:paraId="3114F1C8" w14:textId="0A02AF4D" w:rsidR="00AA2A5A" w:rsidRPr="00C27B5E" w:rsidRDefault="00AA2A5A" w:rsidP="001B6ECE">
      <w:pPr>
        <w:ind w:left="252"/>
        <w:rPr>
          <w:rFonts w:ascii="Arial" w:hAnsi="Arial" w:cs="Arial"/>
        </w:rPr>
      </w:pPr>
      <w:r w:rsidRPr="00C27B5E">
        <w:rPr>
          <w:rFonts w:ascii="Arial" w:hAnsi="Arial" w:cs="Arial"/>
          <w:b/>
        </w:rPr>
        <w:lastRenderedPageBreak/>
        <w:t>III.1.4. Rodzaje i ilości odpadów dopuszczone do wykorzystania podczas rekultywacji biologicznej skarp i powierzchni kwater składowiska odpadów:</w:t>
      </w:r>
    </w:p>
    <w:p w14:paraId="0B8C5E4D" w14:textId="6EDCBE36" w:rsidR="00AA2A5A" w:rsidRPr="00C27B5E" w:rsidRDefault="00AA2A5A" w:rsidP="002B3A56">
      <w:pPr>
        <w:ind w:left="294" w:firstLine="708"/>
        <w:rPr>
          <w:rFonts w:ascii="Arial" w:hAnsi="Arial" w:cs="Arial"/>
          <w:sz w:val="2"/>
          <w:szCs w:val="2"/>
        </w:rPr>
      </w:pPr>
    </w:p>
    <w:p w14:paraId="257A1E6C" w14:textId="58EDD200" w:rsidR="008464B3" w:rsidRPr="00C27B5E" w:rsidRDefault="008464B3" w:rsidP="002B3A56">
      <w:pPr>
        <w:ind w:left="294" w:firstLine="708"/>
        <w:rPr>
          <w:rFonts w:ascii="Arial" w:hAnsi="Arial" w:cs="Arial"/>
          <w:sz w:val="2"/>
          <w:szCs w:val="2"/>
        </w:rPr>
      </w:pPr>
    </w:p>
    <w:p w14:paraId="369E2FC1" w14:textId="6D9ACC36" w:rsidR="008464B3" w:rsidRPr="00C27B5E" w:rsidRDefault="008464B3" w:rsidP="002B3A56">
      <w:pPr>
        <w:ind w:left="294" w:firstLine="708"/>
        <w:rPr>
          <w:rFonts w:ascii="Arial" w:hAnsi="Arial" w:cs="Arial"/>
          <w:sz w:val="2"/>
          <w:szCs w:val="2"/>
        </w:rPr>
      </w:pPr>
    </w:p>
    <w:p w14:paraId="6699304C" w14:textId="77777777" w:rsidR="008464B3" w:rsidRPr="00C27B5E" w:rsidRDefault="008464B3" w:rsidP="002B3A56">
      <w:pPr>
        <w:ind w:left="294" w:firstLine="708"/>
        <w:rPr>
          <w:rFonts w:ascii="Arial" w:hAnsi="Arial" w:cs="Arial"/>
          <w:sz w:val="2"/>
          <w:szCs w:val="2"/>
        </w:rPr>
      </w:pPr>
    </w:p>
    <w:p w14:paraId="53929E37" w14:textId="77777777" w:rsidR="00DF6321" w:rsidRPr="00C27B5E" w:rsidRDefault="00DF6321" w:rsidP="00F806D0">
      <w:pPr>
        <w:rPr>
          <w:rFonts w:ascii="Arial" w:hAnsi="Arial" w:cs="Arial"/>
          <w:sz w:val="22"/>
          <w:szCs w:val="22"/>
        </w:rPr>
      </w:pPr>
    </w:p>
    <w:p w14:paraId="230A5EE1" w14:textId="1806AFCA" w:rsidR="00AA2A5A" w:rsidRPr="00C27B5E" w:rsidRDefault="00AA2A5A" w:rsidP="003C473B">
      <w:pPr>
        <w:ind w:left="294" w:firstLine="414"/>
        <w:rPr>
          <w:rFonts w:ascii="Arial" w:hAnsi="Arial" w:cs="Arial"/>
          <w:sz w:val="22"/>
          <w:szCs w:val="22"/>
        </w:rPr>
      </w:pPr>
      <w:r w:rsidRPr="00C27B5E">
        <w:rPr>
          <w:rFonts w:ascii="Arial" w:hAnsi="Arial" w:cs="Arial"/>
          <w:sz w:val="22"/>
          <w:szCs w:val="22"/>
        </w:rPr>
        <w:t>Tabela nr 8</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135"/>
        <w:gridCol w:w="5936"/>
        <w:gridCol w:w="1077"/>
      </w:tblGrid>
      <w:tr w:rsidR="00C27B5E" w:rsidRPr="00C27B5E" w14:paraId="303E9E88" w14:textId="77777777" w:rsidTr="003C473B">
        <w:trPr>
          <w:jc w:val="right"/>
        </w:trPr>
        <w:tc>
          <w:tcPr>
            <w:tcW w:w="567" w:type="dxa"/>
          </w:tcPr>
          <w:p w14:paraId="5FE6AC56"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Lp.</w:t>
            </w:r>
          </w:p>
        </w:tc>
        <w:tc>
          <w:tcPr>
            <w:tcW w:w="1135" w:type="dxa"/>
            <w:vAlign w:val="center"/>
          </w:tcPr>
          <w:p w14:paraId="2F6E4DD6"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Kod</w:t>
            </w:r>
          </w:p>
          <w:p w14:paraId="35ACE87A" w14:textId="77777777" w:rsidR="00AA2A5A" w:rsidRPr="00C27B5E" w:rsidRDefault="00AA2A5A" w:rsidP="00731FE6">
            <w:pPr>
              <w:ind w:firstLine="107"/>
              <w:jc w:val="center"/>
              <w:rPr>
                <w:rFonts w:ascii="Arial" w:hAnsi="Arial" w:cs="Arial"/>
                <w:b/>
                <w:sz w:val="22"/>
                <w:szCs w:val="22"/>
              </w:rPr>
            </w:pPr>
            <w:r w:rsidRPr="00C27B5E">
              <w:rPr>
                <w:rFonts w:ascii="Arial" w:hAnsi="Arial" w:cs="Arial"/>
                <w:b/>
                <w:sz w:val="22"/>
                <w:szCs w:val="22"/>
              </w:rPr>
              <w:t>odpadu*</w:t>
            </w:r>
          </w:p>
        </w:tc>
        <w:tc>
          <w:tcPr>
            <w:tcW w:w="5936" w:type="dxa"/>
            <w:vAlign w:val="center"/>
          </w:tcPr>
          <w:p w14:paraId="455F7313"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 xml:space="preserve">Rodzaj odpadu </w:t>
            </w:r>
          </w:p>
        </w:tc>
        <w:tc>
          <w:tcPr>
            <w:tcW w:w="1077" w:type="dxa"/>
            <w:vAlign w:val="center"/>
          </w:tcPr>
          <w:p w14:paraId="79CE892C"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Ilość</w:t>
            </w:r>
          </w:p>
          <w:p w14:paraId="0371650F" w14:textId="25E7D6E1" w:rsidR="00AA2A5A" w:rsidRPr="00C27B5E" w:rsidRDefault="00AA2A5A" w:rsidP="00731FE6">
            <w:pPr>
              <w:jc w:val="center"/>
              <w:rPr>
                <w:rFonts w:ascii="Arial" w:hAnsi="Arial" w:cs="Arial"/>
                <w:b/>
                <w:sz w:val="22"/>
                <w:szCs w:val="22"/>
              </w:rPr>
            </w:pPr>
            <w:r w:rsidRPr="00C27B5E">
              <w:rPr>
                <w:rFonts w:ascii="Arial" w:hAnsi="Arial" w:cs="Arial"/>
                <w:b/>
                <w:sz w:val="22"/>
                <w:szCs w:val="22"/>
              </w:rPr>
              <w:t>[Mg/rok]</w:t>
            </w:r>
            <w:r w:rsidR="00681B65" w:rsidRPr="00C27B5E">
              <w:rPr>
                <w:rFonts w:ascii="Arial" w:hAnsi="Arial" w:cs="Arial"/>
                <w:b/>
                <w:sz w:val="22"/>
                <w:szCs w:val="22"/>
              </w:rPr>
              <w:t>*</w:t>
            </w:r>
          </w:p>
        </w:tc>
      </w:tr>
      <w:tr w:rsidR="00C27B5E" w:rsidRPr="00C27B5E" w14:paraId="31555C0C" w14:textId="77777777" w:rsidTr="003C473B">
        <w:trPr>
          <w:jc w:val="right"/>
        </w:trPr>
        <w:tc>
          <w:tcPr>
            <w:tcW w:w="567" w:type="dxa"/>
          </w:tcPr>
          <w:p w14:paraId="6D549614"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w:t>
            </w:r>
          </w:p>
        </w:tc>
        <w:tc>
          <w:tcPr>
            <w:tcW w:w="1135" w:type="dxa"/>
            <w:vAlign w:val="center"/>
          </w:tcPr>
          <w:p w14:paraId="610E72D4"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10 01 01</w:t>
            </w:r>
          </w:p>
        </w:tc>
        <w:tc>
          <w:tcPr>
            <w:tcW w:w="5936" w:type="dxa"/>
            <w:vAlign w:val="center"/>
          </w:tcPr>
          <w:p w14:paraId="025808B5" w14:textId="53395539" w:rsidR="00AA2A5A" w:rsidRPr="00C27B5E" w:rsidRDefault="00AA2A5A" w:rsidP="00731FE6">
            <w:pPr>
              <w:rPr>
                <w:rFonts w:ascii="Arial" w:hAnsi="Arial" w:cs="Arial"/>
                <w:sz w:val="22"/>
                <w:szCs w:val="22"/>
              </w:rPr>
            </w:pPr>
            <w:r w:rsidRPr="00C27B5E">
              <w:rPr>
                <w:rFonts w:ascii="Arial" w:hAnsi="Arial" w:cs="Arial"/>
                <w:sz w:val="22"/>
                <w:szCs w:val="22"/>
              </w:rPr>
              <w:t xml:space="preserve">Żużle, popioły paleniskowe i pyły z kotłów  </w:t>
            </w:r>
            <w:r w:rsidR="002B3A56" w:rsidRPr="00C27B5E">
              <w:rPr>
                <w:rFonts w:ascii="Arial" w:hAnsi="Arial" w:cs="Arial"/>
                <w:sz w:val="22"/>
                <w:szCs w:val="22"/>
              </w:rPr>
              <w:br/>
            </w:r>
            <w:r w:rsidRPr="00C27B5E">
              <w:rPr>
                <w:rFonts w:ascii="Arial" w:hAnsi="Arial" w:cs="Arial"/>
                <w:sz w:val="22"/>
                <w:szCs w:val="22"/>
              </w:rPr>
              <w:t>(z wyłączeniem pyłów z kotłów wymienionych w 10 01 04)</w:t>
            </w:r>
          </w:p>
        </w:tc>
        <w:tc>
          <w:tcPr>
            <w:tcW w:w="1077" w:type="dxa"/>
            <w:vAlign w:val="center"/>
          </w:tcPr>
          <w:p w14:paraId="0652CB7E"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100</w:t>
            </w:r>
          </w:p>
        </w:tc>
      </w:tr>
      <w:tr w:rsidR="00C27B5E" w:rsidRPr="00C27B5E" w14:paraId="02BE47ED" w14:textId="77777777" w:rsidTr="003C473B">
        <w:trPr>
          <w:jc w:val="right"/>
        </w:trPr>
        <w:tc>
          <w:tcPr>
            <w:tcW w:w="567" w:type="dxa"/>
          </w:tcPr>
          <w:p w14:paraId="32B8F677"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2</w:t>
            </w:r>
          </w:p>
        </w:tc>
        <w:tc>
          <w:tcPr>
            <w:tcW w:w="1135" w:type="dxa"/>
            <w:vAlign w:val="center"/>
          </w:tcPr>
          <w:p w14:paraId="7CD41412"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10 01 02</w:t>
            </w:r>
          </w:p>
        </w:tc>
        <w:tc>
          <w:tcPr>
            <w:tcW w:w="5936" w:type="dxa"/>
            <w:vAlign w:val="center"/>
          </w:tcPr>
          <w:p w14:paraId="6F13011E" w14:textId="77777777" w:rsidR="00AA2A5A" w:rsidRPr="00C27B5E" w:rsidRDefault="00AA2A5A" w:rsidP="00731FE6">
            <w:pPr>
              <w:rPr>
                <w:rFonts w:ascii="Arial" w:hAnsi="Arial" w:cs="Arial"/>
                <w:sz w:val="22"/>
                <w:szCs w:val="22"/>
              </w:rPr>
            </w:pPr>
            <w:r w:rsidRPr="00C27B5E">
              <w:rPr>
                <w:rFonts w:ascii="Arial" w:hAnsi="Arial" w:cs="Arial"/>
                <w:sz w:val="22"/>
                <w:szCs w:val="22"/>
              </w:rPr>
              <w:t>Popioły lotne z węgla</w:t>
            </w:r>
          </w:p>
        </w:tc>
        <w:tc>
          <w:tcPr>
            <w:tcW w:w="1077" w:type="dxa"/>
            <w:vAlign w:val="center"/>
          </w:tcPr>
          <w:p w14:paraId="471EC6D2"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100</w:t>
            </w:r>
          </w:p>
        </w:tc>
      </w:tr>
      <w:tr w:rsidR="00C27B5E" w:rsidRPr="00C27B5E" w14:paraId="169959C9" w14:textId="77777777" w:rsidTr="003C473B">
        <w:trPr>
          <w:jc w:val="right"/>
        </w:trPr>
        <w:tc>
          <w:tcPr>
            <w:tcW w:w="567" w:type="dxa"/>
          </w:tcPr>
          <w:p w14:paraId="58D9F636"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3</w:t>
            </w:r>
          </w:p>
        </w:tc>
        <w:tc>
          <w:tcPr>
            <w:tcW w:w="1135" w:type="dxa"/>
            <w:vAlign w:val="center"/>
          </w:tcPr>
          <w:p w14:paraId="3CC7486A"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10 01 15</w:t>
            </w:r>
          </w:p>
        </w:tc>
        <w:tc>
          <w:tcPr>
            <w:tcW w:w="5936" w:type="dxa"/>
            <w:vAlign w:val="center"/>
          </w:tcPr>
          <w:p w14:paraId="4431F056" w14:textId="77777777" w:rsidR="00AA2A5A" w:rsidRPr="00C27B5E" w:rsidRDefault="00AA2A5A" w:rsidP="00731FE6">
            <w:pPr>
              <w:rPr>
                <w:rFonts w:ascii="Arial" w:hAnsi="Arial" w:cs="Arial"/>
                <w:sz w:val="22"/>
                <w:szCs w:val="22"/>
              </w:rPr>
            </w:pPr>
            <w:r w:rsidRPr="00C27B5E">
              <w:rPr>
                <w:rFonts w:ascii="Arial" w:hAnsi="Arial" w:cs="Arial"/>
                <w:sz w:val="22"/>
                <w:szCs w:val="22"/>
              </w:rPr>
              <w:t>Popioły paleniskowe, żużle i pyły z kotłów ze współspalania inne niż wymienione w 10 01 14</w:t>
            </w:r>
          </w:p>
        </w:tc>
        <w:tc>
          <w:tcPr>
            <w:tcW w:w="1077" w:type="dxa"/>
            <w:vAlign w:val="center"/>
          </w:tcPr>
          <w:p w14:paraId="3DFFBA42"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200</w:t>
            </w:r>
          </w:p>
        </w:tc>
      </w:tr>
      <w:tr w:rsidR="00C27B5E" w:rsidRPr="00C27B5E" w14:paraId="67027832" w14:textId="77777777" w:rsidTr="003C473B">
        <w:trPr>
          <w:jc w:val="right"/>
        </w:trPr>
        <w:tc>
          <w:tcPr>
            <w:tcW w:w="567" w:type="dxa"/>
          </w:tcPr>
          <w:p w14:paraId="14162566"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4</w:t>
            </w:r>
          </w:p>
        </w:tc>
        <w:tc>
          <w:tcPr>
            <w:tcW w:w="1135" w:type="dxa"/>
            <w:vAlign w:val="center"/>
          </w:tcPr>
          <w:p w14:paraId="30A5886E"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17 05 04</w:t>
            </w:r>
          </w:p>
        </w:tc>
        <w:tc>
          <w:tcPr>
            <w:tcW w:w="5936" w:type="dxa"/>
            <w:vAlign w:val="center"/>
          </w:tcPr>
          <w:p w14:paraId="596FBDA6" w14:textId="77777777" w:rsidR="00AA2A5A" w:rsidRPr="00C27B5E" w:rsidRDefault="00AA2A5A" w:rsidP="00731FE6">
            <w:pPr>
              <w:rPr>
                <w:rFonts w:ascii="Arial" w:hAnsi="Arial" w:cs="Arial"/>
                <w:sz w:val="22"/>
                <w:szCs w:val="22"/>
              </w:rPr>
            </w:pPr>
            <w:r w:rsidRPr="00C27B5E">
              <w:rPr>
                <w:rFonts w:ascii="Arial" w:hAnsi="Arial" w:cs="Arial"/>
                <w:sz w:val="22"/>
                <w:szCs w:val="22"/>
              </w:rPr>
              <w:t xml:space="preserve">Gleba i ziemia, w tym kamienie, inne niż wymienione </w:t>
            </w:r>
            <w:r w:rsidRPr="00C27B5E">
              <w:rPr>
                <w:rFonts w:ascii="Arial" w:hAnsi="Arial" w:cs="Arial"/>
                <w:sz w:val="22"/>
                <w:szCs w:val="22"/>
              </w:rPr>
              <w:br/>
              <w:t xml:space="preserve">w 17 05 03 </w:t>
            </w:r>
          </w:p>
        </w:tc>
        <w:tc>
          <w:tcPr>
            <w:tcW w:w="1077" w:type="dxa"/>
            <w:vAlign w:val="center"/>
          </w:tcPr>
          <w:p w14:paraId="4E17180D"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200</w:t>
            </w:r>
          </w:p>
        </w:tc>
      </w:tr>
      <w:tr w:rsidR="00C27B5E" w:rsidRPr="00C27B5E" w14:paraId="113720D3" w14:textId="77777777" w:rsidTr="003C473B">
        <w:trPr>
          <w:jc w:val="right"/>
        </w:trPr>
        <w:tc>
          <w:tcPr>
            <w:tcW w:w="567" w:type="dxa"/>
          </w:tcPr>
          <w:p w14:paraId="64CA0F52"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5</w:t>
            </w:r>
          </w:p>
        </w:tc>
        <w:tc>
          <w:tcPr>
            <w:tcW w:w="1135" w:type="dxa"/>
            <w:vAlign w:val="center"/>
          </w:tcPr>
          <w:p w14:paraId="36BAB1FA"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19 05 03</w:t>
            </w:r>
          </w:p>
        </w:tc>
        <w:tc>
          <w:tcPr>
            <w:tcW w:w="5936" w:type="dxa"/>
            <w:vAlign w:val="center"/>
          </w:tcPr>
          <w:p w14:paraId="334AA0F5" w14:textId="77777777" w:rsidR="00AA2A5A" w:rsidRPr="00C27B5E" w:rsidRDefault="00AA2A5A" w:rsidP="00731FE6">
            <w:pPr>
              <w:rPr>
                <w:rFonts w:ascii="Arial" w:hAnsi="Arial" w:cs="Arial"/>
                <w:sz w:val="22"/>
                <w:szCs w:val="22"/>
              </w:rPr>
            </w:pPr>
            <w:r w:rsidRPr="00C27B5E">
              <w:rPr>
                <w:rFonts w:ascii="Arial" w:hAnsi="Arial" w:cs="Arial"/>
                <w:sz w:val="22"/>
                <w:szCs w:val="22"/>
              </w:rPr>
              <w:t>Kompost nieodpowiadający wymaganiom (nienadający się do wykorzystania)</w:t>
            </w:r>
          </w:p>
        </w:tc>
        <w:tc>
          <w:tcPr>
            <w:tcW w:w="1077" w:type="dxa"/>
            <w:vAlign w:val="center"/>
          </w:tcPr>
          <w:p w14:paraId="510DA860" w14:textId="35D5DCE1" w:rsidR="00AA2A5A" w:rsidRPr="00C27B5E" w:rsidRDefault="00AA2A5A" w:rsidP="00731FE6">
            <w:pPr>
              <w:jc w:val="center"/>
              <w:rPr>
                <w:rFonts w:ascii="Arial" w:hAnsi="Arial" w:cs="Arial"/>
                <w:sz w:val="22"/>
                <w:szCs w:val="22"/>
              </w:rPr>
            </w:pPr>
            <w:r w:rsidRPr="00C27B5E">
              <w:rPr>
                <w:rFonts w:ascii="Arial" w:hAnsi="Arial" w:cs="Arial"/>
                <w:sz w:val="22"/>
                <w:szCs w:val="22"/>
              </w:rPr>
              <w:t>1</w:t>
            </w:r>
            <w:r w:rsidR="00BC31EB" w:rsidRPr="00C27B5E">
              <w:rPr>
                <w:rFonts w:ascii="Arial" w:hAnsi="Arial" w:cs="Arial"/>
                <w:sz w:val="22"/>
                <w:szCs w:val="22"/>
              </w:rPr>
              <w:t>5</w:t>
            </w:r>
            <w:r w:rsidRPr="00C27B5E">
              <w:rPr>
                <w:rFonts w:ascii="Arial" w:hAnsi="Arial" w:cs="Arial"/>
                <w:sz w:val="22"/>
                <w:szCs w:val="22"/>
              </w:rPr>
              <w:t> 000</w:t>
            </w:r>
          </w:p>
          <w:p w14:paraId="14014EC2" w14:textId="626F9BE5" w:rsidR="00AA2A5A" w:rsidRPr="00C27B5E" w:rsidRDefault="00AA2A5A" w:rsidP="00731FE6">
            <w:pPr>
              <w:rPr>
                <w:rFonts w:ascii="Arial" w:hAnsi="Arial" w:cs="Arial"/>
                <w:sz w:val="22"/>
                <w:szCs w:val="22"/>
              </w:rPr>
            </w:pPr>
          </w:p>
        </w:tc>
      </w:tr>
      <w:tr w:rsidR="00C27B5E" w:rsidRPr="00C27B5E" w14:paraId="56F3CD1D" w14:textId="77777777" w:rsidTr="003C473B">
        <w:trPr>
          <w:jc w:val="right"/>
        </w:trPr>
        <w:tc>
          <w:tcPr>
            <w:tcW w:w="567" w:type="dxa"/>
          </w:tcPr>
          <w:p w14:paraId="0AF308E9"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6</w:t>
            </w:r>
          </w:p>
        </w:tc>
        <w:tc>
          <w:tcPr>
            <w:tcW w:w="1135" w:type="dxa"/>
            <w:vAlign w:val="center"/>
          </w:tcPr>
          <w:p w14:paraId="28A98659"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19 08 05</w:t>
            </w:r>
          </w:p>
        </w:tc>
        <w:tc>
          <w:tcPr>
            <w:tcW w:w="5936" w:type="dxa"/>
            <w:vAlign w:val="center"/>
          </w:tcPr>
          <w:p w14:paraId="0A93C48D" w14:textId="77777777" w:rsidR="00AA2A5A" w:rsidRPr="00C27B5E" w:rsidRDefault="00AA2A5A" w:rsidP="00731FE6">
            <w:pPr>
              <w:rPr>
                <w:rFonts w:ascii="Arial" w:hAnsi="Arial" w:cs="Arial"/>
                <w:sz w:val="22"/>
                <w:szCs w:val="22"/>
              </w:rPr>
            </w:pPr>
            <w:r w:rsidRPr="00C27B5E">
              <w:rPr>
                <w:rFonts w:ascii="Arial" w:hAnsi="Arial" w:cs="Arial"/>
                <w:sz w:val="22"/>
                <w:szCs w:val="22"/>
              </w:rPr>
              <w:t>Ustabilizowane komunalne osady ściekowe (uwodnienie do 65%)</w:t>
            </w:r>
          </w:p>
        </w:tc>
        <w:tc>
          <w:tcPr>
            <w:tcW w:w="1077" w:type="dxa"/>
            <w:vAlign w:val="center"/>
          </w:tcPr>
          <w:p w14:paraId="1BB702D1"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1500</w:t>
            </w:r>
          </w:p>
        </w:tc>
      </w:tr>
      <w:tr w:rsidR="00C27B5E" w:rsidRPr="00C27B5E" w14:paraId="357CC592" w14:textId="77777777" w:rsidTr="003C473B">
        <w:trPr>
          <w:jc w:val="right"/>
        </w:trPr>
        <w:tc>
          <w:tcPr>
            <w:tcW w:w="567" w:type="dxa"/>
          </w:tcPr>
          <w:p w14:paraId="6210AC6C"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7</w:t>
            </w:r>
          </w:p>
        </w:tc>
        <w:tc>
          <w:tcPr>
            <w:tcW w:w="1135" w:type="dxa"/>
            <w:vAlign w:val="center"/>
          </w:tcPr>
          <w:p w14:paraId="34B391BD"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20 02 02</w:t>
            </w:r>
          </w:p>
        </w:tc>
        <w:tc>
          <w:tcPr>
            <w:tcW w:w="5936" w:type="dxa"/>
            <w:vAlign w:val="center"/>
          </w:tcPr>
          <w:p w14:paraId="67EAC5B7" w14:textId="598756DA" w:rsidR="00AA2A5A" w:rsidRPr="00C27B5E" w:rsidRDefault="00AA2A5A" w:rsidP="00731FE6">
            <w:pPr>
              <w:rPr>
                <w:rFonts w:ascii="Arial" w:hAnsi="Arial" w:cs="Arial"/>
                <w:sz w:val="22"/>
                <w:szCs w:val="22"/>
              </w:rPr>
            </w:pPr>
            <w:r w:rsidRPr="00C27B5E">
              <w:rPr>
                <w:rFonts w:ascii="Arial" w:hAnsi="Arial" w:cs="Arial"/>
                <w:sz w:val="22"/>
                <w:szCs w:val="22"/>
              </w:rPr>
              <w:t xml:space="preserve">Gleba i ziemia, w tym kamienie  (odpady z ogrodów </w:t>
            </w:r>
            <w:r w:rsidRPr="00C27B5E">
              <w:rPr>
                <w:rFonts w:ascii="Arial" w:hAnsi="Arial" w:cs="Arial"/>
                <w:sz w:val="22"/>
                <w:szCs w:val="22"/>
              </w:rPr>
              <w:br/>
              <w:t>i parków, z wyłączeniem wierzchniej warstwy gleby i torfu)</w:t>
            </w:r>
          </w:p>
        </w:tc>
        <w:tc>
          <w:tcPr>
            <w:tcW w:w="1077" w:type="dxa"/>
            <w:vAlign w:val="center"/>
          </w:tcPr>
          <w:p w14:paraId="5DAF9F3D" w14:textId="77777777" w:rsidR="00AA2A5A" w:rsidRPr="00C27B5E" w:rsidRDefault="00AA2A5A" w:rsidP="00731FE6">
            <w:pPr>
              <w:jc w:val="center"/>
              <w:rPr>
                <w:rFonts w:ascii="Arial" w:hAnsi="Arial" w:cs="Arial"/>
                <w:sz w:val="22"/>
                <w:szCs w:val="22"/>
              </w:rPr>
            </w:pPr>
            <w:r w:rsidRPr="00C27B5E">
              <w:rPr>
                <w:rFonts w:ascii="Arial" w:hAnsi="Arial" w:cs="Arial"/>
                <w:sz w:val="22"/>
                <w:szCs w:val="22"/>
              </w:rPr>
              <w:t>700</w:t>
            </w:r>
          </w:p>
        </w:tc>
      </w:tr>
      <w:tr w:rsidR="00C27B5E" w:rsidRPr="00C27B5E" w14:paraId="31283135" w14:textId="77777777" w:rsidTr="003C473B">
        <w:trPr>
          <w:jc w:val="right"/>
        </w:trPr>
        <w:tc>
          <w:tcPr>
            <w:tcW w:w="7638" w:type="dxa"/>
            <w:gridSpan w:val="3"/>
          </w:tcPr>
          <w:p w14:paraId="03B947A5" w14:textId="77777777" w:rsidR="00AA2A5A" w:rsidRPr="00C27B5E" w:rsidRDefault="00AA2A5A" w:rsidP="00731FE6">
            <w:pPr>
              <w:jc w:val="center"/>
              <w:rPr>
                <w:rFonts w:ascii="Arial" w:hAnsi="Arial" w:cs="Arial"/>
                <w:b/>
                <w:sz w:val="22"/>
                <w:szCs w:val="22"/>
              </w:rPr>
            </w:pPr>
            <w:r w:rsidRPr="00C27B5E">
              <w:rPr>
                <w:rFonts w:ascii="Arial" w:hAnsi="Arial" w:cs="Arial"/>
                <w:b/>
                <w:sz w:val="22"/>
                <w:szCs w:val="22"/>
              </w:rPr>
              <w:t>Razem</w:t>
            </w:r>
          </w:p>
          <w:p w14:paraId="0EB446C9" w14:textId="013FB2C1" w:rsidR="00681B65" w:rsidRPr="00C27B5E" w:rsidRDefault="00681B65" w:rsidP="00731FE6">
            <w:pPr>
              <w:jc w:val="center"/>
              <w:rPr>
                <w:rFonts w:ascii="Arial" w:hAnsi="Arial" w:cs="Arial"/>
                <w:b/>
                <w:sz w:val="22"/>
                <w:szCs w:val="22"/>
              </w:rPr>
            </w:pPr>
          </w:p>
        </w:tc>
        <w:tc>
          <w:tcPr>
            <w:tcW w:w="1077" w:type="dxa"/>
            <w:vAlign w:val="center"/>
          </w:tcPr>
          <w:p w14:paraId="34941CF8" w14:textId="114191CF" w:rsidR="00681B65" w:rsidRPr="00C27B5E" w:rsidRDefault="00681B65" w:rsidP="00B4281A">
            <w:pPr>
              <w:rPr>
                <w:rFonts w:asciiTheme="minorHAnsi" w:hAnsiTheme="minorHAnsi" w:cs="Arial"/>
                <w:b/>
              </w:rPr>
            </w:pPr>
            <w:r w:rsidRPr="00C27B5E">
              <w:rPr>
                <w:rFonts w:asciiTheme="minorHAnsi" w:hAnsiTheme="minorHAnsi" w:cs="Arial"/>
                <w:vertAlign w:val="superscript"/>
              </w:rPr>
              <w:t>*</w:t>
            </w:r>
            <w:r w:rsidRPr="00C27B5E">
              <w:rPr>
                <w:rFonts w:ascii="Arial" w:hAnsi="Arial" w:cs="Arial"/>
                <w:b/>
                <w:sz w:val="22"/>
                <w:szCs w:val="22"/>
              </w:rPr>
              <w:t>17</w:t>
            </w:r>
            <w:r w:rsidR="00B4281A" w:rsidRPr="00C27B5E">
              <w:rPr>
                <w:rFonts w:ascii="Arial" w:hAnsi="Arial" w:cs="Arial"/>
                <w:b/>
                <w:sz w:val="22"/>
                <w:szCs w:val="22"/>
              </w:rPr>
              <w:t xml:space="preserve"> </w:t>
            </w:r>
            <w:r w:rsidRPr="00C27B5E">
              <w:rPr>
                <w:rFonts w:ascii="Arial" w:hAnsi="Arial" w:cs="Arial"/>
                <w:b/>
                <w:sz w:val="22"/>
                <w:szCs w:val="22"/>
              </w:rPr>
              <w:t>800</w:t>
            </w:r>
            <w:r w:rsidR="00B4281A" w:rsidRPr="00C27B5E">
              <w:rPr>
                <w:rFonts w:asciiTheme="minorHAnsi" w:hAnsiTheme="minorHAnsi" w:cs="Arial"/>
                <w:bCs/>
                <w:vertAlign w:val="superscript"/>
              </w:rPr>
              <w:t>**</w:t>
            </w:r>
          </w:p>
        </w:tc>
      </w:tr>
    </w:tbl>
    <w:p w14:paraId="6DF4934C" w14:textId="48DF1012" w:rsidR="00AA2A5A" w:rsidRPr="00C27B5E" w:rsidRDefault="00AA2A5A" w:rsidP="00731FE6">
      <w:pPr>
        <w:ind w:left="392"/>
        <w:rPr>
          <w:rFonts w:ascii="Arial" w:hAnsi="Arial" w:cs="Arial"/>
          <w:bCs/>
          <w:sz w:val="22"/>
          <w:szCs w:val="22"/>
        </w:rPr>
      </w:pPr>
      <w:r w:rsidRPr="00C27B5E">
        <w:rPr>
          <w:rFonts w:ascii="Arial" w:hAnsi="Arial" w:cs="Arial"/>
          <w:bCs/>
          <w:sz w:val="22"/>
          <w:szCs w:val="22"/>
        </w:rPr>
        <w:t xml:space="preserve">*Odpady wykorzystywane będą po spełnieniu wymogów zał. nr 2 do rozporządzenia Ministra Środowiska z dn. 30 kwietnia 2013 r. w sprawie składowisk odpadów </w:t>
      </w:r>
      <w:r w:rsidR="00511BE0" w:rsidRPr="00C27B5E">
        <w:rPr>
          <w:rFonts w:ascii="Arial" w:hAnsi="Arial" w:cs="Arial"/>
          <w:bCs/>
          <w:sz w:val="22"/>
          <w:szCs w:val="22"/>
        </w:rPr>
        <w:br/>
      </w:r>
      <w:r w:rsidRPr="00C27B5E">
        <w:rPr>
          <w:rFonts w:ascii="Arial" w:hAnsi="Arial" w:cs="Arial"/>
          <w:bCs/>
          <w:sz w:val="22"/>
          <w:szCs w:val="22"/>
        </w:rPr>
        <w:t xml:space="preserve">(Dz. U. z 2013 r. poz. 523). </w:t>
      </w:r>
    </w:p>
    <w:p w14:paraId="16CFFA90" w14:textId="02A34D37" w:rsidR="00B4281A" w:rsidRPr="00C27B5E" w:rsidRDefault="00B4281A" w:rsidP="00B4281A">
      <w:pPr>
        <w:ind w:left="426" w:hanging="216"/>
        <w:rPr>
          <w:rFonts w:ascii="Arial" w:hAnsi="Arial" w:cs="Arial"/>
          <w:sz w:val="22"/>
          <w:szCs w:val="22"/>
        </w:rPr>
      </w:pPr>
      <w:bookmarkStart w:id="10" w:name="_Hlk19792114"/>
      <w:r w:rsidRPr="00C27B5E">
        <w:rPr>
          <w:rFonts w:ascii="Arial" w:hAnsi="Arial" w:cs="Arial"/>
          <w:sz w:val="22"/>
          <w:szCs w:val="22"/>
          <w:vertAlign w:val="superscript"/>
        </w:rPr>
        <w:t xml:space="preserve">    **</w:t>
      </w:r>
      <w:r w:rsidRPr="00C27B5E">
        <w:rPr>
          <w:rFonts w:ascii="Arial" w:hAnsi="Arial" w:cs="Arial"/>
          <w:sz w:val="22"/>
          <w:szCs w:val="22"/>
        </w:rPr>
        <w:t xml:space="preserve"> Sumaryczna ilość odpadów przyjmowanych do przetwarzania w procesach odzysku na    składowisku nie może przekroczyć </w:t>
      </w:r>
      <w:r w:rsidRPr="00C27B5E">
        <w:rPr>
          <w:rFonts w:ascii="Arial" w:hAnsi="Arial" w:cs="Arial"/>
          <w:b/>
          <w:bCs/>
          <w:sz w:val="22"/>
          <w:szCs w:val="22"/>
        </w:rPr>
        <w:t>24 000 Mg/rok</w:t>
      </w:r>
      <w:r w:rsidRPr="00C27B5E">
        <w:rPr>
          <w:rFonts w:ascii="Arial" w:hAnsi="Arial" w:cs="Arial"/>
          <w:sz w:val="22"/>
          <w:szCs w:val="22"/>
        </w:rPr>
        <w:t>.</w:t>
      </w:r>
    </w:p>
    <w:p w14:paraId="343DFF21" w14:textId="77777777" w:rsidR="00B4281A" w:rsidRPr="00C27B5E" w:rsidRDefault="00B4281A" w:rsidP="001B6ECE">
      <w:pPr>
        <w:pStyle w:val="BodyText22"/>
        <w:widowControl/>
        <w:rPr>
          <w:rFonts w:ascii="Arial" w:hAnsi="Arial" w:cs="Arial"/>
          <w:sz w:val="22"/>
          <w:szCs w:val="22"/>
          <w:vertAlign w:val="superscript"/>
        </w:rPr>
      </w:pPr>
    </w:p>
    <w:p w14:paraId="3B80A6D5" w14:textId="1B83672D" w:rsidR="00AA2A5A" w:rsidRPr="00C27B5E" w:rsidRDefault="00AA2A5A" w:rsidP="00731FE6">
      <w:pPr>
        <w:pStyle w:val="BodyText22"/>
        <w:widowControl/>
        <w:ind w:left="392"/>
        <w:rPr>
          <w:rFonts w:ascii="Arial" w:hAnsi="Arial" w:cs="Arial"/>
          <w:bCs/>
          <w:szCs w:val="24"/>
        </w:rPr>
      </w:pPr>
      <w:r w:rsidRPr="00C27B5E">
        <w:rPr>
          <w:rFonts w:ascii="Arial" w:hAnsi="Arial" w:cs="Arial"/>
          <w:szCs w:val="24"/>
        </w:rPr>
        <w:t xml:space="preserve">III.1.5. </w:t>
      </w:r>
      <w:r w:rsidRPr="00C27B5E">
        <w:rPr>
          <w:rFonts w:ascii="Arial" w:hAnsi="Arial" w:cs="Arial"/>
          <w:b w:val="0"/>
          <w:szCs w:val="24"/>
        </w:rPr>
        <w:t xml:space="preserve">Sumaryczna ilość odpadów przyjmowanych do przetwarzania w procesach odzysku na składowisku nie może przekroczyć </w:t>
      </w:r>
      <w:bookmarkEnd w:id="10"/>
      <w:r w:rsidR="00BC31EB" w:rsidRPr="00C27B5E">
        <w:rPr>
          <w:rFonts w:ascii="Arial" w:hAnsi="Arial" w:cs="Arial"/>
          <w:bCs/>
          <w:szCs w:val="24"/>
        </w:rPr>
        <w:t>24 000 Mg/rok.</w:t>
      </w:r>
      <w:r w:rsidR="009430DA" w:rsidRPr="00C27B5E">
        <w:rPr>
          <w:rFonts w:ascii="Arial" w:hAnsi="Arial" w:cs="Arial"/>
          <w:bCs/>
          <w:szCs w:val="24"/>
        </w:rPr>
        <w:t>”</w:t>
      </w:r>
    </w:p>
    <w:p w14:paraId="310B00F6" w14:textId="54824615" w:rsidR="00260979" w:rsidRPr="00C27B5E" w:rsidRDefault="00260979" w:rsidP="0053491C">
      <w:pPr>
        <w:pStyle w:val="Default"/>
        <w:spacing w:line="276" w:lineRule="auto"/>
        <w:rPr>
          <w:rFonts w:ascii="Arial" w:hAnsi="Arial" w:cs="Arial"/>
          <w:b/>
          <w:color w:val="auto"/>
          <w:u w:val="single"/>
        </w:rPr>
      </w:pPr>
      <w:bookmarkStart w:id="11" w:name="_Hlk23162436"/>
      <w:bookmarkEnd w:id="9"/>
    </w:p>
    <w:p w14:paraId="669EB805" w14:textId="3C1AB69A" w:rsidR="0053491C" w:rsidRPr="00C27B5E" w:rsidRDefault="0053491C" w:rsidP="0053491C">
      <w:pPr>
        <w:pStyle w:val="Default"/>
        <w:spacing w:line="276" w:lineRule="auto"/>
        <w:rPr>
          <w:rFonts w:ascii="Arial" w:hAnsi="Arial" w:cs="Arial"/>
          <w:b/>
          <w:color w:val="auto"/>
          <w:u w:val="single"/>
        </w:rPr>
      </w:pPr>
      <w:r w:rsidRPr="00C27B5E">
        <w:rPr>
          <w:rFonts w:ascii="Arial" w:hAnsi="Arial" w:cs="Arial"/>
          <w:b/>
          <w:color w:val="auto"/>
          <w:u w:val="single"/>
        </w:rPr>
        <w:t>I.</w:t>
      </w:r>
      <w:r w:rsidR="00212CD7" w:rsidRPr="00C27B5E">
        <w:rPr>
          <w:rFonts w:ascii="Arial" w:hAnsi="Arial" w:cs="Arial"/>
          <w:b/>
          <w:color w:val="auto"/>
          <w:u w:val="single"/>
        </w:rPr>
        <w:t>4</w:t>
      </w:r>
      <w:r w:rsidRPr="00C27B5E">
        <w:rPr>
          <w:rFonts w:ascii="Arial" w:hAnsi="Arial" w:cs="Arial"/>
          <w:b/>
          <w:color w:val="auto"/>
          <w:u w:val="single"/>
        </w:rPr>
        <w:t xml:space="preserve">. </w:t>
      </w:r>
      <w:r w:rsidRPr="00C27B5E">
        <w:rPr>
          <w:rFonts w:ascii="Arial" w:hAnsi="Arial" w:cs="Arial"/>
          <w:b/>
          <w:bCs/>
          <w:color w:val="auto"/>
          <w:u w:val="single"/>
        </w:rPr>
        <w:t xml:space="preserve">Punkt III.5. pozwolenia otrzymuje nowe brzmienie: </w:t>
      </w:r>
    </w:p>
    <w:p w14:paraId="14525EC2" w14:textId="77777777" w:rsidR="0053491C" w:rsidRPr="00C27B5E" w:rsidRDefault="0053491C" w:rsidP="0053491C">
      <w:pPr>
        <w:spacing w:line="276" w:lineRule="auto"/>
        <w:rPr>
          <w:rFonts w:ascii="Arial" w:hAnsi="Arial" w:cs="Arial"/>
          <w:b/>
        </w:rPr>
      </w:pPr>
    </w:p>
    <w:p w14:paraId="1448CED2" w14:textId="7953B1B3" w:rsidR="0053491C" w:rsidRPr="00C27B5E" w:rsidRDefault="00F06D4E" w:rsidP="009430DA">
      <w:pPr>
        <w:pStyle w:val="BodyText22"/>
        <w:widowControl/>
        <w:tabs>
          <w:tab w:val="left" w:pos="426"/>
        </w:tabs>
        <w:ind w:left="238"/>
        <w:rPr>
          <w:rFonts w:ascii="Arial" w:hAnsi="Arial" w:cs="Arial"/>
        </w:rPr>
      </w:pPr>
      <w:bookmarkStart w:id="12" w:name="_Hlk23167959"/>
      <w:r w:rsidRPr="00C27B5E">
        <w:rPr>
          <w:rFonts w:ascii="Arial" w:hAnsi="Arial" w:cs="Arial"/>
          <w:szCs w:val="24"/>
        </w:rPr>
        <w:t xml:space="preserve"> </w:t>
      </w:r>
      <w:r w:rsidR="0053491C" w:rsidRPr="00C27B5E">
        <w:rPr>
          <w:rFonts w:ascii="Arial" w:hAnsi="Arial" w:cs="Arial"/>
          <w:szCs w:val="24"/>
        </w:rPr>
        <w:t xml:space="preserve">„III.5. </w:t>
      </w:r>
      <w:r w:rsidR="0053491C" w:rsidRPr="00C27B5E">
        <w:rPr>
          <w:rFonts w:ascii="Arial" w:hAnsi="Arial" w:cs="Arial"/>
        </w:rPr>
        <w:t xml:space="preserve">Wskazanie miejsca i sposobu magazynowania wszystkich rodzajów </w:t>
      </w:r>
      <w:r w:rsidRPr="00C27B5E">
        <w:rPr>
          <w:rFonts w:ascii="Arial" w:hAnsi="Arial" w:cs="Arial"/>
        </w:rPr>
        <w:t xml:space="preserve"> </w:t>
      </w:r>
      <w:r w:rsidR="0053491C" w:rsidRPr="00C27B5E">
        <w:rPr>
          <w:rFonts w:ascii="Arial" w:hAnsi="Arial" w:cs="Arial"/>
        </w:rPr>
        <w:t>magazynowanych odpadów przeznaczonych do przetwarzania (odzysku):</w:t>
      </w:r>
    </w:p>
    <w:p w14:paraId="7970F526" w14:textId="77777777" w:rsidR="00F06D4E" w:rsidRPr="00C27B5E" w:rsidRDefault="009430DA" w:rsidP="009430DA">
      <w:pPr>
        <w:pStyle w:val="BodyText22"/>
        <w:widowControl/>
        <w:tabs>
          <w:tab w:val="left" w:pos="426"/>
        </w:tabs>
        <w:ind w:left="238"/>
        <w:rPr>
          <w:rFonts w:ascii="Arial" w:hAnsi="Arial" w:cs="Arial"/>
          <w:b w:val="0"/>
          <w:bCs/>
          <w:sz w:val="22"/>
          <w:szCs w:val="22"/>
        </w:rPr>
      </w:pPr>
      <w:r w:rsidRPr="00C27B5E">
        <w:rPr>
          <w:rFonts w:ascii="Arial" w:hAnsi="Arial" w:cs="Arial"/>
          <w:b w:val="0"/>
          <w:bCs/>
          <w:sz w:val="22"/>
          <w:szCs w:val="22"/>
        </w:rPr>
        <w:t xml:space="preserve">  </w:t>
      </w:r>
    </w:p>
    <w:p w14:paraId="197FA308" w14:textId="1AD506C2" w:rsidR="009430DA" w:rsidRPr="00C27B5E" w:rsidRDefault="009430DA" w:rsidP="009430DA">
      <w:pPr>
        <w:pStyle w:val="BodyText22"/>
        <w:widowControl/>
        <w:tabs>
          <w:tab w:val="left" w:pos="426"/>
        </w:tabs>
        <w:ind w:left="238"/>
        <w:rPr>
          <w:rFonts w:ascii="Arial" w:hAnsi="Arial" w:cs="Arial"/>
          <w:b w:val="0"/>
          <w:bCs/>
          <w:sz w:val="22"/>
          <w:szCs w:val="22"/>
        </w:rPr>
      </w:pPr>
      <w:r w:rsidRPr="00C27B5E">
        <w:rPr>
          <w:rFonts w:ascii="Arial" w:hAnsi="Arial" w:cs="Arial"/>
          <w:b w:val="0"/>
          <w:bCs/>
          <w:sz w:val="22"/>
          <w:szCs w:val="22"/>
        </w:rPr>
        <w:t xml:space="preserve">Tabela </w:t>
      </w:r>
    </w:p>
    <w:tbl>
      <w:tblPr>
        <w:tblW w:w="8912" w:type="dxa"/>
        <w:jc w:val="center"/>
        <w:tblLayout w:type="fixed"/>
        <w:tblCellMar>
          <w:left w:w="0" w:type="dxa"/>
          <w:right w:w="0" w:type="dxa"/>
        </w:tblCellMar>
        <w:tblLook w:val="0000" w:firstRow="0" w:lastRow="0" w:firstColumn="0" w:lastColumn="0" w:noHBand="0" w:noVBand="0"/>
      </w:tblPr>
      <w:tblGrid>
        <w:gridCol w:w="499"/>
        <w:gridCol w:w="1134"/>
        <w:gridCol w:w="3126"/>
        <w:gridCol w:w="1276"/>
        <w:gridCol w:w="2877"/>
      </w:tblGrid>
      <w:tr w:rsidR="00C27B5E" w:rsidRPr="00C27B5E" w14:paraId="45DF4035" w14:textId="77777777" w:rsidTr="00032426">
        <w:trPr>
          <w:trHeight w:val="526"/>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483319D1" w14:textId="77777777" w:rsidR="0053491C" w:rsidRPr="00C27B5E" w:rsidRDefault="0053491C" w:rsidP="00731FE6">
            <w:pPr>
              <w:ind w:left="60"/>
              <w:jc w:val="center"/>
              <w:rPr>
                <w:rFonts w:ascii="Arial" w:eastAsia="Arial Unicode MS" w:hAnsi="Arial" w:cs="Arial"/>
                <w:b/>
                <w:bCs/>
                <w:sz w:val="22"/>
                <w:szCs w:val="22"/>
              </w:rPr>
            </w:pPr>
            <w:r w:rsidRPr="00C27B5E">
              <w:rPr>
                <w:rFonts w:ascii="Arial" w:eastAsia="Arial Unicode MS" w:hAnsi="Arial" w:cs="Arial"/>
                <w:b/>
                <w:bCs/>
                <w:sz w:val="22"/>
                <w:szCs w:val="22"/>
              </w:rPr>
              <w:t>Lp.</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72445C" w14:textId="77777777" w:rsidR="0053491C" w:rsidRPr="00C27B5E" w:rsidRDefault="0053491C" w:rsidP="00731FE6">
            <w:pPr>
              <w:ind w:left="220"/>
              <w:jc w:val="center"/>
              <w:rPr>
                <w:rFonts w:ascii="Arial" w:eastAsia="Arial Unicode MS" w:hAnsi="Arial" w:cs="Arial"/>
                <w:b/>
                <w:bCs/>
                <w:sz w:val="22"/>
                <w:szCs w:val="22"/>
              </w:rPr>
            </w:pPr>
            <w:r w:rsidRPr="00C27B5E">
              <w:rPr>
                <w:rFonts w:ascii="Arial" w:eastAsia="Arial Unicode MS" w:hAnsi="Arial" w:cs="Arial"/>
                <w:b/>
                <w:bCs/>
                <w:sz w:val="22"/>
                <w:szCs w:val="22"/>
              </w:rPr>
              <w:t xml:space="preserve">Kod odpadu </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9B56AAC" w14:textId="77777777" w:rsidR="0053491C" w:rsidRPr="00C27B5E" w:rsidRDefault="0053491C" w:rsidP="00731FE6">
            <w:pPr>
              <w:ind w:left="350"/>
              <w:jc w:val="left"/>
              <w:rPr>
                <w:rFonts w:ascii="Arial" w:eastAsia="Arial Unicode MS" w:hAnsi="Arial" w:cs="Arial"/>
                <w:b/>
                <w:bCs/>
                <w:sz w:val="22"/>
                <w:szCs w:val="22"/>
              </w:rPr>
            </w:pPr>
            <w:r w:rsidRPr="00C27B5E">
              <w:rPr>
                <w:rFonts w:ascii="Arial" w:eastAsia="Arial Unicode MS" w:hAnsi="Arial" w:cs="Arial"/>
                <w:b/>
                <w:bCs/>
                <w:sz w:val="22"/>
                <w:szCs w:val="22"/>
              </w:rPr>
              <w:t>Rodzaj odpadu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C9F5AA" w14:textId="350CF457" w:rsidR="0053491C" w:rsidRPr="00C27B5E" w:rsidRDefault="0053491C" w:rsidP="00032426">
            <w:pPr>
              <w:ind w:right="380"/>
              <w:jc w:val="right"/>
              <w:rPr>
                <w:rFonts w:ascii="Arial" w:eastAsia="Arial Unicode MS" w:hAnsi="Arial" w:cs="Arial"/>
                <w:b/>
                <w:bCs/>
                <w:sz w:val="22"/>
                <w:szCs w:val="22"/>
              </w:rPr>
            </w:pPr>
            <w:r w:rsidRPr="00C27B5E">
              <w:rPr>
                <w:rFonts w:ascii="Arial" w:eastAsia="Arial Unicode MS" w:hAnsi="Arial" w:cs="Arial"/>
                <w:b/>
                <w:bCs/>
                <w:sz w:val="22"/>
                <w:szCs w:val="22"/>
              </w:rPr>
              <w:t xml:space="preserve">Ilość </w:t>
            </w:r>
            <w:r w:rsidR="003A2D8A" w:rsidRPr="00C27B5E">
              <w:rPr>
                <w:rFonts w:ascii="Arial" w:eastAsia="Arial Unicode MS" w:hAnsi="Arial" w:cs="Arial"/>
                <w:b/>
                <w:bCs/>
                <w:sz w:val="22"/>
                <w:szCs w:val="22"/>
              </w:rPr>
              <w:t xml:space="preserve">    </w:t>
            </w:r>
            <w:r w:rsidR="00B4281A" w:rsidRPr="00C27B5E">
              <w:rPr>
                <w:rFonts w:ascii="Arial" w:eastAsia="Arial Unicode MS" w:hAnsi="Arial" w:cs="Arial"/>
                <w:b/>
                <w:bCs/>
                <w:sz w:val="22"/>
                <w:szCs w:val="22"/>
              </w:rPr>
              <w:t xml:space="preserve">   </w:t>
            </w:r>
            <w:r w:rsidRPr="00C27B5E">
              <w:rPr>
                <w:rFonts w:ascii="Arial" w:eastAsia="Arial Unicode MS" w:hAnsi="Arial" w:cs="Arial"/>
                <w:b/>
                <w:bCs/>
                <w:sz w:val="22"/>
                <w:szCs w:val="22"/>
              </w:rPr>
              <w:t>[Mg/r</w:t>
            </w:r>
            <w:r w:rsidR="00032426" w:rsidRPr="00C27B5E">
              <w:rPr>
                <w:rFonts w:ascii="Arial" w:eastAsia="Arial Unicode MS" w:hAnsi="Arial" w:cs="Arial"/>
                <w:b/>
                <w:bCs/>
                <w:sz w:val="22"/>
                <w:szCs w:val="22"/>
              </w:rPr>
              <w:t>ok]</w:t>
            </w:r>
            <w:r w:rsidR="00B4281A" w:rsidRPr="00C27B5E">
              <w:rPr>
                <w:rFonts w:ascii="Arial" w:eastAsia="Arial Unicode MS" w:hAnsi="Arial" w:cs="Arial"/>
                <w:b/>
                <w:bCs/>
                <w:sz w:val="22"/>
                <w:szCs w:val="22"/>
              </w:rPr>
              <w:t>*</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14:paraId="61E268E7" w14:textId="77777777" w:rsidR="0053491C" w:rsidRPr="00C27B5E" w:rsidRDefault="0053491C" w:rsidP="00731FE6">
            <w:pPr>
              <w:ind w:right="380"/>
              <w:jc w:val="center"/>
              <w:rPr>
                <w:rFonts w:ascii="Arial" w:eastAsia="Arial Unicode MS" w:hAnsi="Arial" w:cs="Arial"/>
                <w:b/>
                <w:bCs/>
                <w:sz w:val="22"/>
                <w:szCs w:val="22"/>
              </w:rPr>
            </w:pPr>
            <w:r w:rsidRPr="00C27B5E">
              <w:rPr>
                <w:rFonts w:ascii="Arial" w:eastAsia="Arial Unicode MS" w:hAnsi="Arial" w:cs="Arial"/>
                <w:b/>
                <w:bCs/>
                <w:sz w:val="22"/>
                <w:szCs w:val="22"/>
              </w:rPr>
              <w:t>Miejsce magazynowania</w:t>
            </w:r>
          </w:p>
        </w:tc>
      </w:tr>
      <w:tr w:rsidR="00C27B5E" w:rsidRPr="00C27B5E" w14:paraId="59472DC0" w14:textId="77777777" w:rsidTr="00032426">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20AF0660"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945189"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17 01 01</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5608EB9B"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 xml:space="preserve">Odpady betonu oraz gruz betonowy z rozbiórek </w:t>
            </w:r>
            <w:r w:rsidRPr="00C27B5E">
              <w:rPr>
                <w:rFonts w:ascii="Arial" w:hAnsi="Arial" w:cs="Arial"/>
                <w:sz w:val="22"/>
                <w:szCs w:val="22"/>
              </w:rPr>
              <w:br/>
              <w:t>i remontów</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41C34E" w14:textId="12D15E09" w:rsidR="00D80BFC" w:rsidRPr="00C27B5E" w:rsidRDefault="00D80BFC" w:rsidP="00D80BFC">
            <w:pPr>
              <w:jc w:val="center"/>
              <w:rPr>
                <w:rFonts w:asciiTheme="minorHAnsi" w:hAnsiTheme="minorHAnsi" w:cs="Arial"/>
              </w:rPr>
            </w:pPr>
            <w:r w:rsidRPr="00C27B5E">
              <w:rPr>
                <w:rFonts w:asciiTheme="minorHAnsi" w:hAnsiTheme="minorHAnsi" w:cs="Arial"/>
              </w:rPr>
              <w:t>900</w:t>
            </w:r>
          </w:p>
          <w:p w14:paraId="2F437672" w14:textId="6CE23D50" w:rsidR="00031DCA" w:rsidRPr="00C27B5E" w:rsidRDefault="00031DCA" w:rsidP="00731FE6">
            <w:pPr>
              <w:widowControl w:val="0"/>
              <w:jc w:val="center"/>
              <w:rPr>
                <w:rFonts w:ascii="Arial" w:hAnsi="Arial" w:cs="Arial"/>
                <w:sz w:val="22"/>
                <w:szCs w:val="22"/>
              </w:rPr>
            </w:pPr>
          </w:p>
        </w:tc>
        <w:tc>
          <w:tcPr>
            <w:tcW w:w="2877" w:type="dxa"/>
            <w:vMerge w:val="restart"/>
            <w:tcBorders>
              <w:top w:val="single" w:sz="4" w:space="0" w:color="auto"/>
              <w:left w:val="single" w:sz="4" w:space="0" w:color="auto"/>
              <w:right w:val="single" w:sz="4" w:space="0" w:color="auto"/>
            </w:tcBorders>
            <w:shd w:val="clear" w:color="auto" w:fill="FFFFFF"/>
          </w:tcPr>
          <w:p w14:paraId="4A23C4C9" w14:textId="77777777" w:rsidR="0053491C" w:rsidRPr="00C27B5E" w:rsidRDefault="0053491C" w:rsidP="00731FE6">
            <w:pPr>
              <w:widowControl w:val="0"/>
              <w:rPr>
                <w:rFonts w:ascii="Arial" w:hAnsi="Arial" w:cs="Arial"/>
                <w:sz w:val="22"/>
                <w:szCs w:val="22"/>
              </w:rPr>
            </w:pPr>
          </w:p>
          <w:p w14:paraId="594136E6" w14:textId="77777777" w:rsidR="0053491C" w:rsidRPr="00C27B5E" w:rsidRDefault="0053491C" w:rsidP="00731FE6">
            <w:pPr>
              <w:widowControl w:val="0"/>
              <w:rPr>
                <w:rFonts w:ascii="Arial" w:hAnsi="Arial" w:cs="Arial"/>
                <w:sz w:val="22"/>
                <w:szCs w:val="22"/>
              </w:rPr>
            </w:pPr>
          </w:p>
          <w:p w14:paraId="35E3F444" w14:textId="77777777" w:rsidR="0053491C" w:rsidRPr="00C27B5E" w:rsidRDefault="0053491C" w:rsidP="00731FE6">
            <w:pPr>
              <w:widowControl w:val="0"/>
              <w:rPr>
                <w:rFonts w:ascii="Arial" w:hAnsi="Arial" w:cs="Arial"/>
                <w:sz w:val="22"/>
                <w:szCs w:val="22"/>
              </w:rPr>
            </w:pPr>
          </w:p>
          <w:p w14:paraId="051E9EF6" w14:textId="025A66CB" w:rsidR="0053491C" w:rsidRPr="00C27B5E" w:rsidRDefault="003A2D8A" w:rsidP="00731FE6">
            <w:pPr>
              <w:widowControl w:val="0"/>
              <w:rPr>
                <w:rFonts w:ascii="Arial" w:hAnsi="Arial" w:cs="Arial"/>
                <w:sz w:val="22"/>
                <w:szCs w:val="22"/>
              </w:rPr>
            </w:pPr>
            <w:r w:rsidRPr="00C27B5E">
              <w:rPr>
                <w:rFonts w:ascii="Arial" w:hAnsi="Arial" w:cs="Arial"/>
                <w:sz w:val="22"/>
                <w:szCs w:val="22"/>
              </w:rPr>
              <w:t xml:space="preserve"> </w:t>
            </w:r>
          </w:p>
          <w:p w14:paraId="67809598" w14:textId="0B1F94B3" w:rsidR="0053491C" w:rsidRPr="00C27B5E" w:rsidRDefault="0053491C" w:rsidP="00731FE6">
            <w:pPr>
              <w:widowControl w:val="0"/>
              <w:rPr>
                <w:rFonts w:ascii="Arial" w:hAnsi="Arial" w:cs="Arial"/>
                <w:sz w:val="22"/>
                <w:szCs w:val="22"/>
              </w:rPr>
            </w:pPr>
            <w:r w:rsidRPr="00C27B5E">
              <w:rPr>
                <w:rFonts w:ascii="Arial" w:hAnsi="Arial" w:cs="Arial"/>
                <w:sz w:val="22"/>
                <w:szCs w:val="22"/>
              </w:rPr>
              <w:t xml:space="preserve">Na wyznaczonym placu magazynowania materiałów na warstwy izolacyjne - </w:t>
            </w:r>
            <w:r w:rsidRPr="00C27B5E">
              <w:rPr>
                <w:rFonts w:ascii="Arial" w:hAnsi="Arial" w:cs="Arial"/>
                <w:sz w:val="22"/>
                <w:szCs w:val="22"/>
              </w:rPr>
              <w:br/>
            </w:r>
            <w:r w:rsidRPr="00C27B5E">
              <w:rPr>
                <w:rFonts w:ascii="Arial" w:eastAsia="SimSun" w:hAnsi="Arial" w:cs="Arial"/>
                <w:sz w:val="22"/>
                <w:szCs w:val="22"/>
              </w:rPr>
              <w:t>po zachodniej stronie zrekultywowanej kwatery azbestowej SKA</w:t>
            </w:r>
            <w:r w:rsidR="00D80BFC" w:rsidRPr="00C27B5E">
              <w:rPr>
                <w:rFonts w:ascii="Arial" w:hAnsi="Arial" w:cs="Arial"/>
                <w:sz w:val="22"/>
                <w:szCs w:val="22"/>
              </w:rPr>
              <w:t>.</w:t>
            </w:r>
          </w:p>
          <w:p w14:paraId="02C4F712" w14:textId="238DE98E" w:rsidR="00D80BFC" w:rsidRPr="00C27B5E" w:rsidRDefault="00D80BFC" w:rsidP="00731FE6">
            <w:pPr>
              <w:widowControl w:val="0"/>
              <w:rPr>
                <w:rFonts w:ascii="Arial" w:hAnsi="Arial" w:cs="Arial"/>
                <w:sz w:val="22"/>
                <w:szCs w:val="22"/>
              </w:rPr>
            </w:pPr>
          </w:p>
        </w:tc>
      </w:tr>
      <w:tr w:rsidR="00C27B5E" w:rsidRPr="00C27B5E" w14:paraId="3456622D" w14:textId="77777777" w:rsidTr="00032426">
        <w:trPr>
          <w:trHeight w:val="2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1AB31225"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CBD56E"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17 01 02</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40C7BB72"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Gruz ceglany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6EE020" w14:textId="4699EA20" w:rsidR="00D80BFC" w:rsidRPr="00C27B5E" w:rsidRDefault="00D80BFC" w:rsidP="00731FE6">
            <w:pPr>
              <w:widowControl w:val="0"/>
              <w:jc w:val="center"/>
              <w:rPr>
                <w:rFonts w:ascii="Arial" w:hAnsi="Arial" w:cs="Arial"/>
                <w:sz w:val="22"/>
                <w:szCs w:val="22"/>
              </w:rPr>
            </w:pPr>
            <w:r w:rsidRPr="00C27B5E">
              <w:rPr>
                <w:rFonts w:asciiTheme="minorHAnsi" w:hAnsiTheme="minorHAnsi" w:cs="Arial"/>
              </w:rPr>
              <w:t>650</w:t>
            </w:r>
          </w:p>
        </w:tc>
        <w:tc>
          <w:tcPr>
            <w:tcW w:w="2877" w:type="dxa"/>
            <w:vMerge/>
            <w:tcBorders>
              <w:left w:val="single" w:sz="4" w:space="0" w:color="auto"/>
              <w:right w:val="single" w:sz="4" w:space="0" w:color="auto"/>
            </w:tcBorders>
            <w:shd w:val="clear" w:color="auto" w:fill="FFFFFF"/>
          </w:tcPr>
          <w:p w14:paraId="3D99120D" w14:textId="77777777" w:rsidR="0053491C" w:rsidRPr="00C27B5E" w:rsidRDefault="0053491C" w:rsidP="00731FE6">
            <w:pPr>
              <w:widowControl w:val="0"/>
              <w:rPr>
                <w:rFonts w:ascii="Arial" w:hAnsi="Arial" w:cs="Arial"/>
                <w:sz w:val="22"/>
                <w:szCs w:val="22"/>
              </w:rPr>
            </w:pPr>
          </w:p>
        </w:tc>
      </w:tr>
      <w:tr w:rsidR="00C27B5E" w:rsidRPr="00C27B5E" w14:paraId="2CF6D440" w14:textId="77777777" w:rsidTr="00032426">
        <w:trPr>
          <w:trHeight w:val="51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71012FF0"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98F0FD"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17 01 03</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761FBD7"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Odpady innych materiałów ceramicznych i elementów wyposażenia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075075" w14:textId="4F10A459" w:rsidR="00D80BFC" w:rsidRPr="00C27B5E" w:rsidRDefault="00D80BFC" w:rsidP="00731FE6">
            <w:pPr>
              <w:widowControl w:val="0"/>
              <w:jc w:val="center"/>
              <w:rPr>
                <w:rFonts w:ascii="Arial" w:hAnsi="Arial" w:cs="Arial"/>
                <w:sz w:val="22"/>
                <w:szCs w:val="22"/>
              </w:rPr>
            </w:pPr>
            <w:r w:rsidRPr="00C27B5E">
              <w:rPr>
                <w:rFonts w:asciiTheme="minorHAnsi" w:hAnsiTheme="minorHAnsi" w:cs="Arial"/>
              </w:rPr>
              <w:t>650</w:t>
            </w:r>
          </w:p>
        </w:tc>
        <w:tc>
          <w:tcPr>
            <w:tcW w:w="2877" w:type="dxa"/>
            <w:vMerge/>
            <w:tcBorders>
              <w:left w:val="single" w:sz="4" w:space="0" w:color="auto"/>
              <w:right w:val="single" w:sz="4" w:space="0" w:color="auto"/>
            </w:tcBorders>
            <w:shd w:val="clear" w:color="auto" w:fill="FFFFFF"/>
          </w:tcPr>
          <w:p w14:paraId="74A65AD0" w14:textId="77777777" w:rsidR="0053491C" w:rsidRPr="00C27B5E" w:rsidRDefault="0053491C" w:rsidP="00731FE6">
            <w:pPr>
              <w:widowControl w:val="0"/>
              <w:rPr>
                <w:rFonts w:ascii="Arial" w:hAnsi="Arial" w:cs="Arial"/>
                <w:sz w:val="22"/>
                <w:szCs w:val="22"/>
              </w:rPr>
            </w:pPr>
          </w:p>
        </w:tc>
      </w:tr>
      <w:tr w:rsidR="00C27B5E" w:rsidRPr="00C27B5E" w14:paraId="69ED06A9" w14:textId="77777777" w:rsidTr="00032426">
        <w:trPr>
          <w:trHeight w:val="760"/>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14396A4D"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AFD7A6"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17 01 07</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9F0E6AD"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 xml:space="preserve">Zmieszane odpady z betonu, gruzu ceglanego, odpadowych materiałów ceramicznych </w:t>
            </w:r>
            <w:r w:rsidRPr="00C27B5E">
              <w:rPr>
                <w:rFonts w:ascii="Arial" w:hAnsi="Arial" w:cs="Arial"/>
                <w:sz w:val="22"/>
                <w:szCs w:val="22"/>
              </w:rPr>
              <w:br/>
              <w:t>i elementów wyposażenia inne niż wymienione w 17 01 06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CE5FED" w14:textId="5DEEA325" w:rsidR="00D80BFC" w:rsidRPr="00C27B5E" w:rsidRDefault="00D80BFC" w:rsidP="00731FE6">
            <w:pPr>
              <w:widowControl w:val="0"/>
              <w:jc w:val="center"/>
              <w:rPr>
                <w:rFonts w:ascii="Arial" w:hAnsi="Arial" w:cs="Arial"/>
                <w:sz w:val="22"/>
                <w:szCs w:val="22"/>
              </w:rPr>
            </w:pPr>
            <w:r w:rsidRPr="00C27B5E">
              <w:rPr>
                <w:rFonts w:asciiTheme="minorHAnsi" w:hAnsiTheme="minorHAnsi" w:cs="Arial"/>
              </w:rPr>
              <w:t>3500</w:t>
            </w:r>
          </w:p>
        </w:tc>
        <w:tc>
          <w:tcPr>
            <w:tcW w:w="2877" w:type="dxa"/>
            <w:vMerge/>
            <w:tcBorders>
              <w:left w:val="single" w:sz="4" w:space="0" w:color="auto"/>
              <w:bottom w:val="single" w:sz="4" w:space="0" w:color="auto"/>
              <w:right w:val="single" w:sz="4" w:space="0" w:color="auto"/>
            </w:tcBorders>
            <w:shd w:val="clear" w:color="auto" w:fill="FFFFFF"/>
          </w:tcPr>
          <w:p w14:paraId="5D42E236" w14:textId="77777777" w:rsidR="0053491C" w:rsidRPr="00C27B5E" w:rsidRDefault="0053491C" w:rsidP="00731FE6">
            <w:pPr>
              <w:widowControl w:val="0"/>
              <w:rPr>
                <w:rFonts w:ascii="Arial" w:hAnsi="Arial" w:cs="Arial"/>
                <w:sz w:val="22"/>
                <w:szCs w:val="22"/>
              </w:rPr>
            </w:pPr>
          </w:p>
        </w:tc>
      </w:tr>
      <w:tr w:rsidR="00C27B5E" w:rsidRPr="00C27B5E" w14:paraId="07E12CF1" w14:textId="77777777" w:rsidTr="00032426">
        <w:trPr>
          <w:trHeight w:val="28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45256174"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1873BC"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17 05 04</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331CCFE9"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 xml:space="preserve">Gleba i ziemia, w tym kamienie, </w:t>
            </w:r>
            <w:r w:rsidRPr="00C27B5E">
              <w:rPr>
                <w:rFonts w:ascii="Arial" w:hAnsi="Arial" w:cs="Arial"/>
                <w:sz w:val="22"/>
                <w:szCs w:val="22"/>
              </w:rPr>
              <w:lastRenderedPageBreak/>
              <w:t xml:space="preserve">inne niż wymienione </w:t>
            </w:r>
            <w:r w:rsidRPr="00C27B5E">
              <w:rPr>
                <w:rFonts w:ascii="Arial" w:hAnsi="Arial" w:cs="Arial"/>
                <w:sz w:val="22"/>
                <w:szCs w:val="22"/>
              </w:rPr>
              <w:br/>
              <w:t xml:space="preserve">w 17 05 03 (nie obejmuje wierzchniej warstwy gleby </w:t>
            </w:r>
            <w:r w:rsidRPr="00C27B5E">
              <w:rPr>
                <w:rFonts w:ascii="Arial" w:hAnsi="Arial" w:cs="Arial"/>
                <w:sz w:val="22"/>
                <w:szCs w:val="22"/>
              </w:rPr>
              <w:br/>
              <w:t xml:space="preserve">i torfu oraz gleby i kamieni </w:t>
            </w:r>
            <w:r w:rsidRPr="00C27B5E">
              <w:rPr>
                <w:rFonts w:ascii="Arial" w:hAnsi="Arial" w:cs="Arial"/>
                <w:sz w:val="22"/>
                <w:szCs w:val="22"/>
              </w:rPr>
              <w:br/>
              <w:t>z miejsc skażonych)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60E499" w14:textId="6D34A165" w:rsidR="00D80BFC" w:rsidRPr="00C27B5E" w:rsidRDefault="00D80BFC" w:rsidP="00731FE6">
            <w:pPr>
              <w:widowControl w:val="0"/>
              <w:jc w:val="center"/>
              <w:rPr>
                <w:rFonts w:ascii="Arial" w:hAnsi="Arial" w:cs="Arial"/>
                <w:sz w:val="22"/>
                <w:szCs w:val="22"/>
              </w:rPr>
            </w:pPr>
            <w:r w:rsidRPr="00C27B5E">
              <w:rPr>
                <w:rFonts w:asciiTheme="minorHAnsi" w:hAnsiTheme="minorHAnsi" w:cs="Arial"/>
              </w:rPr>
              <w:lastRenderedPageBreak/>
              <w:t>550</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14:paraId="672EC24F" w14:textId="2C11FA9F" w:rsidR="00F06D4E" w:rsidRPr="00C27B5E" w:rsidRDefault="0053491C" w:rsidP="00731FE6">
            <w:pPr>
              <w:widowControl w:val="0"/>
              <w:rPr>
                <w:rFonts w:ascii="Arial" w:hAnsi="Arial" w:cs="Arial"/>
                <w:sz w:val="22"/>
                <w:szCs w:val="22"/>
              </w:rPr>
            </w:pPr>
            <w:r w:rsidRPr="00C27B5E">
              <w:rPr>
                <w:rFonts w:ascii="Arial" w:hAnsi="Arial" w:cs="Arial"/>
                <w:sz w:val="22"/>
                <w:szCs w:val="22"/>
              </w:rPr>
              <w:t xml:space="preserve">Na wyznaczonym placu </w:t>
            </w:r>
            <w:r w:rsidRPr="00C27B5E">
              <w:rPr>
                <w:rFonts w:ascii="Arial" w:hAnsi="Arial" w:cs="Arial"/>
                <w:sz w:val="22"/>
                <w:szCs w:val="22"/>
              </w:rPr>
              <w:lastRenderedPageBreak/>
              <w:t xml:space="preserve">magazynowania materiałów na warstwy izolacyjne - </w:t>
            </w:r>
            <w:r w:rsidRPr="00C27B5E">
              <w:rPr>
                <w:rFonts w:ascii="Arial" w:hAnsi="Arial" w:cs="Arial"/>
                <w:sz w:val="22"/>
                <w:szCs w:val="22"/>
              </w:rPr>
              <w:br/>
            </w:r>
            <w:r w:rsidRPr="00C27B5E">
              <w:rPr>
                <w:rFonts w:ascii="Arial" w:eastAsia="SimSun" w:hAnsi="Arial" w:cs="Arial"/>
                <w:sz w:val="22"/>
                <w:szCs w:val="22"/>
              </w:rPr>
              <w:t>po zachodniej stronie zrekultywowanej kwatery azbestowej SKA</w:t>
            </w:r>
            <w:r w:rsidRPr="00C27B5E">
              <w:rPr>
                <w:rFonts w:ascii="Arial" w:hAnsi="Arial" w:cs="Arial"/>
                <w:sz w:val="22"/>
                <w:szCs w:val="22"/>
              </w:rPr>
              <w:t xml:space="preserve"> </w:t>
            </w:r>
          </w:p>
        </w:tc>
      </w:tr>
      <w:tr w:rsidR="00C27B5E" w:rsidRPr="00C27B5E" w14:paraId="57AA54AA" w14:textId="77777777" w:rsidTr="00032426">
        <w:trPr>
          <w:trHeight w:val="83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6485BDAA"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lastRenderedPageBreak/>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CA11B9"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20 02 02</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5816E6C8"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 xml:space="preserve">Gleba i ziemia, w tym kamienie (odpady z ogrodów i parków, </w:t>
            </w:r>
            <w:r w:rsidRPr="00C27B5E">
              <w:rPr>
                <w:rFonts w:ascii="Arial" w:hAnsi="Arial" w:cs="Arial"/>
                <w:sz w:val="22"/>
                <w:szCs w:val="22"/>
              </w:rPr>
              <w:br/>
              <w:t>z wyłączeniem gleby i torfu)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F614D3" w14:textId="4CA36085" w:rsidR="0053491C" w:rsidRPr="00C27B5E" w:rsidRDefault="0053491C" w:rsidP="00B4281A">
            <w:pPr>
              <w:widowControl w:val="0"/>
              <w:rPr>
                <w:rFonts w:ascii="Arial" w:hAnsi="Arial" w:cs="Arial"/>
                <w:strike/>
                <w:sz w:val="22"/>
                <w:szCs w:val="22"/>
              </w:rPr>
            </w:pPr>
          </w:p>
          <w:p w14:paraId="01A07B2D" w14:textId="1689B560" w:rsidR="00D80BFC" w:rsidRPr="00C27B5E" w:rsidRDefault="00D80BFC" w:rsidP="00731FE6">
            <w:pPr>
              <w:widowControl w:val="0"/>
              <w:jc w:val="center"/>
              <w:rPr>
                <w:rFonts w:ascii="Arial" w:hAnsi="Arial" w:cs="Arial"/>
                <w:sz w:val="22"/>
                <w:szCs w:val="22"/>
              </w:rPr>
            </w:pPr>
            <w:r w:rsidRPr="00C27B5E">
              <w:rPr>
                <w:rFonts w:asciiTheme="minorHAnsi" w:hAnsiTheme="minorHAnsi" w:cs="Arial"/>
              </w:rPr>
              <w:t>1850</w:t>
            </w:r>
          </w:p>
        </w:tc>
        <w:tc>
          <w:tcPr>
            <w:tcW w:w="2877" w:type="dxa"/>
            <w:tcBorders>
              <w:top w:val="single" w:sz="4" w:space="0" w:color="auto"/>
              <w:left w:val="single" w:sz="4" w:space="0" w:color="auto"/>
              <w:bottom w:val="single" w:sz="4" w:space="0" w:color="auto"/>
              <w:right w:val="single" w:sz="4" w:space="0" w:color="auto"/>
            </w:tcBorders>
            <w:shd w:val="clear" w:color="auto" w:fill="FFFFFF"/>
          </w:tcPr>
          <w:p w14:paraId="561C171F" w14:textId="04E520F7" w:rsidR="0053491C" w:rsidRPr="00C27B5E" w:rsidRDefault="0053491C" w:rsidP="00731FE6">
            <w:pPr>
              <w:widowControl w:val="0"/>
              <w:rPr>
                <w:rFonts w:ascii="Arial" w:eastAsia="SimSun" w:hAnsi="Arial" w:cs="Arial"/>
                <w:sz w:val="22"/>
                <w:szCs w:val="22"/>
              </w:rPr>
            </w:pPr>
            <w:r w:rsidRPr="00C27B5E">
              <w:rPr>
                <w:rFonts w:ascii="Arial" w:hAnsi="Arial" w:cs="Arial"/>
                <w:sz w:val="22"/>
                <w:szCs w:val="22"/>
              </w:rPr>
              <w:t xml:space="preserve">Na wyznaczonym placu magazynowania materiałów na warstwy izolacyjne - </w:t>
            </w:r>
            <w:r w:rsidRPr="00C27B5E">
              <w:rPr>
                <w:rFonts w:ascii="Arial" w:hAnsi="Arial" w:cs="Arial"/>
                <w:sz w:val="22"/>
                <w:szCs w:val="22"/>
              </w:rPr>
              <w:br/>
            </w:r>
            <w:r w:rsidRPr="00C27B5E">
              <w:rPr>
                <w:rFonts w:ascii="Arial" w:eastAsia="SimSun" w:hAnsi="Arial" w:cs="Arial"/>
                <w:sz w:val="22"/>
                <w:szCs w:val="22"/>
              </w:rPr>
              <w:t>po zachodniej</w:t>
            </w:r>
            <w:r w:rsidRPr="00C27B5E">
              <w:rPr>
                <w:rFonts w:ascii="Arial" w:eastAsia="SimSun" w:hAnsi="Arial" w:cs="Arial"/>
                <w:b/>
                <w:sz w:val="22"/>
                <w:szCs w:val="22"/>
              </w:rPr>
              <w:t xml:space="preserve"> </w:t>
            </w:r>
            <w:r w:rsidRPr="00C27B5E">
              <w:rPr>
                <w:rFonts w:ascii="Arial" w:eastAsia="SimSun" w:hAnsi="Arial" w:cs="Arial"/>
                <w:sz w:val="22"/>
                <w:szCs w:val="22"/>
              </w:rPr>
              <w:t>stronie zrekultywowanej kwatery azbestowej SKA</w:t>
            </w:r>
            <w:r w:rsidRPr="00C27B5E">
              <w:rPr>
                <w:rFonts w:ascii="Arial" w:hAnsi="Arial" w:cs="Arial"/>
                <w:sz w:val="22"/>
                <w:szCs w:val="22"/>
              </w:rPr>
              <w:t xml:space="preserve"> lub na placu magazynowania materiałów na warstwy rekultywacyjne - </w:t>
            </w:r>
            <w:r w:rsidRPr="00C27B5E">
              <w:rPr>
                <w:rFonts w:ascii="Arial" w:eastAsia="SimSun" w:hAnsi="Arial" w:cs="Arial"/>
                <w:sz w:val="22"/>
                <w:szCs w:val="22"/>
              </w:rPr>
              <w:t>na wydzielonym placu magazynowym zlokalizowanym</w:t>
            </w:r>
            <w:r w:rsidR="00F06D4E" w:rsidRPr="00C27B5E">
              <w:rPr>
                <w:rFonts w:ascii="Arial" w:eastAsia="SimSun" w:hAnsi="Arial" w:cs="Arial"/>
                <w:sz w:val="22"/>
                <w:szCs w:val="22"/>
              </w:rPr>
              <w:t xml:space="preserve"> </w:t>
            </w:r>
            <w:r w:rsidRPr="00C27B5E">
              <w:rPr>
                <w:rFonts w:ascii="Arial" w:eastAsia="SimSun" w:hAnsi="Arial" w:cs="Arial"/>
                <w:sz w:val="22"/>
                <w:szCs w:val="22"/>
              </w:rPr>
              <w:t>po wschodniej stronie zrekultywowanej kwatery azbestowej SKA</w:t>
            </w:r>
          </w:p>
          <w:p w14:paraId="0E850422" w14:textId="77777777" w:rsidR="00F06D4E" w:rsidRPr="00C27B5E" w:rsidRDefault="00F06D4E" w:rsidP="00731FE6">
            <w:pPr>
              <w:widowControl w:val="0"/>
              <w:rPr>
                <w:rFonts w:ascii="Arial" w:eastAsia="SimSun" w:hAnsi="Arial" w:cs="Arial"/>
                <w:sz w:val="22"/>
                <w:szCs w:val="22"/>
              </w:rPr>
            </w:pPr>
          </w:p>
          <w:p w14:paraId="04A20BC6" w14:textId="2CB0681A" w:rsidR="00F06D4E" w:rsidRPr="00C27B5E" w:rsidRDefault="00F06D4E" w:rsidP="00731FE6">
            <w:pPr>
              <w:widowControl w:val="0"/>
              <w:rPr>
                <w:rFonts w:ascii="Arial" w:hAnsi="Arial" w:cs="Arial"/>
                <w:sz w:val="22"/>
                <w:szCs w:val="22"/>
              </w:rPr>
            </w:pPr>
          </w:p>
        </w:tc>
      </w:tr>
      <w:tr w:rsidR="00C27B5E" w:rsidRPr="00C27B5E" w14:paraId="1A862996" w14:textId="77777777" w:rsidTr="00032426">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3C7EE9C3"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DABCEC"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01 04 08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418E96D5"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 xml:space="preserve">Odpady żwiru lub skruszone skały inne niż wymienione </w:t>
            </w:r>
            <w:r w:rsidRPr="00C27B5E">
              <w:rPr>
                <w:rFonts w:ascii="Arial" w:hAnsi="Arial" w:cs="Arial"/>
                <w:sz w:val="22"/>
                <w:szCs w:val="22"/>
              </w:rPr>
              <w:br/>
              <w:t>w 01 04 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3D2ED7" w14:textId="1EFD298B" w:rsidR="00D80BFC" w:rsidRPr="00C27B5E" w:rsidRDefault="00D80BFC" w:rsidP="00731FE6">
            <w:pPr>
              <w:widowControl w:val="0"/>
              <w:jc w:val="center"/>
              <w:rPr>
                <w:rFonts w:ascii="Arial" w:hAnsi="Arial" w:cs="Arial"/>
                <w:sz w:val="22"/>
                <w:szCs w:val="22"/>
              </w:rPr>
            </w:pPr>
            <w:r w:rsidRPr="00C27B5E">
              <w:rPr>
                <w:rFonts w:asciiTheme="minorHAnsi" w:hAnsiTheme="minorHAnsi" w:cs="Arial"/>
              </w:rPr>
              <w:t>150</w:t>
            </w:r>
          </w:p>
        </w:tc>
        <w:tc>
          <w:tcPr>
            <w:tcW w:w="2877" w:type="dxa"/>
            <w:vMerge w:val="restart"/>
            <w:tcBorders>
              <w:top w:val="single" w:sz="4" w:space="0" w:color="auto"/>
              <w:left w:val="single" w:sz="4" w:space="0" w:color="auto"/>
              <w:right w:val="single" w:sz="4" w:space="0" w:color="auto"/>
            </w:tcBorders>
            <w:shd w:val="clear" w:color="auto" w:fill="FFFFFF"/>
          </w:tcPr>
          <w:p w14:paraId="443AB031"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 xml:space="preserve">Na wyznaczonym placu magazynowania materiałów na warstwy izolacyjne - </w:t>
            </w:r>
            <w:r w:rsidRPr="00C27B5E">
              <w:rPr>
                <w:rFonts w:ascii="Arial" w:hAnsi="Arial" w:cs="Arial"/>
                <w:sz w:val="22"/>
                <w:szCs w:val="22"/>
              </w:rPr>
              <w:br/>
            </w:r>
            <w:r w:rsidRPr="00C27B5E">
              <w:rPr>
                <w:rFonts w:ascii="Arial" w:eastAsia="SimSun" w:hAnsi="Arial" w:cs="Arial"/>
                <w:sz w:val="22"/>
                <w:szCs w:val="22"/>
              </w:rPr>
              <w:t>po zachodniej stronie zrekultywowanej kwatery azbestowej SKA</w:t>
            </w:r>
            <w:r w:rsidRPr="00C27B5E">
              <w:rPr>
                <w:rFonts w:ascii="Arial" w:hAnsi="Arial" w:cs="Arial"/>
                <w:sz w:val="22"/>
                <w:szCs w:val="22"/>
              </w:rPr>
              <w:t xml:space="preserve"> </w:t>
            </w:r>
          </w:p>
        </w:tc>
      </w:tr>
      <w:tr w:rsidR="00C27B5E" w:rsidRPr="00C27B5E" w14:paraId="5F100181" w14:textId="77777777" w:rsidTr="00032426">
        <w:trPr>
          <w:trHeight w:val="2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27F6148B"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7EE30D"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01 04 09</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CD9394B"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Odpadowe piaski i iły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77EEB3" w14:textId="110958F3" w:rsidR="00D80BFC" w:rsidRPr="00C27B5E" w:rsidRDefault="00D80BFC" w:rsidP="00731FE6">
            <w:pPr>
              <w:widowControl w:val="0"/>
              <w:jc w:val="center"/>
              <w:rPr>
                <w:rFonts w:ascii="Arial" w:hAnsi="Arial" w:cs="Arial"/>
                <w:sz w:val="22"/>
                <w:szCs w:val="22"/>
              </w:rPr>
            </w:pPr>
            <w:r w:rsidRPr="00C27B5E">
              <w:rPr>
                <w:rFonts w:asciiTheme="minorHAnsi" w:hAnsiTheme="minorHAnsi" w:cs="Arial"/>
              </w:rPr>
              <w:t>150</w:t>
            </w:r>
          </w:p>
        </w:tc>
        <w:tc>
          <w:tcPr>
            <w:tcW w:w="2877" w:type="dxa"/>
            <w:vMerge/>
            <w:tcBorders>
              <w:left w:val="single" w:sz="4" w:space="0" w:color="auto"/>
              <w:right w:val="single" w:sz="4" w:space="0" w:color="auto"/>
            </w:tcBorders>
            <w:shd w:val="clear" w:color="auto" w:fill="FFFFFF"/>
          </w:tcPr>
          <w:p w14:paraId="680D3DFD" w14:textId="77777777" w:rsidR="0053491C" w:rsidRPr="00C27B5E" w:rsidRDefault="0053491C" w:rsidP="00731FE6">
            <w:pPr>
              <w:widowControl w:val="0"/>
              <w:rPr>
                <w:rFonts w:ascii="Arial" w:hAnsi="Arial" w:cs="Arial"/>
                <w:sz w:val="22"/>
                <w:szCs w:val="22"/>
              </w:rPr>
            </w:pPr>
          </w:p>
        </w:tc>
      </w:tr>
      <w:tr w:rsidR="00C27B5E" w:rsidRPr="00C27B5E" w14:paraId="00377BAD" w14:textId="77777777" w:rsidTr="00032426">
        <w:trPr>
          <w:trHeight w:val="51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04168F9A"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8FC356"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10 09 03</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5645A384"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Żużle odlewnicze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9EE0BC" w14:textId="32B496C6" w:rsidR="0053491C" w:rsidRPr="00C27B5E" w:rsidRDefault="00D80BFC" w:rsidP="00D80BFC">
            <w:pPr>
              <w:widowControl w:val="0"/>
              <w:jc w:val="center"/>
              <w:rPr>
                <w:rFonts w:ascii="Arial" w:hAnsi="Arial" w:cs="Arial"/>
                <w:sz w:val="22"/>
                <w:szCs w:val="22"/>
              </w:rPr>
            </w:pPr>
            <w:r w:rsidRPr="00C27B5E">
              <w:rPr>
                <w:rFonts w:asciiTheme="minorHAnsi" w:hAnsiTheme="minorHAnsi" w:cs="Arial"/>
              </w:rPr>
              <w:t>150</w:t>
            </w:r>
          </w:p>
        </w:tc>
        <w:tc>
          <w:tcPr>
            <w:tcW w:w="2877" w:type="dxa"/>
            <w:vMerge/>
            <w:tcBorders>
              <w:left w:val="single" w:sz="4" w:space="0" w:color="auto"/>
              <w:right w:val="single" w:sz="4" w:space="0" w:color="auto"/>
            </w:tcBorders>
            <w:shd w:val="clear" w:color="auto" w:fill="FFFFFF"/>
          </w:tcPr>
          <w:p w14:paraId="122067B6" w14:textId="77777777" w:rsidR="0053491C" w:rsidRPr="00C27B5E" w:rsidRDefault="0053491C" w:rsidP="00731FE6">
            <w:pPr>
              <w:widowControl w:val="0"/>
              <w:rPr>
                <w:rFonts w:ascii="Arial" w:hAnsi="Arial" w:cs="Arial"/>
                <w:sz w:val="22"/>
                <w:szCs w:val="22"/>
              </w:rPr>
            </w:pPr>
          </w:p>
        </w:tc>
      </w:tr>
      <w:tr w:rsidR="00C27B5E" w:rsidRPr="00C27B5E" w14:paraId="276F01CC" w14:textId="77777777" w:rsidTr="00032426">
        <w:trPr>
          <w:trHeight w:val="760"/>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6B90450E"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B6268C"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10 09 06</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EF17F7C"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Rdzenie i formy odlewnicze przed procesem odlewania inne niż wymienione w 10 09 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B47B7C" w14:textId="3E13AA55" w:rsidR="0053491C" w:rsidRPr="00C27B5E" w:rsidRDefault="00D80BFC" w:rsidP="00D80BFC">
            <w:pPr>
              <w:widowControl w:val="0"/>
              <w:jc w:val="center"/>
              <w:rPr>
                <w:rFonts w:ascii="Arial" w:hAnsi="Arial" w:cs="Arial"/>
                <w:sz w:val="22"/>
                <w:szCs w:val="22"/>
              </w:rPr>
            </w:pPr>
            <w:r w:rsidRPr="00C27B5E">
              <w:rPr>
                <w:rFonts w:asciiTheme="minorHAnsi" w:hAnsiTheme="minorHAnsi" w:cs="Arial"/>
              </w:rPr>
              <w:t>150</w:t>
            </w:r>
          </w:p>
        </w:tc>
        <w:tc>
          <w:tcPr>
            <w:tcW w:w="2877" w:type="dxa"/>
            <w:vMerge/>
            <w:tcBorders>
              <w:left w:val="single" w:sz="4" w:space="0" w:color="auto"/>
              <w:right w:val="single" w:sz="4" w:space="0" w:color="auto"/>
            </w:tcBorders>
            <w:shd w:val="clear" w:color="auto" w:fill="FFFFFF"/>
          </w:tcPr>
          <w:p w14:paraId="73F209CD" w14:textId="77777777" w:rsidR="0053491C" w:rsidRPr="00C27B5E" w:rsidRDefault="0053491C" w:rsidP="00731FE6">
            <w:pPr>
              <w:widowControl w:val="0"/>
              <w:rPr>
                <w:rFonts w:ascii="Arial" w:hAnsi="Arial" w:cs="Arial"/>
                <w:sz w:val="22"/>
                <w:szCs w:val="22"/>
              </w:rPr>
            </w:pPr>
          </w:p>
        </w:tc>
      </w:tr>
      <w:tr w:rsidR="00C27B5E" w:rsidRPr="00C27B5E" w14:paraId="5CE92C72" w14:textId="77777777" w:rsidTr="00032426">
        <w:trPr>
          <w:trHeight w:val="7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68A4C08E"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7BF270"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10 09 08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51066EA"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Rdzenie i formy odlewnicze po procesie odlewania inne niż wymienione w 10 09 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48E9A3" w14:textId="4D5FA248" w:rsidR="0053491C" w:rsidRPr="00C27B5E" w:rsidRDefault="00D80BFC" w:rsidP="00D80BFC">
            <w:pPr>
              <w:widowControl w:val="0"/>
              <w:jc w:val="center"/>
              <w:rPr>
                <w:rFonts w:ascii="Arial" w:hAnsi="Arial" w:cs="Arial"/>
                <w:sz w:val="22"/>
                <w:szCs w:val="22"/>
              </w:rPr>
            </w:pPr>
            <w:r w:rsidRPr="00C27B5E">
              <w:rPr>
                <w:rFonts w:asciiTheme="minorHAnsi" w:hAnsiTheme="minorHAnsi" w:cs="Arial"/>
              </w:rPr>
              <w:t>150</w:t>
            </w:r>
          </w:p>
        </w:tc>
        <w:tc>
          <w:tcPr>
            <w:tcW w:w="2877" w:type="dxa"/>
            <w:vMerge/>
            <w:tcBorders>
              <w:left w:val="single" w:sz="4" w:space="0" w:color="auto"/>
              <w:right w:val="single" w:sz="4" w:space="0" w:color="auto"/>
            </w:tcBorders>
            <w:shd w:val="clear" w:color="auto" w:fill="FFFFFF"/>
          </w:tcPr>
          <w:p w14:paraId="5537E8C2" w14:textId="77777777" w:rsidR="0053491C" w:rsidRPr="00C27B5E" w:rsidRDefault="0053491C" w:rsidP="00731FE6">
            <w:pPr>
              <w:widowControl w:val="0"/>
              <w:rPr>
                <w:rFonts w:ascii="Arial" w:hAnsi="Arial" w:cs="Arial"/>
                <w:sz w:val="22"/>
                <w:szCs w:val="22"/>
              </w:rPr>
            </w:pPr>
          </w:p>
        </w:tc>
      </w:tr>
      <w:tr w:rsidR="00C27B5E" w:rsidRPr="00C27B5E" w14:paraId="77AD23EF" w14:textId="77777777" w:rsidTr="00032426">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785B06AC"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1BFEF3"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10 10 06</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810A3E4"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Rdzenie i formy odlewnicze przed procesem odlewania inne niż wymienione w 10 10 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805340" w14:textId="77777777" w:rsidR="00D80BFC" w:rsidRPr="00C27B5E" w:rsidRDefault="00D80BFC" w:rsidP="00D80BFC">
            <w:pPr>
              <w:widowControl w:val="0"/>
              <w:jc w:val="center"/>
              <w:rPr>
                <w:rFonts w:ascii="Arial" w:hAnsi="Arial" w:cs="Arial"/>
                <w:sz w:val="22"/>
                <w:szCs w:val="22"/>
              </w:rPr>
            </w:pPr>
            <w:r w:rsidRPr="00C27B5E">
              <w:rPr>
                <w:rFonts w:ascii="Arial" w:hAnsi="Arial" w:cs="Arial"/>
                <w:sz w:val="22"/>
                <w:szCs w:val="22"/>
              </w:rPr>
              <w:t>100</w:t>
            </w:r>
          </w:p>
          <w:p w14:paraId="616C4615" w14:textId="5D5C470E" w:rsidR="0053491C" w:rsidRPr="00C27B5E" w:rsidRDefault="0053491C" w:rsidP="00D80BFC">
            <w:pPr>
              <w:widowControl w:val="0"/>
              <w:jc w:val="center"/>
              <w:rPr>
                <w:rFonts w:ascii="Arial" w:hAnsi="Arial" w:cs="Arial"/>
                <w:sz w:val="22"/>
                <w:szCs w:val="22"/>
              </w:rPr>
            </w:pPr>
          </w:p>
        </w:tc>
        <w:tc>
          <w:tcPr>
            <w:tcW w:w="2877" w:type="dxa"/>
            <w:vMerge/>
            <w:tcBorders>
              <w:left w:val="single" w:sz="4" w:space="0" w:color="auto"/>
              <w:right w:val="single" w:sz="4" w:space="0" w:color="auto"/>
            </w:tcBorders>
            <w:shd w:val="clear" w:color="auto" w:fill="FFFFFF"/>
          </w:tcPr>
          <w:p w14:paraId="11C96ED2" w14:textId="77777777" w:rsidR="0053491C" w:rsidRPr="00C27B5E" w:rsidRDefault="0053491C" w:rsidP="00731FE6">
            <w:pPr>
              <w:widowControl w:val="0"/>
              <w:rPr>
                <w:rFonts w:ascii="Arial" w:hAnsi="Arial" w:cs="Arial"/>
                <w:sz w:val="22"/>
                <w:szCs w:val="22"/>
              </w:rPr>
            </w:pPr>
          </w:p>
        </w:tc>
      </w:tr>
      <w:tr w:rsidR="00C27B5E" w:rsidRPr="00C27B5E" w14:paraId="39F9303C" w14:textId="77777777" w:rsidTr="00032426">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48488A20"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E7C2AC"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10 10 08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5323FA2E"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Rdzenie i formy odlewnicze po procesie odlewania inne niż wymienione w 10 10 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112659" w14:textId="77777777" w:rsidR="00D80BFC" w:rsidRPr="00C27B5E" w:rsidRDefault="00D80BFC" w:rsidP="00D80BFC">
            <w:pPr>
              <w:widowControl w:val="0"/>
              <w:jc w:val="center"/>
              <w:rPr>
                <w:rFonts w:ascii="Arial" w:hAnsi="Arial" w:cs="Arial"/>
                <w:sz w:val="22"/>
                <w:szCs w:val="22"/>
              </w:rPr>
            </w:pPr>
            <w:r w:rsidRPr="00C27B5E">
              <w:rPr>
                <w:rFonts w:ascii="Arial" w:hAnsi="Arial" w:cs="Arial"/>
                <w:sz w:val="22"/>
                <w:szCs w:val="22"/>
              </w:rPr>
              <w:t>100</w:t>
            </w:r>
          </w:p>
          <w:p w14:paraId="26418B4F" w14:textId="381ECE56" w:rsidR="0053491C" w:rsidRPr="00C27B5E" w:rsidRDefault="0053491C" w:rsidP="00D80BFC">
            <w:pPr>
              <w:widowControl w:val="0"/>
              <w:jc w:val="center"/>
              <w:rPr>
                <w:rFonts w:ascii="Arial" w:hAnsi="Arial" w:cs="Arial"/>
                <w:sz w:val="22"/>
                <w:szCs w:val="22"/>
              </w:rPr>
            </w:pPr>
          </w:p>
        </w:tc>
        <w:tc>
          <w:tcPr>
            <w:tcW w:w="2877" w:type="dxa"/>
            <w:vMerge/>
            <w:tcBorders>
              <w:left w:val="single" w:sz="4" w:space="0" w:color="auto"/>
              <w:right w:val="single" w:sz="4" w:space="0" w:color="auto"/>
            </w:tcBorders>
            <w:shd w:val="clear" w:color="auto" w:fill="FFFFFF"/>
          </w:tcPr>
          <w:p w14:paraId="3B8A0BF3" w14:textId="77777777" w:rsidR="0053491C" w:rsidRPr="00C27B5E" w:rsidRDefault="0053491C" w:rsidP="00731FE6">
            <w:pPr>
              <w:widowControl w:val="0"/>
              <w:rPr>
                <w:rFonts w:ascii="Arial" w:hAnsi="Arial" w:cs="Arial"/>
                <w:sz w:val="22"/>
                <w:szCs w:val="22"/>
              </w:rPr>
            </w:pPr>
          </w:p>
        </w:tc>
      </w:tr>
      <w:tr w:rsidR="00C27B5E" w:rsidRPr="00C27B5E" w14:paraId="79DBCF66" w14:textId="77777777" w:rsidTr="00032426">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27BC482A"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2928FA"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10 12 08</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2F160817"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 xml:space="preserve">Wybrakowane wyroby ceramiczne, cegły, kafle </w:t>
            </w:r>
            <w:r w:rsidRPr="00C27B5E">
              <w:rPr>
                <w:rFonts w:ascii="Arial" w:hAnsi="Arial" w:cs="Arial"/>
                <w:sz w:val="22"/>
                <w:szCs w:val="22"/>
              </w:rPr>
              <w:br/>
              <w:t xml:space="preserve">i ceramika budowlana </w:t>
            </w:r>
            <w:r w:rsidRPr="00C27B5E">
              <w:rPr>
                <w:rFonts w:ascii="Arial" w:hAnsi="Arial" w:cs="Arial"/>
                <w:sz w:val="22"/>
                <w:szCs w:val="22"/>
              </w:rPr>
              <w:br/>
              <w:t>(po przeróbce termicznej)</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E61279" w14:textId="64DCA6BB" w:rsidR="00D80BFC" w:rsidRPr="00C27B5E" w:rsidRDefault="00987139" w:rsidP="00D80BFC">
            <w:pPr>
              <w:widowControl w:val="0"/>
              <w:jc w:val="center"/>
              <w:rPr>
                <w:rFonts w:ascii="Arial" w:hAnsi="Arial" w:cs="Arial"/>
                <w:sz w:val="22"/>
                <w:szCs w:val="22"/>
              </w:rPr>
            </w:pPr>
            <w:r w:rsidRPr="00C27B5E">
              <w:rPr>
                <w:rFonts w:ascii="Arial" w:hAnsi="Arial" w:cs="Arial"/>
                <w:sz w:val="22"/>
                <w:szCs w:val="22"/>
              </w:rPr>
              <w:t>150</w:t>
            </w:r>
          </w:p>
          <w:p w14:paraId="7B412B33" w14:textId="10DE8273" w:rsidR="0053491C" w:rsidRPr="00C27B5E" w:rsidRDefault="0053491C" w:rsidP="00D80BFC">
            <w:pPr>
              <w:widowControl w:val="0"/>
              <w:jc w:val="center"/>
              <w:rPr>
                <w:rFonts w:ascii="Arial" w:hAnsi="Arial" w:cs="Arial"/>
                <w:sz w:val="22"/>
                <w:szCs w:val="22"/>
              </w:rPr>
            </w:pPr>
          </w:p>
        </w:tc>
        <w:tc>
          <w:tcPr>
            <w:tcW w:w="2877" w:type="dxa"/>
            <w:vMerge/>
            <w:tcBorders>
              <w:left w:val="single" w:sz="4" w:space="0" w:color="auto"/>
              <w:right w:val="single" w:sz="4" w:space="0" w:color="auto"/>
            </w:tcBorders>
            <w:shd w:val="clear" w:color="auto" w:fill="FFFFFF"/>
          </w:tcPr>
          <w:p w14:paraId="0E23435C" w14:textId="77777777" w:rsidR="0053491C" w:rsidRPr="00C27B5E" w:rsidRDefault="0053491C" w:rsidP="00731FE6">
            <w:pPr>
              <w:widowControl w:val="0"/>
              <w:rPr>
                <w:rFonts w:ascii="Arial" w:hAnsi="Arial" w:cs="Arial"/>
                <w:sz w:val="22"/>
                <w:szCs w:val="22"/>
              </w:rPr>
            </w:pPr>
          </w:p>
        </w:tc>
      </w:tr>
      <w:tr w:rsidR="00C27B5E" w:rsidRPr="00C27B5E" w14:paraId="6090BD5B" w14:textId="77777777" w:rsidTr="00032426">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00B077FE"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F7E92C"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ex17 01 80</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DB902AC"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Tynki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A83C9D"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200</w:t>
            </w:r>
          </w:p>
        </w:tc>
        <w:tc>
          <w:tcPr>
            <w:tcW w:w="2877" w:type="dxa"/>
            <w:vMerge/>
            <w:tcBorders>
              <w:left w:val="single" w:sz="4" w:space="0" w:color="auto"/>
              <w:right w:val="single" w:sz="4" w:space="0" w:color="auto"/>
            </w:tcBorders>
            <w:shd w:val="clear" w:color="auto" w:fill="FFFFFF"/>
          </w:tcPr>
          <w:p w14:paraId="1A2A371B" w14:textId="77777777" w:rsidR="0053491C" w:rsidRPr="00C27B5E" w:rsidRDefault="0053491C" w:rsidP="00731FE6">
            <w:pPr>
              <w:widowControl w:val="0"/>
              <w:rPr>
                <w:rFonts w:ascii="Arial" w:hAnsi="Arial" w:cs="Arial"/>
                <w:sz w:val="22"/>
                <w:szCs w:val="22"/>
              </w:rPr>
            </w:pPr>
          </w:p>
        </w:tc>
      </w:tr>
      <w:tr w:rsidR="00C27B5E" w:rsidRPr="00C27B5E" w14:paraId="4A4EAE3E" w14:textId="77777777" w:rsidTr="00032426">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2BBD2EE4"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BCAAB6"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ex17 01 81</w:t>
            </w:r>
          </w:p>
          <w:p w14:paraId="47EDBF57" w14:textId="77777777" w:rsidR="0053491C" w:rsidRPr="00C27B5E" w:rsidRDefault="0053491C" w:rsidP="00731FE6">
            <w:pPr>
              <w:widowControl w:val="0"/>
              <w:jc w:val="center"/>
              <w:rPr>
                <w:rFonts w:ascii="Arial" w:hAnsi="Arial" w:cs="Arial"/>
                <w:b/>
                <w:sz w:val="22"/>
                <w:szCs w:val="22"/>
              </w:rPr>
            </w:pP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06D2416E"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Elementy betonowe i kruszywa niezawierające asfaltu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24BDC0"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200</w:t>
            </w:r>
          </w:p>
        </w:tc>
        <w:tc>
          <w:tcPr>
            <w:tcW w:w="2877" w:type="dxa"/>
            <w:vMerge/>
            <w:tcBorders>
              <w:left w:val="single" w:sz="4" w:space="0" w:color="auto"/>
              <w:right w:val="single" w:sz="4" w:space="0" w:color="auto"/>
            </w:tcBorders>
            <w:shd w:val="clear" w:color="auto" w:fill="FFFFFF"/>
          </w:tcPr>
          <w:p w14:paraId="5B904FB5" w14:textId="77777777" w:rsidR="0053491C" w:rsidRPr="00C27B5E" w:rsidRDefault="0053491C" w:rsidP="00731FE6">
            <w:pPr>
              <w:widowControl w:val="0"/>
              <w:rPr>
                <w:rFonts w:ascii="Arial" w:hAnsi="Arial" w:cs="Arial"/>
                <w:sz w:val="22"/>
                <w:szCs w:val="22"/>
              </w:rPr>
            </w:pPr>
          </w:p>
        </w:tc>
      </w:tr>
      <w:tr w:rsidR="00C27B5E" w:rsidRPr="00C27B5E" w14:paraId="150ABA46" w14:textId="77777777" w:rsidTr="00032426">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477F520C"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7B61CF"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19 12 09</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A643F07"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Minerały np. piasek i kamienie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D2E110" w14:textId="421664AE" w:rsidR="00D80BFC" w:rsidRPr="00C27B5E" w:rsidRDefault="00D80BFC" w:rsidP="00731FE6">
            <w:pPr>
              <w:widowControl w:val="0"/>
              <w:jc w:val="center"/>
              <w:rPr>
                <w:rFonts w:ascii="Arial" w:hAnsi="Arial" w:cs="Arial"/>
                <w:sz w:val="22"/>
                <w:szCs w:val="22"/>
              </w:rPr>
            </w:pPr>
            <w:r w:rsidRPr="00C27B5E">
              <w:rPr>
                <w:rFonts w:ascii="Arial" w:hAnsi="Arial" w:cs="Arial"/>
                <w:sz w:val="22"/>
                <w:szCs w:val="22"/>
              </w:rPr>
              <w:t>1 500</w:t>
            </w:r>
          </w:p>
        </w:tc>
        <w:tc>
          <w:tcPr>
            <w:tcW w:w="2877" w:type="dxa"/>
            <w:vMerge/>
            <w:tcBorders>
              <w:left w:val="single" w:sz="4" w:space="0" w:color="auto"/>
              <w:bottom w:val="single" w:sz="4" w:space="0" w:color="auto"/>
              <w:right w:val="single" w:sz="4" w:space="0" w:color="auto"/>
            </w:tcBorders>
            <w:shd w:val="clear" w:color="auto" w:fill="FFFFFF"/>
          </w:tcPr>
          <w:p w14:paraId="0F10DD69" w14:textId="77777777" w:rsidR="0053491C" w:rsidRPr="00C27B5E" w:rsidRDefault="0053491C" w:rsidP="00731FE6">
            <w:pPr>
              <w:widowControl w:val="0"/>
              <w:rPr>
                <w:rFonts w:ascii="Arial" w:hAnsi="Arial" w:cs="Arial"/>
                <w:sz w:val="22"/>
                <w:szCs w:val="22"/>
              </w:rPr>
            </w:pPr>
          </w:p>
        </w:tc>
      </w:tr>
      <w:tr w:rsidR="00C27B5E" w:rsidRPr="00C27B5E" w14:paraId="3DD1C7F9" w14:textId="77777777" w:rsidTr="00032426">
        <w:trPr>
          <w:trHeight w:val="49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5798BA96"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3AFE50"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10 01 01</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073AF32C"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 xml:space="preserve">Żużle, popioły paleniskowe </w:t>
            </w:r>
            <w:r w:rsidRPr="00C27B5E">
              <w:rPr>
                <w:rFonts w:ascii="Arial" w:hAnsi="Arial" w:cs="Arial"/>
                <w:sz w:val="22"/>
                <w:szCs w:val="22"/>
              </w:rPr>
              <w:br/>
              <w:t xml:space="preserve">i pyły z kotłów (z wyłączeniem pyłów z kotłów wymienionych </w:t>
            </w:r>
          </w:p>
          <w:p w14:paraId="7B8F839F"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w 10 01 04)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B96425"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100</w:t>
            </w:r>
          </w:p>
        </w:tc>
        <w:tc>
          <w:tcPr>
            <w:tcW w:w="2877" w:type="dxa"/>
            <w:vMerge w:val="restart"/>
            <w:tcBorders>
              <w:top w:val="single" w:sz="4" w:space="0" w:color="auto"/>
              <w:left w:val="single" w:sz="4" w:space="0" w:color="auto"/>
              <w:right w:val="single" w:sz="4" w:space="0" w:color="auto"/>
            </w:tcBorders>
            <w:shd w:val="clear" w:color="auto" w:fill="FFFFFF"/>
          </w:tcPr>
          <w:p w14:paraId="1CA33FC2" w14:textId="652E478B" w:rsidR="0053491C" w:rsidRPr="00C27B5E" w:rsidRDefault="0053491C" w:rsidP="00032426">
            <w:pPr>
              <w:widowControl w:val="0"/>
              <w:rPr>
                <w:rFonts w:ascii="Arial" w:eastAsia="SimSun" w:hAnsi="Arial" w:cs="Arial"/>
                <w:sz w:val="22"/>
                <w:szCs w:val="22"/>
              </w:rPr>
            </w:pPr>
            <w:r w:rsidRPr="00C27B5E">
              <w:rPr>
                <w:rFonts w:ascii="Arial" w:hAnsi="Arial" w:cs="Arial"/>
                <w:sz w:val="22"/>
                <w:szCs w:val="22"/>
              </w:rPr>
              <w:t xml:space="preserve">Na placu magazynowania materiałów na warstwy rekultywacyjne - </w:t>
            </w:r>
            <w:r w:rsidRPr="00C27B5E">
              <w:rPr>
                <w:rFonts w:ascii="Arial" w:hAnsi="Arial" w:cs="Arial"/>
                <w:sz w:val="22"/>
                <w:szCs w:val="22"/>
              </w:rPr>
              <w:br/>
            </w:r>
            <w:r w:rsidRPr="00C27B5E">
              <w:rPr>
                <w:rFonts w:ascii="Arial" w:eastAsia="SimSun" w:hAnsi="Arial" w:cs="Arial"/>
                <w:sz w:val="22"/>
                <w:szCs w:val="22"/>
              </w:rPr>
              <w:t xml:space="preserve">na wydzielonym placu magazynowym </w:t>
            </w:r>
            <w:r w:rsidRPr="00C27B5E">
              <w:rPr>
                <w:rFonts w:ascii="Arial" w:eastAsia="SimSun" w:hAnsi="Arial" w:cs="Arial"/>
                <w:sz w:val="22"/>
                <w:szCs w:val="22"/>
              </w:rPr>
              <w:lastRenderedPageBreak/>
              <w:t>zlokalizowanym po wschodniej stronie zrekultywowanej kwatery azbestowej SKA.</w:t>
            </w:r>
          </w:p>
        </w:tc>
      </w:tr>
      <w:tr w:rsidR="00C27B5E" w:rsidRPr="00C27B5E" w14:paraId="50E58805" w14:textId="77777777" w:rsidTr="00032426">
        <w:trPr>
          <w:trHeight w:val="2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33F174C6"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199730"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10 01 02</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5DC9DC4F"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Popioły lotne z węgla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15B4AB"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100</w:t>
            </w:r>
          </w:p>
        </w:tc>
        <w:tc>
          <w:tcPr>
            <w:tcW w:w="2877" w:type="dxa"/>
            <w:vMerge/>
            <w:tcBorders>
              <w:left w:val="single" w:sz="4" w:space="0" w:color="auto"/>
              <w:right w:val="single" w:sz="4" w:space="0" w:color="auto"/>
            </w:tcBorders>
            <w:shd w:val="clear" w:color="auto" w:fill="FFFFFF"/>
          </w:tcPr>
          <w:p w14:paraId="6FC0C229" w14:textId="77777777" w:rsidR="0053491C" w:rsidRPr="00C27B5E" w:rsidRDefault="0053491C" w:rsidP="00731FE6">
            <w:pPr>
              <w:widowControl w:val="0"/>
              <w:rPr>
                <w:rFonts w:ascii="Arial" w:hAnsi="Arial" w:cs="Arial"/>
                <w:sz w:val="22"/>
                <w:szCs w:val="22"/>
              </w:rPr>
            </w:pPr>
          </w:p>
        </w:tc>
      </w:tr>
      <w:tr w:rsidR="00C27B5E" w:rsidRPr="00C27B5E" w14:paraId="5EAD1E6A" w14:textId="77777777" w:rsidTr="00032426">
        <w:trPr>
          <w:trHeight w:val="515"/>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109FFBAA"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lastRenderedPageBreak/>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86660C"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10 01 15</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1305CA88"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 xml:space="preserve">Popioły paleniskowe, żużle </w:t>
            </w:r>
          </w:p>
          <w:p w14:paraId="603773A9"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 xml:space="preserve">i pyły z kotłów ze współspalania inne niż wymienione </w:t>
            </w:r>
          </w:p>
          <w:p w14:paraId="4A5CF356"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w 10 01 14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EFF505" w14:textId="7318A424" w:rsidR="0053491C" w:rsidRPr="00C27B5E" w:rsidRDefault="003A2D8A" w:rsidP="00731FE6">
            <w:pPr>
              <w:widowControl w:val="0"/>
              <w:jc w:val="center"/>
              <w:rPr>
                <w:rFonts w:ascii="Arial" w:hAnsi="Arial" w:cs="Arial"/>
                <w:sz w:val="22"/>
                <w:szCs w:val="22"/>
              </w:rPr>
            </w:pPr>
            <w:r w:rsidRPr="00C27B5E">
              <w:rPr>
                <w:rFonts w:ascii="Arial" w:hAnsi="Arial" w:cs="Arial"/>
                <w:sz w:val="22"/>
                <w:szCs w:val="22"/>
              </w:rPr>
              <w:t>2</w:t>
            </w:r>
            <w:r w:rsidR="0053491C" w:rsidRPr="00C27B5E">
              <w:rPr>
                <w:rFonts w:ascii="Arial" w:hAnsi="Arial" w:cs="Arial"/>
                <w:sz w:val="22"/>
                <w:szCs w:val="22"/>
              </w:rPr>
              <w:t>00</w:t>
            </w:r>
          </w:p>
        </w:tc>
        <w:tc>
          <w:tcPr>
            <w:tcW w:w="2877" w:type="dxa"/>
            <w:vMerge/>
            <w:tcBorders>
              <w:left w:val="single" w:sz="4" w:space="0" w:color="auto"/>
              <w:right w:val="single" w:sz="4" w:space="0" w:color="auto"/>
            </w:tcBorders>
            <w:shd w:val="clear" w:color="auto" w:fill="FFFFFF"/>
          </w:tcPr>
          <w:p w14:paraId="1297A54C" w14:textId="77777777" w:rsidR="0053491C" w:rsidRPr="00C27B5E" w:rsidRDefault="0053491C" w:rsidP="00731FE6">
            <w:pPr>
              <w:widowControl w:val="0"/>
              <w:rPr>
                <w:rFonts w:ascii="Arial" w:hAnsi="Arial" w:cs="Arial"/>
                <w:sz w:val="22"/>
                <w:szCs w:val="22"/>
              </w:rPr>
            </w:pPr>
          </w:p>
        </w:tc>
      </w:tr>
      <w:tr w:rsidR="00C27B5E" w:rsidRPr="00C27B5E" w14:paraId="02E0606D" w14:textId="77777777" w:rsidTr="00032426">
        <w:trPr>
          <w:trHeight w:val="763"/>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32749F20"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096791"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19 05 03</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66D6F074"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Kompost nieodpowiadający wymaganiom (nienadający się do wykorzystania)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D3769E" w14:textId="47CD384B" w:rsidR="00D80BFC" w:rsidRPr="00C27B5E" w:rsidRDefault="00D80BFC" w:rsidP="00731FE6">
            <w:pPr>
              <w:widowControl w:val="0"/>
              <w:jc w:val="center"/>
              <w:rPr>
                <w:rFonts w:ascii="Arial" w:hAnsi="Arial" w:cs="Arial"/>
                <w:sz w:val="22"/>
                <w:szCs w:val="22"/>
              </w:rPr>
            </w:pPr>
            <w:r w:rsidRPr="00C27B5E">
              <w:rPr>
                <w:rFonts w:ascii="Arial" w:hAnsi="Arial" w:cs="Arial"/>
                <w:sz w:val="22"/>
                <w:szCs w:val="22"/>
              </w:rPr>
              <w:t>15 000</w:t>
            </w:r>
          </w:p>
        </w:tc>
        <w:tc>
          <w:tcPr>
            <w:tcW w:w="2877" w:type="dxa"/>
            <w:vMerge/>
            <w:tcBorders>
              <w:left w:val="single" w:sz="4" w:space="0" w:color="auto"/>
              <w:right w:val="single" w:sz="4" w:space="0" w:color="auto"/>
            </w:tcBorders>
            <w:shd w:val="clear" w:color="auto" w:fill="FFFFFF"/>
          </w:tcPr>
          <w:p w14:paraId="717A7B7D" w14:textId="77777777" w:rsidR="0053491C" w:rsidRPr="00C27B5E" w:rsidRDefault="0053491C" w:rsidP="00731FE6">
            <w:pPr>
              <w:widowControl w:val="0"/>
              <w:rPr>
                <w:rFonts w:ascii="Arial" w:hAnsi="Arial" w:cs="Arial"/>
                <w:sz w:val="22"/>
                <w:szCs w:val="22"/>
              </w:rPr>
            </w:pPr>
          </w:p>
        </w:tc>
      </w:tr>
      <w:tr w:rsidR="00C27B5E" w:rsidRPr="00C27B5E" w14:paraId="5F035F8C" w14:textId="77777777" w:rsidTr="00032426">
        <w:trPr>
          <w:trHeight w:val="511"/>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14:paraId="74DFEC5E" w14:textId="77777777"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7BC9E3" w14:textId="77777777" w:rsidR="0053491C" w:rsidRPr="00C27B5E" w:rsidRDefault="0053491C" w:rsidP="00731FE6">
            <w:pPr>
              <w:widowControl w:val="0"/>
              <w:jc w:val="center"/>
              <w:rPr>
                <w:rFonts w:ascii="Arial" w:hAnsi="Arial" w:cs="Arial"/>
                <w:b/>
                <w:sz w:val="22"/>
                <w:szCs w:val="22"/>
              </w:rPr>
            </w:pPr>
            <w:r w:rsidRPr="00C27B5E">
              <w:rPr>
                <w:rFonts w:ascii="Arial" w:hAnsi="Arial" w:cs="Arial"/>
                <w:b/>
                <w:sz w:val="22"/>
                <w:szCs w:val="22"/>
              </w:rPr>
              <w:t>19 08 05</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14:paraId="20FCDE10"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Ustabilizowane komunalne osady ściekowe</w:t>
            </w:r>
          </w:p>
          <w:p w14:paraId="1FDFC210" w14:textId="77777777" w:rsidR="0053491C" w:rsidRPr="00C27B5E" w:rsidRDefault="0053491C" w:rsidP="00731FE6">
            <w:pPr>
              <w:widowControl w:val="0"/>
              <w:rPr>
                <w:rFonts w:ascii="Arial" w:hAnsi="Arial" w:cs="Arial"/>
                <w:sz w:val="22"/>
                <w:szCs w:val="22"/>
              </w:rPr>
            </w:pPr>
            <w:r w:rsidRPr="00C27B5E">
              <w:rPr>
                <w:rFonts w:ascii="Arial" w:hAnsi="Arial" w:cs="Arial"/>
                <w:sz w:val="22"/>
                <w:szCs w:val="22"/>
              </w:rPr>
              <w:t>(uwodnienie do 65%)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24A6C5" w14:textId="534E98EA" w:rsidR="0053491C" w:rsidRPr="00C27B5E" w:rsidRDefault="0053491C" w:rsidP="00731FE6">
            <w:pPr>
              <w:widowControl w:val="0"/>
              <w:jc w:val="center"/>
              <w:rPr>
                <w:rFonts w:ascii="Arial" w:hAnsi="Arial" w:cs="Arial"/>
                <w:sz w:val="22"/>
                <w:szCs w:val="22"/>
              </w:rPr>
            </w:pPr>
            <w:r w:rsidRPr="00C27B5E">
              <w:rPr>
                <w:rFonts w:ascii="Arial" w:hAnsi="Arial" w:cs="Arial"/>
                <w:sz w:val="22"/>
                <w:szCs w:val="22"/>
              </w:rPr>
              <w:t>1</w:t>
            </w:r>
            <w:r w:rsidR="003A2D8A" w:rsidRPr="00C27B5E">
              <w:rPr>
                <w:rFonts w:ascii="Arial" w:hAnsi="Arial" w:cs="Arial"/>
                <w:sz w:val="22"/>
                <w:szCs w:val="22"/>
              </w:rPr>
              <w:t>5</w:t>
            </w:r>
            <w:r w:rsidRPr="00C27B5E">
              <w:rPr>
                <w:rFonts w:ascii="Arial" w:hAnsi="Arial" w:cs="Arial"/>
                <w:sz w:val="22"/>
                <w:szCs w:val="22"/>
              </w:rPr>
              <w:t>00</w:t>
            </w:r>
          </w:p>
        </w:tc>
        <w:tc>
          <w:tcPr>
            <w:tcW w:w="2877" w:type="dxa"/>
            <w:vMerge/>
            <w:tcBorders>
              <w:left w:val="single" w:sz="4" w:space="0" w:color="auto"/>
              <w:right w:val="single" w:sz="4" w:space="0" w:color="auto"/>
            </w:tcBorders>
            <w:shd w:val="clear" w:color="auto" w:fill="FFFFFF"/>
          </w:tcPr>
          <w:p w14:paraId="271EADEF" w14:textId="77777777" w:rsidR="0053491C" w:rsidRPr="00C27B5E" w:rsidRDefault="0053491C" w:rsidP="00731FE6">
            <w:pPr>
              <w:widowControl w:val="0"/>
              <w:rPr>
                <w:rFonts w:ascii="Arial" w:hAnsi="Arial" w:cs="Arial"/>
                <w:sz w:val="22"/>
                <w:szCs w:val="22"/>
              </w:rPr>
            </w:pPr>
          </w:p>
        </w:tc>
      </w:tr>
      <w:tr w:rsidR="00C27B5E" w:rsidRPr="00C27B5E" w14:paraId="378A9C30" w14:textId="77777777" w:rsidTr="00032426">
        <w:trPr>
          <w:trHeight w:val="284"/>
          <w:jc w:val="center"/>
        </w:trPr>
        <w:tc>
          <w:tcPr>
            <w:tcW w:w="4759" w:type="dxa"/>
            <w:gridSpan w:val="3"/>
            <w:tcBorders>
              <w:top w:val="single" w:sz="4" w:space="0" w:color="auto"/>
              <w:left w:val="single" w:sz="4" w:space="0" w:color="auto"/>
              <w:bottom w:val="single" w:sz="4" w:space="0" w:color="auto"/>
              <w:right w:val="single" w:sz="4" w:space="0" w:color="auto"/>
            </w:tcBorders>
            <w:shd w:val="clear" w:color="auto" w:fill="FFFFFF"/>
          </w:tcPr>
          <w:p w14:paraId="1F7560C4" w14:textId="77777777" w:rsidR="0053491C" w:rsidRPr="00C27B5E" w:rsidRDefault="0053491C" w:rsidP="008A3CCE">
            <w:pPr>
              <w:widowControl w:val="0"/>
              <w:jc w:val="center"/>
              <w:rPr>
                <w:rFonts w:ascii="Arial" w:hAnsi="Arial" w:cs="Arial"/>
                <w:b/>
                <w:sz w:val="22"/>
                <w:szCs w:val="22"/>
              </w:rPr>
            </w:pPr>
            <w:r w:rsidRPr="00C27B5E">
              <w:rPr>
                <w:rFonts w:ascii="Arial" w:hAnsi="Arial" w:cs="Arial"/>
                <w:b/>
                <w:sz w:val="22"/>
                <w:szCs w:val="22"/>
              </w:rPr>
              <w:t>Razem</w:t>
            </w:r>
          </w:p>
        </w:tc>
        <w:tc>
          <w:tcPr>
            <w:tcW w:w="4153" w:type="dxa"/>
            <w:gridSpan w:val="2"/>
            <w:tcBorders>
              <w:top w:val="single" w:sz="4" w:space="0" w:color="auto"/>
              <w:left w:val="single" w:sz="4" w:space="0" w:color="auto"/>
              <w:bottom w:val="single" w:sz="4" w:space="0" w:color="auto"/>
              <w:right w:val="single" w:sz="4" w:space="0" w:color="auto"/>
            </w:tcBorders>
            <w:shd w:val="clear" w:color="auto" w:fill="FFFFFF"/>
          </w:tcPr>
          <w:p w14:paraId="750E100C" w14:textId="00382F2F" w:rsidR="0053491C" w:rsidRPr="00C27B5E" w:rsidRDefault="00EA6EFC" w:rsidP="00EA6EFC">
            <w:pPr>
              <w:widowControl w:val="0"/>
              <w:jc w:val="left"/>
              <w:rPr>
                <w:rFonts w:ascii="Arial" w:hAnsi="Arial" w:cs="Arial"/>
                <w:b/>
                <w:sz w:val="22"/>
                <w:szCs w:val="22"/>
              </w:rPr>
            </w:pPr>
            <w:r w:rsidRPr="00C27B5E">
              <w:rPr>
                <w:rFonts w:ascii="Arial" w:hAnsi="Arial" w:cs="Arial"/>
                <w:b/>
                <w:sz w:val="22"/>
                <w:szCs w:val="22"/>
              </w:rPr>
              <w:t xml:space="preserve">   </w:t>
            </w:r>
            <w:r w:rsidR="00032426" w:rsidRPr="00C27B5E">
              <w:rPr>
                <w:rFonts w:ascii="Arial" w:hAnsi="Arial" w:cs="Arial"/>
                <w:b/>
                <w:sz w:val="22"/>
                <w:szCs w:val="22"/>
              </w:rPr>
              <w:t>*</w:t>
            </w:r>
            <w:r w:rsidR="00121404" w:rsidRPr="00C27B5E">
              <w:rPr>
                <w:rFonts w:ascii="Arial" w:hAnsi="Arial" w:cs="Arial"/>
                <w:b/>
                <w:sz w:val="22"/>
                <w:szCs w:val="22"/>
              </w:rPr>
              <w:t>2</w:t>
            </w:r>
            <w:r w:rsidR="00B4281A" w:rsidRPr="00C27B5E">
              <w:rPr>
                <w:rFonts w:ascii="Arial" w:hAnsi="Arial" w:cs="Arial"/>
                <w:b/>
                <w:sz w:val="22"/>
                <w:szCs w:val="22"/>
              </w:rPr>
              <w:t>0</w:t>
            </w:r>
            <w:r w:rsidR="00121404" w:rsidRPr="00C27B5E">
              <w:rPr>
                <w:rFonts w:ascii="Arial" w:hAnsi="Arial" w:cs="Arial"/>
                <w:b/>
                <w:sz w:val="22"/>
                <w:szCs w:val="22"/>
              </w:rPr>
              <w:t xml:space="preserve"> </w:t>
            </w:r>
            <w:r w:rsidR="00B4281A" w:rsidRPr="00C27B5E">
              <w:rPr>
                <w:rFonts w:ascii="Arial" w:hAnsi="Arial" w:cs="Arial"/>
                <w:b/>
                <w:sz w:val="22"/>
                <w:szCs w:val="22"/>
              </w:rPr>
              <w:t>1</w:t>
            </w:r>
            <w:r w:rsidR="00121404" w:rsidRPr="00C27B5E">
              <w:rPr>
                <w:rFonts w:ascii="Arial" w:hAnsi="Arial" w:cs="Arial"/>
                <w:b/>
                <w:sz w:val="22"/>
                <w:szCs w:val="22"/>
              </w:rPr>
              <w:t>00</w:t>
            </w:r>
            <w:r w:rsidR="0067432B" w:rsidRPr="00C27B5E">
              <w:rPr>
                <w:rFonts w:ascii="Arial" w:hAnsi="Arial" w:cs="Arial"/>
                <w:b/>
                <w:sz w:val="22"/>
                <w:szCs w:val="22"/>
              </w:rPr>
              <w:t xml:space="preserve"> </w:t>
            </w:r>
            <w:r w:rsidR="00032426" w:rsidRPr="00C27B5E">
              <w:rPr>
                <w:rFonts w:ascii="Arial" w:hAnsi="Arial" w:cs="Arial"/>
                <w:b/>
                <w:sz w:val="22"/>
                <w:szCs w:val="22"/>
              </w:rPr>
              <w:t>Mg/rok</w:t>
            </w:r>
          </w:p>
        </w:tc>
      </w:tr>
    </w:tbl>
    <w:p w14:paraId="4DA7D3FB" w14:textId="1A546475" w:rsidR="00032426" w:rsidRPr="00C27B5E" w:rsidRDefault="00032426" w:rsidP="00032426">
      <w:pPr>
        <w:ind w:left="142" w:hanging="216"/>
        <w:rPr>
          <w:rFonts w:ascii="Arial" w:hAnsi="Arial" w:cs="Arial"/>
          <w:sz w:val="22"/>
          <w:szCs w:val="22"/>
        </w:rPr>
      </w:pPr>
      <w:bookmarkStart w:id="13" w:name="_Hlk23168225"/>
      <w:bookmarkEnd w:id="12"/>
      <w:r w:rsidRPr="00C27B5E">
        <w:rPr>
          <w:rFonts w:ascii="Arial" w:hAnsi="Arial" w:cs="Arial"/>
          <w:sz w:val="22"/>
          <w:szCs w:val="22"/>
          <w:vertAlign w:val="superscript"/>
        </w:rPr>
        <w:t xml:space="preserve">    *</w:t>
      </w:r>
      <w:r w:rsidRPr="00C27B5E">
        <w:rPr>
          <w:rFonts w:ascii="Arial" w:hAnsi="Arial" w:cs="Arial"/>
          <w:sz w:val="22"/>
          <w:szCs w:val="22"/>
        </w:rPr>
        <w:t xml:space="preserve"> Maksymalna łączna masa wszystkich rodzajów odpadów, kierowanych do przetwarzania (odzysku), które mogą być magazynowane w okresie roku: </w:t>
      </w:r>
      <w:r w:rsidRPr="00C27B5E">
        <w:rPr>
          <w:rFonts w:ascii="Arial" w:hAnsi="Arial" w:cs="Arial"/>
          <w:b/>
          <w:sz w:val="22"/>
          <w:szCs w:val="22"/>
        </w:rPr>
        <w:t>20 100 Mg/rok</w:t>
      </w:r>
      <w:r w:rsidRPr="00C27B5E">
        <w:rPr>
          <w:rFonts w:ascii="Arial" w:hAnsi="Arial" w:cs="Arial"/>
          <w:sz w:val="22"/>
          <w:szCs w:val="22"/>
        </w:rPr>
        <w:t>. ”</w:t>
      </w:r>
    </w:p>
    <w:p w14:paraId="0E414F60" w14:textId="7A0380AE" w:rsidR="0063014E" w:rsidRPr="00C27B5E" w:rsidRDefault="0063014E" w:rsidP="00032426">
      <w:pPr>
        <w:rPr>
          <w:rFonts w:asciiTheme="minorHAnsi" w:hAnsiTheme="minorHAnsi"/>
          <w:b/>
          <w:i/>
        </w:rPr>
      </w:pPr>
    </w:p>
    <w:bookmarkEnd w:id="8"/>
    <w:bookmarkEnd w:id="11"/>
    <w:bookmarkEnd w:id="13"/>
    <w:p w14:paraId="5EF658D1" w14:textId="6CA360AE" w:rsidR="00AA2A5A" w:rsidRPr="00C27B5E" w:rsidRDefault="00AA2A5A" w:rsidP="00731FE6">
      <w:pPr>
        <w:pStyle w:val="Default"/>
        <w:rPr>
          <w:rFonts w:ascii="Arial" w:hAnsi="Arial" w:cs="Arial"/>
          <w:b/>
          <w:color w:val="auto"/>
          <w:u w:val="single"/>
        </w:rPr>
      </w:pPr>
      <w:r w:rsidRPr="00C27B5E">
        <w:rPr>
          <w:rFonts w:ascii="Arial" w:hAnsi="Arial" w:cs="Arial"/>
          <w:b/>
          <w:color w:val="auto"/>
          <w:u w:val="single"/>
        </w:rPr>
        <w:t>I</w:t>
      </w:r>
      <w:r w:rsidR="00212CD7" w:rsidRPr="00C27B5E">
        <w:rPr>
          <w:rFonts w:ascii="Arial" w:hAnsi="Arial" w:cs="Arial"/>
          <w:b/>
          <w:color w:val="auto"/>
          <w:u w:val="single"/>
        </w:rPr>
        <w:t>.</w:t>
      </w:r>
      <w:r w:rsidR="00B4281A" w:rsidRPr="00C27B5E">
        <w:rPr>
          <w:rFonts w:ascii="Arial" w:hAnsi="Arial" w:cs="Arial"/>
          <w:b/>
          <w:color w:val="auto"/>
          <w:u w:val="single"/>
        </w:rPr>
        <w:t>5</w:t>
      </w:r>
      <w:r w:rsidR="008A3CCE" w:rsidRPr="00C27B5E">
        <w:rPr>
          <w:rFonts w:ascii="Arial" w:hAnsi="Arial" w:cs="Arial"/>
          <w:b/>
          <w:color w:val="auto"/>
          <w:u w:val="single"/>
        </w:rPr>
        <w:t>.</w:t>
      </w:r>
      <w:r w:rsidRPr="00C27B5E">
        <w:rPr>
          <w:rFonts w:ascii="Arial" w:hAnsi="Arial" w:cs="Arial"/>
          <w:b/>
          <w:color w:val="auto"/>
          <w:u w:val="single"/>
        </w:rPr>
        <w:t xml:space="preserve"> </w:t>
      </w:r>
      <w:r w:rsidRPr="00C27B5E">
        <w:rPr>
          <w:rFonts w:ascii="Arial" w:hAnsi="Arial" w:cs="Arial"/>
          <w:b/>
          <w:bCs/>
          <w:color w:val="auto"/>
          <w:u w:val="single"/>
        </w:rPr>
        <w:t xml:space="preserve">Punkt </w:t>
      </w:r>
      <w:r w:rsidR="00AF7FD8" w:rsidRPr="00C27B5E">
        <w:rPr>
          <w:rFonts w:ascii="Arial" w:hAnsi="Arial" w:cs="Arial"/>
          <w:b/>
          <w:bCs/>
          <w:color w:val="auto"/>
          <w:u w:val="single"/>
        </w:rPr>
        <w:t>IX.3</w:t>
      </w:r>
      <w:r w:rsidRPr="00C27B5E">
        <w:rPr>
          <w:rFonts w:ascii="Arial" w:hAnsi="Arial" w:cs="Arial"/>
          <w:b/>
          <w:bCs/>
          <w:color w:val="auto"/>
          <w:u w:val="single"/>
        </w:rPr>
        <w:t>. pozwolenia otrzymuje nowe brzmienie:</w:t>
      </w:r>
    </w:p>
    <w:p w14:paraId="1250B0E2" w14:textId="77777777" w:rsidR="00DF6321" w:rsidRPr="00C27B5E" w:rsidRDefault="00DF6321" w:rsidP="00731FE6">
      <w:pPr>
        <w:tabs>
          <w:tab w:val="left" w:pos="360"/>
        </w:tabs>
        <w:ind w:left="308"/>
        <w:rPr>
          <w:rFonts w:ascii="Arial" w:hAnsi="Arial" w:cs="Arial"/>
          <w:bCs/>
        </w:rPr>
      </w:pPr>
    </w:p>
    <w:p w14:paraId="46308FA1" w14:textId="52C0E567" w:rsidR="00AF7FD8" w:rsidRPr="00C27B5E" w:rsidRDefault="00270DFC" w:rsidP="00731FE6">
      <w:pPr>
        <w:tabs>
          <w:tab w:val="left" w:pos="360"/>
        </w:tabs>
        <w:ind w:left="308"/>
        <w:rPr>
          <w:rFonts w:ascii="Arial" w:hAnsi="Arial" w:cs="Arial"/>
        </w:rPr>
      </w:pPr>
      <w:r w:rsidRPr="00C27B5E">
        <w:rPr>
          <w:rFonts w:ascii="Arial" w:hAnsi="Arial" w:cs="Arial"/>
          <w:bCs/>
        </w:rPr>
        <w:t>„</w:t>
      </w:r>
      <w:r w:rsidR="00AF7FD8" w:rsidRPr="00C27B5E">
        <w:rPr>
          <w:rFonts w:ascii="Arial" w:hAnsi="Arial" w:cs="Arial"/>
          <w:b/>
        </w:rPr>
        <w:t xml:space="preserve">IX.3. </w:t>
      </w:r>
      <w:r w:rsidR="00AF7FD8" w:rsidRPr="00C27B5E">
        <w:rPr>
          <w:rFonts w:ascii="Arial" w:hAnsi="Arial" w:cs="Arial"/>
        </w:rPr>
        <w:t>Maksymalna ilość odpadów innych niż niebezpieczne unieszkodliwianych na składowisku nie będzie przekraczać 300 Mg/dobę</w:t>
      </w:r>
      <w:r w:rsidR="00212CD7" w:rsidRPr="00C27B5E">
        <w:rPr>
          <w:rFonts w:ascii="Arial" w:hAnsi="Arial" w:cs="Arial"/>
        </w:rPr>
        <w:t xml:space="preserve"> </w:t>
      </w:r>
      <w:r w:rsidR="00AF7FD8" w:rsidRPr="00C27B5E">
        <w:rPr>
          <w:rFonts w:ascii="Arial" w:hAnsi="Arial" w:cs="Arial"/>
        </w:rPr>
        <w:t>(</w:t>
      </w:r>
      <w:r w:rsidR="00212CD7" w:rsidRPr="00C27B5E">
        <w:rPr>
          <w:rFonts w:ascii="Arial" w:hAnsi="Arial" w:cs="Arial"/>
        </w:rPr>
        <w:t>76</w:t>
      </w:r>
      <w:r w:rsidR="00AF7FD8" w:rsidRPr="00C27B5E">
        <w:rPr>
          <w:rFonts w:ascii="Arial" w:hAnsi="Arial" w:cs="Arial"/>
        </w:rPr>
        <w:t xml:space="preserve"> 000 Mg/rok), przy czym dobowa ilość odpadów przyjmowanych do składowania uzależniona będzie od aktualnej technicznej możliwości ich prawidłowego zdeponowania i przykrycia warstwą </w:t>
      </w:r>
      <w:proofErr w:type="spellStart"/>
      <w:r w:rsidR="00AF7FD8" w:rsidRPr="00C27B5E">
        <w:rPr>
          <w:rFonts w:ascii="Arial" w:hAnsi="Arial" w:cs="Arial"/>
        </w:rPr>
        <w:t>inertną</w:t>
      </w:r>
      <w:proofErr w:type="spellEnd"/>
      <w:r w:rsidR="00AF7FD8" w:rsidRPr="00C27B5E">
        <w:rPr>
          <w:rFonts w:ascii="Arial" w:hAnsi="Arial" w:cs="Arial"/>
        </w:rPr>
        <w:t>.</w:t>
      </w:r>
      <w:r w:rsidRPr="00C27B5E">
        <w:rPr>
          <w:rFonts w:ascii="Arial" w:hAnsi="Arial" w:cs="Arial"/>
        </w:rPr>
        <w:t>”</w:t>
      </w:r>
    </w:p>
    <w:p w14:paraId="522C3F17" w14:textId="77777777" w:rsidR="00AF7FD8" w:rsidRPr="00C27B5E" w:rsidRDefault="00AF7FD8" w:rsidP="00731FE6">
      <w:pPr>
        <w:pStyle w:val="Default"/>
        <w:rPr>
          <w:rFonts w:ascii="Arial" w:hAnsi="Arial" w:cs="Arial"/>
          <w:b/>
          <w:color w:val="auto"/>
          <w:u w:val="single"/>
        </w:rPr>
      </w:pPr>
    </w:p>
    <w:bookmarkEnd w:id="4"/>
    <w:p w14:paraId="51A89AED" w14:textId="77777777" w:rsidR="00E772B3" w:rsidRPr="00C27B5E" w:rsidRDefault="00E772B3" w:rsidP="00731FE6">
      <w:pPr>
        <w:shd w:val="clear" w:color="auto" w:fill="FFFFFF"/>
        <w:rPr>
          <w:rFonts w:ascii="Arial" w:hAnsi="Arial" w:cs="Arial"/>
          <w:sz w:val="8"/>
          <w:szCs w:val="8"/>
          <w:u w:val="single"/>
        </w:rPr>
      </w:pPr>
    </w:p>
    <w:p w14:paraId="019F222C" w14:textId="20CC0D0C" w:rsidR="00FF0513" w:rsidRPr="00C27B5E" w:rsidRDefault="008A1F43" w:rsidP="00FF0513">
      <w:pPr>
        <w:rPr>
          <w:rFonts w:ascii="Arial" w:hAnsi="Arial" w:cs="Arial"/>
          <w:b/>
          <w:u w:val="single"/>
        </w:rPr>
      </w:pPr>
      <w:r w:rsidRPr="00C27B5E">
        <w:rPr>
          <w:rFonts w:ascii="Arial" w:hAnsi="Arial" w:cs="Arial"/>
          <w:b/>
          <w:u w:val="single"/>
        </w:rPr>
        <w:t>I.</w:t>
      </w:r>
      <w:r w:rsidR="00B4281A" w:rsidRPr="00C27B5E">
        <w:rPr>
          <w:rFonts w:ascii="Arial" w:hAnsi="Arial" w:cs="Arial"/>
          <w:b/>
          <w:u w:val="single"/>
        </w:rPr>
        <w:t>6</w:t>
      </w:r>
      <w:r w:rsidRPr="00C27B5E">
        <w:rPr>
          <w:rFonts w:ascii="Arial" w:hAnsi="Arial" w:cs="Arial"/>
          <w:b/>
          <w:u w:val="single"/>
        </w:rPr>
        <w:t>.</w:t>
      </w:r>
      <w:r w:rsidR="00FF0513" w:rsidRPr="00C27B5E">
        <w:rPr>
          <w:rFonts w:ascii="Arial" w:hAnsi="Arial" w:cs="Arial"/>
          <w:b/>
          <w:u w:val="single"/>
        </w:rPr>
        <w:t xml:space="preserve"> W punkcie </w:t>
      </w:r>
      <w:bookmarkStart w:id="14" w:name="_Hlk5797820"/>
      <w:r w:rsidR="00FF0513" w:rsidRPr="00C27B5E">
        <w:rPr>
          <w:rFonts w:ascii="Arial" w:hAnsi="Arial" w:cs="Arial"/>
          <w:b/>
          <w:u w:val="single"/>
        </w:rPr>
        <w:t>XIII. dodaję podpunkty XIII.18.</w:t>
      </w:r>
      <w:r w:rsidR="000B52BE" w:rsidRPr="00C27B5E">
        <w:rPr>
          <w:rFonts w:ascii="Arial" w:hAnsi="Arial" w:cs="Arial"/>
          <w:b/>
          <w:u w:val="single"/>
        </w:rPr>
        <w:t>, XIII.</w:t>
      </w:r>
      <w:r w:rsidR="00FF0513" w:rsidRPr="00C27B5E">
        <w:rPr>
          <w:rFonts w:ascii="Arial" w:hAnsi="Arial" w:cs="Arial"/>
          <w:b/>
          <w:u w:val="single"/>
        </w:rPr>
        <w:t xml:space="preserve">19 </w:t>
      </w:r>
      <w:r w:rsidR="000B52BE" w:rsidRPr="00C27B5E">
        <w:rPr>
          <w:rFonts w:ascii="Arial" w:hAnsi="Arial" w:cs="Arial"/>
          <w:b/>
          <w:u w:val="single"/>
        </w:rPr>
        <w:t xml:space="preserve">i XIII.20. </w:t>
      </w:r>
      <w:r w:rsidR="00FF0513" w:rsidRPr="00C27B5E">
        <w:rPr>
          <w:rFonts w:ascii="Arial" w:hAnsi="Arial" w:cs="Arial"/>
          <w:b/>
          <w:u w:val="single"/>
        </w:rPr>
        <w:t>o brzmieniu:</w:t>
      </w:r>
    </w:p>
    <w:p w14:paraId="6D379E15" w14:textId="77777777" w:rsidR="00FF0513" w:rsidRPr="00C27B5E" w:rsidRDefault="00FF0513" w:rsidP="00FF0513">
      <w:pPr>
        <w:rPr>
          <w:rFonts w:ascii="Arial" w:hAnsi="Arial" w:cs="Arial"/>
          <w:b/>
          <w:u w:val="single"/>
        </w:rPr>
      </w:pPr>
    </w:p>
    <w:p w14:paraId="2704C4A2" w14:textId="4C218097" w:rsidR="00FF0513" w:rsidRPr="00C27B5E" w:rsidRDefault="00FF0513" w:rsidP="00FF0513">
      <w:pPr>
        <w:tabs>
          <w:tab w:val="left" w:pos="3873"/>
        </w:tabs>
        <w:rPr>
          <w:rFonts w:ascii="Arial" w:hAnsi="Arial" w:cs="Arial"/>
        </w:rPr>
      </w:pPr>
      <w:bookmarkStart w:id="15" w:name="_Hlk5289250"/>
      <w:bookmarkEnd w:id="14"/>
      <w:r w:rsidRPr="00C27B5E">
        <w:rPr>
          <w:rFonts w:ascii="Arial" w:hAnsi="Arial" w:cs="Arial"/>
          <w:b/>
        </w:rPr>
        <w:t>„XIII.18.</w:t>
      </w:r>
      <w:r w:rsidRPr="00C27B5E">
        <w:rPr>
          <w:rFonts w:ascii="Arial" w:hAnsi="Arial" w:cs="Arial"/>
        </w:rPr>
        <w:t xml:space="preserve"> </w:t>
      </w:r>
      <w:bookmarkEnd w:id="15"/>
      <w:r w:rsidRPr="00C27B5E">
        <w:rPr>
          <w:rFonts w:ascii="Arial" w:hAnsi="Arial" w:cs="Arial"/>
        </w:rPr>
        <w:t>Instalacja eksploatowana będzie z zachowaniem projektowanych parametrów technicznych i technologicznych. Nie zostaną przekroczone maksymalne rzędne składowania odpadów w kwaterach ustalone w obowiązującym pozwoleniu.</w:t>
      </w:r>
    </w:p>
    <w:p w14:paraId="01818E9C" w14:textId="73CBAC2A" w:rsidR="002B58B2" w:rsidRPr="00C27B5E" w:rsidRDefault="00FF0513" w:rsidP="002B58B2">
      <w:pPr>
        <w:rPr>
          <w:rFonts w:ascii="Arial" w:hAnsi="Arial" w:cs="Arial"/>
        </w:rPr>
      </w:pPr>
      <w:r w:rsidRPr="00C27B5E">
        <w:rPr>
          <w:rFonts w:ascii="Arial" w:hAnsi="Arial" w:cs="Arial"/>
          <w:b/>
        </w:rPr>
        <w:t>XIII.19.</w:t>
      </w:r>
      <w:r w:rsidRPr="00C27B5E">
        <w:rPr>
          <w:rFonts w:ascii="Arial" w:hAnsi="Arial" w:cs="Arial"/>
        </w:rPr>
        <w:t xml:space="preserve"> </w:t>
      </w:r>
      <w:r w:rsidR="002B58B2" w:rsidRPr="00C27B5E">
        <w:rPr>
          <w:rFonts w:ascii="Arial" w:hAnsi="Arial" w:cs="Arial"/>
        </w:rPr>
        <w:t xml:space="preserve">Sposób gospodarowania odciekiem nie będzie naruszał warunków obowiązującego pozwolenia zintegrowanego. </w:t>
      </w:r>
    </w:p>
    <w:p w14:paraId="6248B1B7" w14:textId="17359E36" w:rsidR="002B58B2" w:rsidRPr="00C27B5E" w:rsidRDefault="002B58B2" w:rsidP="002B58B2">
      <w:pPr>
        <w:rPr>
          <w:rFonts w:ascii="Arial" w:hAnsi="Arial" w:cs="Arial"/>
        </w:rPr>
      </w:pPr>
      <w:r w:rsidRPr="00C27B5E">
        <w:rPr>
          <w:rFonts w:ascii="Arial" w:hAnsi="Arial" w:cs="Arial"/>
          <w:b/>
        </w:rPr>
        <w:t xml:space="preserve">XIII.20. </w:t>
      </w:r>
      <w:r w:rsidRPr="00C27B5E">
        <w:rPr>
          <w:rFonts w:ascii="Arial" w:hAnsi="Arial" w:cs="Arial"/>
        </w:rPr>
        <w:t xml:space="preserve">Sposób gospodarowania biogazem nie będzie naruszał warunków obowiązującego pozwolenia zintegrowanego”. </w:t>
      </w:r>
    </w:p>
    <w:p w14:paraId="21CC897C" w14:textId="77777777" w:rsidR="00FF0513" w:rsidRPr="00C27B5E" w:rsidRDefault="00FF0513" w:rsidP="00731FE6">
      <w:pPr>
        <w:rPr>
          <w:rFonts w:ascii="Arial" w:hAnsi="Arial" w:cs="Arial"/>
          <w:b/>
          <w:u w:val="single"/>
        </w:rPr>
      </w:pPr>
    </w:p>
    <w:p w14:paraId="12B9C0AF" w14:textId="440F80C9" w:rsidR="00C318B1" w:rsidRPr="00C27B5E" w:rsidRDefault="008A1F43" w:rsidP="00731FE6">
      <w:pPr>
        <w:rPr>
          <w:rFonts w:ascii="Arial" w:hAnsi="Arial" w:cs="Arial"/>
          <w:b/>
          <w:u w:val="single"/>
        </w:rPr>
      </w:pPr>
      <w:r w:rsidRPr="00C27B5E">
        <w:rPr>
          <w:rFonts w:ascii="Arial" w:hAnsi="Arial" w:cs="Arial"/>
          <w:b/>
          <w:u w:val="single"/>
        </w:rPr>
        <w:t xml:space="preserve">Zał. nr 3 otrzymuje nowe brzmienie. </w:t>
      </w:r>
      <w:r w:rsidR="00C318B1" w:rsidRPr="00C27B5E">
        <w:rPr>
          <w:rFonts w:ascii="Arial" w:hAnsi="Arial" w:cs="Arial"/>
          <w:b/>
          <w:u w:val="single"/>
        </w:rPr>
        <w:t xml:space="preserve"> </w:t>
      </w:r>
    </w:p>
    <w:p w14:paraId="386BE321" w14:textId="77777777" w:rsidR="002B58B2" w:rsidRPr="00C27B5E" w:rsidRDefault="002B58B2" w:rsidP="00731FE6">
      <w:pPr>
        <w:rPr>
          <w:rFonts w:ascii="Arial" w:hAnsi="Arial" w:cs="Arial"/>
          <w:b/>
        </w:rPr>
      </w:pPr>
    </w:p>
    <w:p w14:paraId="4C4C5B07" w14:textId="1DA75B72" w:rsidR="003E0321" w:rsidRPr="00C27B5E" w:rsidRDefault="003E0321" w:rsidP="00731FE6">
      <w:pPr>
        <w:rPr>
          <w:rFonts w:ascii="Arial" w:hAnsi="Arial" w:cs="Arial"/>
          <w:b/>
        </w:rPr>
      </w:pPr>
      <w:r w:rsidRPr="00C27B5E">
        <w:rPr>
          <w:rFonts w:ascii="Arial" w:hAnsi="Arial" w:cs="Arial"/>
          <w:b/>
        </w:rPr>
        <w:t>II.</w:t>
      </w:r>
      <w:r w:rsidRPr="00C27B5E">
        <w:rPr>
          <w:rFonts w:ascii="Arial" w:hAnsi="Arial" w:cs="Arial"/>
        </w:rPr>
        <w:t xml:space="preserve"> </w:t>
      </w:r>
      <w:r w:rsidRPr="00C27B5E">
        <w:rPr>
          <w:rFonts w:ascii="Arial" w:hAnsi="Arial" w:cs="Arial"/>
          <w:b/>
          <w:u w:val="single"/>
        </w:rPr>
        <w:t>Pozostałe warunki decyzji pozostają bez zmian</w:t>
      </w:r>
      <w:r w:rsidRPr="00C27B5E">
        <w:rPr>
          <w:rFonts w:ascii="Arial" w:hAnsi="Arial" w:cs="Arial"/>
          <w:b/>
        </w:rPr>
        <w:t>.</w:t>
      </w:r>
    </w:p>
    <w:p w14:paraId="284CE8B9" w14:textId="77777777" w:rsidR="00567F6B" w:rsidRPr="00C27B5E" w:rsidRDefault="00567F6B" w:rsidP="00731FE6">
      <w:pPr>
        <w:rPr>
          <w:rFonts w:ascii="Arial" w:hAnsi="Arial" w:cs="Arial"/>
          <w:b/>
        </w:rPr>
      </w:pPr>
    </w:p>
    <w:p w14:paraId="2988B822" w14:textId="530EFA68" w:rsidR="00B278BD" w:rsidRPr="00C27B5E" w:rsidRDefault="00B278BD" w:rsidP="00731FE6">
      <w:pPr>
        <w:tabs>
          <w:tab w:val="left" w:pos="3873"/>
        </w:tabs>
        <w:rPr>
          <w:rFonts w:ascii="Arial" w:hAnsi="Arial" w:cs="Arial"/>
          <w:b/>
        </w:rPr>
      </w:pPr>
      <w:r w:rsidRPr="00C27B5E">
        <w:rPr>
          <w:rFonts w:ascii="Arial" w:hAnsi="Arial" w:cs="Arial"/>
          <w:b/>
        </w:rPr>
        <w:t>III.</w:t>
      </w:r>
      <w:r w:rsidRPr="00C27B5E">
        <w:rPr>
          <w:rFonts w:ascii="Arial" w:hAnsi="Arial" w:cs="Arial"/>
        </w:rPr>
        <w:t xml:space="preserve"> </w:t>
      </w:r>
      <w:r w:rsidRPr="00C27B5E">
        <w:rPr>
          <w:rFonts w:ascii="Arial" w:hAnsi="Arial" w:cs="Arial"/>
          <w:b/>
          <w:u w:val="single"/>
        </w:rPr>
        <w:t>Obowiązki i warunki, dla których w decyzji nie zostały określone terminy realizacji obowiązują z chwilą, gdy niniejsza decyzja stanie się ostateczna</w:t>
      </w:r>
      <w:r w:rsidR="0063014E" w:rsidRPr="00C27B5E">
        <w:rPr>
          <w:rFonts w:ascii="Arial" w:hAnsi="Arial" w:cs="Arial"/>
          <w:b/>
        </w:rPr>
        <w:t>.</w:t>
      </w:r>
    </w:p>
    <w:p w14:paraId="65426E7D" w14:textId="77777777" w:rsidR="002B58B2" w:rsidRPr="00C27B5E" w:rsidRDefault="002B58B2" w:rsidP="001B6ECE">
      <w:pPr>
        <w:pStyle w:val="BodyText22"/>
        <w:widowControl/>
        <w:rPr>
          <w:rFonts w:ascii="Arial" w:hAnsi="Arial" w:cs="Arial"/>
          <w:szCs w:val="24"/>
        </w:rPr>
      </w:pPr>
    </w:p>
    <w:p w14:paraId="2AF4E46C" w14:textId="0966D868" w:rsidR="003E0321" w:rsidRPr="00C27B5E" w:rsidRDefault="003E0321" w:rsidP="00731FE6">
      <w:pPr>
        <w:pStyle w:val="BodyText22"/>
        <w:widowControl/>
        <w:jc w:val="center"/>
        <w:rPr>
          <w:rFonts w:ascii="Arial" w:hAnsi="Arial" w:cs="Arial"/>
          <w:b w:val="0"/>
          <w:szCs w:val="24"/>
        </w:rPr>
      </w:pPr>
      <w:r w:rsidRPr="00C27B5E">
        <w:rPr>
          <w:rFonts w:ascii="Arial" w:hAnsi="Arial" w:cs="Arial"/>
          <w:szCs w:val="24"/>
        </w:rPr>
        <w:t>U z a s a d n i e n i e:</w:t>
      </w:r>
    </w:p>
    <w:p w14:paraId="7B3EB6A2" w14:textId="77777777" w:rsidR="002B58B2" w:rsidRPr="00C27B5E" w:rsidRDefault="002B58B2" w:rsidP="006E455E">
      <w:pPr>
        <w:rPr>
          <w:rFonts w:ascii="Arial" w:hAnsi="Arial" w:cs="Arial"/>
        </w:rPr>
      </w:pPr>
    </w:p>
    <w:p w14:paraId="5CC80ECE" w14:textId="3AB2B030" w:rsidR="00D02869" w:rsidRPr="00C27B5E" w:rsidRDefault="000E01B0" w:rsidP="000B52BE">
      <w:pPr>
        <w:ind w:firstLine="708"/>
        <w:rPr>
          <w:rFonts w:ascii="Arial" w:hAnsi="Arial" w:cs="Arial"/>
        </w:rPr>
      </w:pPr>
      <w:bookmarkStart w:id="16" w:name="_Hlk69398011"/>
      <w:r w:rsidRPr="00C27B5E">
        <w:rPr>
          <w:rFonts w:ascii="Arial" w:hAnsi="Arial" w:cs="Arial"/>
        </w:rPr>
        <w:t>Wnioskiem</w:t>
      </w:r>
      <w:r w:rsidRPr="00C27B5E">
        <w:rPr>
          <w:rFonts w:ascii="Arial" w:hAnsi="Arial" w:cs="Arial"/>
          <w:b/>
        </w:rPr>
        <w:t xml:space="preserve"> </w:t>
      </w:r>
      <w:r w:rsidR="00D02869" w:rsidRPr="00C27B5E">
        <w:rPr>
          <w:rFonts w:ascii="Arial" w:hAnsi="Arial" w:cs="Arial"/>
        </w:rPr>
        <w:t xml:space="preserve">z dn. 16 lutego 2021 r., bez znaku (data wpływu: 23 lutego 2021 r.), </w:t>
      </w:r>
      <w:r w:rsidR="00161C67" w:rsidRPr="00C27B5E">
        <w:rPr>
          <w:rFonts w:ascii="Arial" w:eastAsiaTheme="minorHAnsi" w:hAnsi="Arial" w:cs="Arial"/>
          <w:bCs/>
          <w:lang w:eastAsia="en-US"/>
        </w:rPr>
        <w:t xml:space="preserve">uzupełnionym </w:t>
      </w:r>
      <w:r w:rsidR="00D02869" w:rsidRPr="00C27B5E">
        <w:rPr>
          <w:rFonts w:ascii="Arial" w:hAnsi="Arial" w:cs="Arial"/>
        </w:rPr>
        <w:t>w dniu 19 maja 2021 r.</w:t>
      </w:r>
      <w:r w:rsidR="00EA6EFC" w:rsidRPr="00C27B5E">
        <w:rPr>
          <w:rFonts w:ascii="Arial" w:hAnsi="Arial" w:cs="Arial"/>
        </w:rPr>
        <w:t xml:space="preserve"> oraz w dniu 24 czerwca 2021 r., </w:t>
      </w:r>
      <w:r w:rsidR="00D02869" w:rsidRPr="00C27B5E">
        <w:rPr>
          <w:rFonts w:ascii="Arial" w:hAnsi="Arial" w:cs="Arial"/>
        </w:rPr>
        <w:t xml:space="preserve"> </w:t>
      </w:r>
      <w:r w:rsidRPr="00C27B5E">
        <w:rPr>
          <w:rFonts w:ascii="Arial" w:hAnsi="Arial" w:cs="Arial"/>
        </w:rPr>
        <w:t xml:space="preserve">Przedsiębiorstwo Usług Komunalnych EMPOL Sp. z o.o., os. Rzeka 133, 34-451 Tylmanowa, regon: 492841416, NIP 735-24-97-196, reprezentowane przez </w:t>
      </w:r>
      <w:r w:rsidR="00637233" w:rsidRPr="00C27B5E">
        <w:rPr>
          <w:rFonts w:ascii="Arial" w:hAnsi="Arial" w:cs="Arial"/>
          <w:bCs/>
        </w:rPr>
        <w:t>Pełnomocnika</w:t>
      </w:r>
      <w:r w:rsidRPr="00C27B5E">
        <w:rPr>
          <w:rFonts w:ascii="Arial" w:hAnsi="Arial" w:cs="Arial"/>
          <w:bCs/>
        </w:rPr>
        <w:t>,</w:t>
      </w:r>
      <w:r w:rsidRPr="00C27B5E">
        <w:rPr>
          <w:rFonts w:ascii="Arial" w:hAnsi="Arial" w:cs="Arial"/>
        </w:rPr>
        <w:t xml:space="preserve"> wystąpił</w:t>
      </w:r>
      <w:r w:rsidR="005839C6" w:rsidRPr="00C27B5E">
        <w:rPr>
          <w:rFonts w:ascii="Arial" w:hAnsi="Arial" w:cs="Arial"/>
        </w:rPr>
        <w:t>o</w:t>
      </w:r>
      <w:r w:rsidRPr="00C27B5E">
        <w:rPr>
          <w:rFonts w:ascii="Arial" w:hAnsi="Arial" w:cs="Arial"/>
        </w:rPr>
        <w:t xml:space="preserve"> o zmianę </w:t>
      </w:r>
      <w:r w:rsidRPr="00C27B5E">
        <w:rPr>
          <w:rFonts w:ascii="Arial" w:hAnsi="Arial" w:cs="Arial"/>
          <w:bCs/>
          <w:iCs/>
        </w:rPr>
        <w:t>decyzji Marszałka Województwa Podkarpackiego z dnia 17 kwietnia 2014 r. znak: OS-I.7222.5.3.2013.RD</w:t>
      </w:r>
      <w:r w:rsidR="000B52BE" w:rsidRPr="00C27B5E">
        <w:rPr>
          <w:rFonts w:ascii="Arial" w:hAnsi="Arial" w:cs="Arial"/>
          <w:bCs/>
          <w:iCs/>
        </w:rPr>
        <w:t xml:space="preserve"> (z zm.), </w:t>
      </w:r>
      <w:r w:rsidR="00D02869" w:rsidRPr="00C27B5E">
        <w:rPr>
          <w:rFonts w:ascii="Arial" w:hAnsi="Arial" w:cs="Arial"/>
        </w:rPr>
        <w:t xml:space="preserve">w której udzielono Spółce pozwolenia zintegrowanego na eksploatację składowiska odpadów innych niż niebezpieczne i obojętnych, zlokalizowanego w m. Młyny, gmina Radymno, </w:t>
      </w:r>
      <w:r w:rsidR="00EA6EFC" w:rsidRPr="00C27B5E">
        <w:rPr>
          <w:rFonts w:ascii="Arial" w:hAnsi="Arial" w:cs="Arial"/>
        </w:rPr>
        <w:br/>
      </w:r>
      <w:r w:rsidR="00D02869" w:rsidRPr="00C27B5E">
        <w:rPr>
          <w:rFonts w:ascii="Arial" w:hAnsi="Arial" w:cs="Arial"/>
        </w:rPr>
        <w:t>z wydzieloną częścią do składowania odpadów niebezpiecznych zawierających azbest.</w:t>
      </w:r>
    </w:p>
    <w:bookmarkEnd w:id="16"/>
    <w:p w14:paraId="40ECB4A5" w14:textId="0DF081FC" w:rsidR="005839C6" w:rsidRPr="00C27B5E" w:rsidRDefault="003E0321" w:rsidP="00DF6321">
      <w:pPr>
        <w:ind w:firstLine="708"/>
        <w:rPr>
          <w:rFonts w:ascii="Arial" w:hAnsi="Arial" w:cs="Arial"/>
        </w:rPr>
      </w:pPr>
      <w:r w:rsidRPr="00C27B5E">
        <w:rPr>
          <w:rFonts w:ascii="Arial" w:hAnsi="Arial" w:cs="Arial"/>
        </w:rPr>
        <w:lastRenderedPageBreak/>
        <w:t xml:space="preserve">Informacja o przedmiotowym wniosku umieszczona została w publicznie dostępnym wykazie danych </w:t>
      </w:r>
      <w:r w:rsidR="00382009" w:rsidRPr="00C27B5E">
        <w:rPr>
          <w:rFonts w:ascii="Arial" w:hAnsi="Arial" w:cs="Arial"/>
        </w:rPr>
        <w:t xml:space="preserve">o </w:t>
      </w:r>
      <w:r w:rsidRPr="00C27B5E">
        <w:rPr>
          <w:rFonts w:ascii="Arial" w:hAnsi="Arial" w:cs="Arial"/>
        </w:rPr>
        <w:t xml:space="preserve">dokumentach zawierających informacje o środowisku </w:t>
      </w:r>
      <w:r w:rsidR="00D02869" w:rsidRPr="00C27B5E">
        <w:rPr>
          <w:rFonts w:ascii="Arial" w:hAnsi="Arial" w:cs="Arial"/>
        </w:rPr>
        <w:br/>
      </w:r>
      <w:r w:rsidRPr="00C27B5E">
        <w:rPr>
          <w:rFonts w:ascii="Arial" w:hAnsi="Arial" w:cs="Arial"/>
        </w:rPr>
        <w:t xml:space="preserve">i jego ochronie pod numerem </w:t>
      </w:r>
      <w:r w:rsidR="00D02869" w:rsidRPr="00C27B5E">
        <w:rPr>
          <w:rFonts w:ascii="Arial" w:hAnsi="Arial" w:cs="Arial"/>
        </w:rPr>
        <w:t>101</w:t>
      </w:r>
      <w:r w:rsidR="000B3518" w:rsidRPr="00C27B5E">
        <w:rPr>
          <w:rFonts w:ascii="Arial" w:hAnsi="Arial" w:cs="Arial"/>
        </w:rPr>
        <w:t>/20</w:t>
      </w:r>
      <w:r w:rsidR="00D02869" w:rsidRPr="00C27B5E">
        <w:rPr>
          <w:rFonts w:ascii="Arial" w:hAnsi="Arial" w:cs="Arial"/>
        </w:rPr>
        <w:t>21</w:t>
      </w:r>
      <w:r w:rsidRPr="00C27B5E">
        <w:rPr>
          <w:rFonts w:ascii="Arial" w:hAnsi="Arial" w:cs="Arial"/>
        </w:rPr>
        <w:t>.</w:t>
      </w:r>
    </w:p>
    <w:p w14:paraId="727AC507" w14:textId="1376C3DC" w:rsidR="00EB179C" w:rsidRPr="00C27B5E" w:rsidRDefault="00EB179C" w:rsidP="00EB179C">
      <w:pPr>
        <w:rPr>
          <w:rFonts w:ascii="Arial" w:hAnsi="Arial" w:cs="Arial"/>
        </w:rPr>
      </w:pPr>
      <w:r w:rsidRPr="00C27B5E">
        <w:rPr>
          <w:rFonts w:ascii="Arial" w:hAnsi="Arial" w:cs="Arial"/>
        </w:rPr>
        <w:tab/>
        <w:t xml:space="preserve">Zarządzający instalacją nie złożył wniosku o wyłączenie z udostępniania danych zawartych w dokumentacji, w trybie art. 16 ustawy z dn. 3 października 2008r. </w:t>
      </w:r>
      <w:r w:rsidRPr="00C27B5E">
        <w:rPr>
          <w:rFonts w:ascii="Arial" w:hAnsi="Arial" w:cs="Arial"/>
        </w:rPr>
        <w:br/>
        <w:t xml:space="preserve">o udostępnianiu informacji o środowisku i jego ochronie, udziale społeczeństwa </w:t>
      </w:r>
      <w:r w:rsidRPr="00C27B5E">
        <w:rPr>
          <w:rFonts w:ascii="Arial" w:hAnsi="Arial" w:cs="Arial"/>
        </w:rPr>
        <w:br/>
        <w:t xml:space="preserve">w ochronie środowiska oraz o ocenach oddziaływania na środowisko </w:t>
      </w:r>
      <w:r w:rsidRPr="00C27B5E">
        <w:rPr>
          <w:rFonts w:ascii="Arial" w:hAnsi="Arial" w:cs="Arial"/>
        </w:rPr>
        <w:br/>
        <w:t>(Dz. U. z 20</w:t>
      </w:r>
      <w:r w:rsidR="00DD744D" w:rsidRPr="00C27B5E">
        <w:rPr>
          <w:rFonts w:ascii="Arial" w:hAnsi="Arial" w:cs="Arial"/>
        </w:rPr>
        <w:t>21</w:t>
      </w:r>
      <w:r w:rsidRPr="00C27B5E">
        <w:rPr>
          <w:rFonts w:ascii="Arial" w:hAnsi="Arial" w:cs="Arial"/>
        </w:rPr>
        <w:t xml:space="preserve"> poz. </w:t>
      </w:r>
      <w:r w:rsidR="00DD744D" w:rsidRPr="00C27B5E">
        <w:rPr>
          <w:rFonts w:ascii="Arial" w:hAnsi="Arial" w:cs="Arial"/>
        </w:rPr>
        <w:t>247</w:t>
      </w:r>
      <w:r w:rsidRPr="00C27B5E">
        <w:rPr>
          <w:rFonts w:ascii="Arial" w:hAnsi="Arial" w:cs="Arial"/>
        </w:rPr>
        <w:t xml:space="preserve"> ze zm.).</w:t>
      </w:r>
    </w:p>
    <w:p w14:paraId="2FB3F7AF" w14:textId="77777777" w:rsidR="00EB179C" w:rsidRPr="00C27B5E" w:rsidRDefault="00EB179C" w:rsidP="00EB179C">
      <w:pPr>
        <w:rPr>
          <w:rFonts w:ascii="Arial" w:hAnsi="Arial" w:cs="Arial"/>
        </w:rPr>
      </w:pPr>
      <w:r w:rsidRPr="00C27B5E">
        <w:rPr>
          <w:rFonts w:ascii="Arial" w:hAnsi="Arial" w:cs="Arial"/>
        </w:rPr>
        <w:t xml:space="preserve">Przedmiotowe składowisko odpadów zaklasyfikowane zostało, zgodnie z pkt. 5 </w:t>
      </w:r>
      <w:proofErr w:type="spellStart"/>
      <w:r w:rsidRPr="00C27B5E">
        <w:rPr>
          <w:rFonts w:ascii="Arial" w:hAnsi="Arial" w:cs="Arial"/>
        </w:rPr>
        <w:t>ppkt</w:t>
      </w:r>
      <w:proofErr w:type="spellEnd"/>
      <w:r w:rsidRPr="00C27B5E">
        <w:rPr>
          <w:rFonts w:ascii="Arial" w:hAnsi="Arial" w:cs="Arial"/>
        </w:rPr>
        <w:t xml:space="preserve"> 4 załącznika do rozporządzenia Ministra Środowiska z dnia 27 sierpnia 2014 r. w sprawie rodzajów instalacji mogących powodować znaczne zanieczyszczenie poszczególnych elementów przyrodniczych albo środowiska jako całości (Dz. U. z 2014 r. poz. 1169), do instalacji mogących powodować znaczne zanieczyszczenie poszczególnych elementów przyrodniczych albo środowiska jako całości, których funkcjonowanie wymagało uzyskania pozwolenia zintegrowanego. </w:t>
      </w:r>
    </w:p>
    <w:p w14:paraId="1268FE19" w14:textId="5936CE05" w:rsidR="00EB179C" w:rsidRPr="00C27B5E" w:rsidRDefault="00EB179C" w:rsidP="00EB179C">
      <w:pPr>
        <w:rPr>
          <w:rFonts w:ascii="Arial" w:hAnsi="Arial" w:cs="Arial"/>
        </w:rPr>
      </w:pPr>
      <w:r w:rsidRPr="00C27B5E">
        <w:rPr>
          <w:rFonts w:ascii="Arial" w:hAnsi="Arial" w:cs="Arial"/>
          <w:bCs/>
        </w:rPr>
        <w:t xml:space="preserve">Na terenie objętym pozwoleniem zintegrowanym eksploatowana jest instalacja, która na podstawie </w:t>
      </w:r>
      <w:r w:rsidRPr="00C27B5E">
        <w:rPr>
          <w:rFonts w:ascii="Arial" w:hAnsi="Arial" w:cs="Arial"/>
        </w:rPr>
        <w:t xml:space="preserve">§2 ust. 1 pkt 47 rozporządzenia Rady Ministrów z dnia 9 listopada </w:t>
      </w:r>
      <w:r w:rsidRPr="00C27B5E">
        <w:rPr>
          <w:rFonts w:ascii="Arial" w:hAnsi="Arial" w:cs="Arial"/>
        </w:rPr>
        <w:br/>
        <w:t xml:space="preserve">2010 r. w sprawie przedsięwzięć mogących znacząco oddziaływać na środowisko </w:t>
      </w:r>
      <w:r w:rsidRPr="00C27B5E">
        <w:rPr>
          <w:rFonts w:ascii="Arial" w:hAnsi="Arial" w:cs="Arial"/>
        </w:rPr>
        <w:br/>
        <w:t xml:space="preserve">(Dz. U. z 2016 r. poz. 71), zaliczana jest do przedsięwzięć mogących zawsze znacząco oddziaływać na środowisko. Tym samym, zgodnie z art. 183 w związku </w:t>
      </w:r>
      <w:r w:rsidRPr="00C27B5E">
        <w:rPr>
          <w:rFonts w:ascii="Arial" w:hAnsi="Arial" w:cs="Arial"/>
        </w:rPr>
        <w:br/>
        <w:t xml:space="preserve">z art. 378 ust. 2a pkt. 1 ustawy Prawo ochrony środowiska właściwym w sprawie zmiany pozwolenia zintegrowanego jest marszałek województwa.  </w:t>
      </w:r>
    </w:p>
    <w:p w14:paraId="4B7EF426" w14:textId="268A7A4C" w:rsidR="006261DE" w:rsidRPr="00C27B5E" w:rsidRDefault="00997BE9" w:rsidP="00731FE6">
      <w:pPr>
        <w:spacing w:after="100" w:afterAutospacing="1"/>
        <w:ind w:firstLine="708"/>
        <w:contextualSpacing/>
        <w:rPr>
          <w:rFonts w:ascii="Arial" w:hAnsi="Arial" w:cs="Arial"/>
        </w:rPr>
      </w:pPr>
      <w:r w:rsidRPr="00C27B5E">
        <w:rPr>
          <w:rFonts w:ascii="Arial" w:hAnsi="Arial" w:cs="Arial"/>
        </w:rPr>
        <w:t>Po przeprowadzeniu analizy spełnienia wymogów formalno – prawnych uznałem, że</w:t>
      </w:r>
      <w:r w:rsidRPr="00C27B5E">
        <w:rPr>
          <w:rFonts w:ascii="Arial" w:hAnsi="Arial" w:cs="Arial"/>
          <w:b/>
        </w:rPr>
        <w:t xml:space="preserve"> </w:t>
      </w:r>
      <w:r w:rsidRPr="00C27B5E">
        <w:rPr>
          <w:rFonts w:ascii="Arial" w:hAnsi="Arial" w:cs="Arial"/>
        </w:rPr>
        <w:t xml:space="preserve">wniosek spełnia wymogi art. 184 oraz art. 208 ustawy Prawo ochrony środowiska. </w:t>
      </w:r>
      <w:r w:rsidRPr="00C27B5E">
        <w:rPr>
          <w:rFonts w:ascii="Arial" w:eastAsiaTheme="minorHAnsi" w:hAnsi="Arial" w:cs="Arial"/>
          <w:lang w:eastAsia="en-US"/>
        </w:rPr>
        <w:t xml:space="preserve">W związku z powyższym </w:t>
      </w:r>
      <w:r w:rsidRPr="00C27B5E">
        <w:rPr>
          <w:rFonts w:ascii="Arial" w:hAnsi="Arial" w:cs="Arial"/>
        </w:rPr>
        <w:t xml:space="preserve">pismem z dn. </w:t>
      </w:r>
      <w:r w:rsidR="00D02869" w:rsidRPr="00C27B5E">
        <w:rPr>
          <w:rFonts w:ascii="Arial" w:eastAsia="Calibri" w:hAnsi="Arial" w:cs="Arial"/>
          <w:lang w:eastAsia="en-US"/>
        </w:rPr>
        <w:t>26 lutego</w:t>
      </w:r>
      <w:r w:rsidR="00637233" w:rsidRPr="00C27B5E">
        <w:rPr>
          <w:rFonts w:ascii="Arial" w:eastAsia="Calibri" w:hAnsi="Arial" w:cs="Arial"/>
          <w:lang w:eastAsia="en-US"/>
        </w:rPr>
        <w:t xml:space="preserve"> 20</w:t>
      </w:r>
      <w:r w:rsidR="00D02869" w:rsidRPr="00C27B5E">
        <w:rPr>
          <w:rFonts w:ascii="Arial" w:eastAsia="Calibri" w:hAnsi="Arial" w:cs="Arial"/>
          <w:lang w:eastAsia="en-US"/>
        </w:rPr>
        <w:t>21</w:t>
      </w:r>
      <w:r w:rsidR="00637233" w:rsidRPr="00C27B5E">
        <w:rPr>
          <w:rFonts w:ascii="Arial" w:eastAsia="Calibri" w:hAnsi="Arial" w:cs="Arial"/>
          <w:lang w:eastAsia="en-US"/>
        </w:rPr>
        <w:t xml:space="preserve"> r. </w:t>
      </w:r>
      <w:r w:rsidR="006261DE" w:rsidRPr="00C27B5E">
        <w:rPr>
          <w:rFonts w:ascii="Arial" w:hAnsi="Arial" w:cs="Arial"/>
        </w:rPr>
        <w:t xml:space="preserve">znak: </w:t>
      </w:r>
      <w:r w:rsidR="006261DE" w:rsidRPr="00C27B5E">
        <w:rPr>
          <w:rFonts w:ascii="Arial" w:hAnsi="Arial" w:cs="Arial"/>
        </w:rPr>
        <w:br/>
        <w:t>OS-I.7222.</w:t>
      </w:r>
      <w:r w:rsidR="00D02869" w:rsidRPr="00C27B5E">
        <w:rPr>
          <w:rFonts w:ascii="Arial" w:hAnsi="Arial" w:cs="Arial"/>
        </w:rPr>
        <w:t>12</w:t>
      </w:r>
      <w:r w:rsidR="006261DE" w:rsidRPr="00C27B5E">
        <w:rPr>
          <w:rFonts w:ascii="Arial" w:hAnsi="Arial" w:cs="Arial"/>
        </w:rPr>
        <w:t>.</w:t>
      </w:r>
      <w:r w:rsidR="00D02869" w:rsidRPr="00C27B5E">
        <w:rPr>
          <w:rFonts w:ascii="Arial" w:hAnsi="Arial" w:cs="Arial"/>
        </w:rPr>
        <w:t>1</w:t>
      </w:r>
      <w:r w:rsidR="006261DE" w:rsidRPr="00C27B5E">
        <w:rPr>
          <w:rFonts w:ascii="Arial" w:hAnsi="Arial" w:cs="Arial"/>
        </w:rPr>
        <w:t>.20</w:t>
      </w:r>
      <w:r w:rsidR="00D02869" w:rsidRPr="00C27B5E">
        <w:rPr>
          <w:rFonts w:ascii="Arial" w:hAnsi="Arial" w:cs="Arial"/>
        </w:rPr>
        <w:t>21</w:t>
      </w:r>
      <w:r w:rsidR="006261DE" w:rsidRPr="00C27B5E">
        <w:rPr>
          <w:rFonts w:ascii="Arial" w:hAnsi="Arial" w:cs="Arial"/>
        </w:rPr>
        <w:t xml:space="preserve">.RD zawiadomiłem strony o wszczęciu postępowania administracyjnego w sprawie zmiany pozwolenia zintegrowanego </w:t>
      </w:r>
      <w:r w:rsidRPr="00C27B5E">
        <w:rPr>
          <w:rFonts w:ascii="Arial" w:hAnsi="Arial" w:cs="Arial"/>
        </w:rPr>
        <w:t xml:space="preserve">dla ww. instalacji. </w:t>
      </w:r>
    </w:p>
    <w:p w14:paraId="3612F46A" w14:textId="05C24369" w:rsidR="002B58B2" w:rsidRPr="00C27B5E" w:rsidRDefault="006261DE" w:rsidP="000B52BE">
      <w:pPr>
        <w:contextualSpacing/>
        <w:rPr>
          <w:rFonts w:ascii="Arial" w:hAnsi="Arial" w:cs="Arial"/>
        </w:rPr>
      </w:pPr>
      <w:r w:rsidRPr="00C27B5E">
        <w:rPr>
          <w:rFonts w:ascii="Arial" w:hAnsi="Arial" w:cs="Arial"/>
        </w:rPr>
        <w:t xml:space="preserve">Zgodnie z art. 209 ustawy Prawo ochrony środowiska wersja elektroniczna wniosku została przesłana Ministrowi </w:t>
      </w:r>
      <w:r w:rsidR="00382009" w:rsidRPr="00C27B5E">
        <w:rPr>
          <w:rFonts w:ascii="Arial" w:hAnsi="Arial" w:cs="Arial"/>
        </w:rPr>
        <w:t xml:space="preserve">Klimatu i </w:t>
      </w:r>
      <w:r w:rsidRPr="00C27B5E">
        <w:rPr>
          <w:rFonts w:ascii="Arial" w:hAnsi="Arial" w:cs="Arial"/>
        </w:rPr>
        <w:t xml:space="preserve">Środowiska drogą elektroniczną przy piśmie </w:t>
      </w:r>
      <w:r w:rsidR="00382009" w:rsidRPr="00C27B5E">
        <w:rPr>
          <w:rFonts w:ascii="Arial" w:hAnsi="Arial" w:cs="Arial"/>
        </w:rPr>
        <w:br/>
      </w:r>
      <w:r w:rsidRPr="00C27B5E">
        <w:rPr>
          <w:rFonts w:ascii="Arial" w:hAnsi="Arial" w:cs="Arial"/>
        </w:rPr>
        <w:t xml:space="preserve">z dnia </w:t>
      </w:r>
      <w:r w:rsidR="00637233" w:rsidRPr="00C27B5E">
        <w:rPr>
          <w:rFonts w:ascii="Arial" w:hAnsi="Arial" w:cs="Arial"/>
        </w:rPr>
        <w:t>z d</w:t>
      </w:r>
      <w:r w:rsidR="00D02869" w:rsidRPr="00C27B5E">
        <w:rPr>
          <w:rFonts w:ascii="Arial" w:hAnsi="Arial" w:cs="Arial"/>
        </w:rPr>
        <w:t>nia</w:t>
      </w:r>
      <w:r w:rsidR="00637233" w:rsidRPr="00C27B5E">
        <w:rPr>
          <w:rFonts w:ascii="Arial" w:hAnsi="Arial" w:cs="Arial"/>
        </w:rPr>
        <w:t xml:space="preserve"> </w:t>
      </w:r>
      <w:r w:rsidR="00D02869" w:rsidRPr="00C27B5E">
        <w:rPr>
          <w:rFonts w:ascii="Arial" w:eastAsia="Calibri" w:hAnsi="Arial" w:cs="Arial"/>
          <w:lang w:eastAsia="en-US"/>
        </w:rPr>
        <w:t xml:space="preserve">26 lutego 2021 r. </w:t>
      </w:r>
      <w:r w:rsidR="00637233" w:rsidRPr="00C27B5E">
        <w:rPr>
          <w:rFonts w:ascii="Arial" w:hAnsi="Arial" w:cs="Arial"/>
        </w:rPr>
        <w:t xml:space="preserve">znak: </w:t>
      </w:r>
      <w:r w:rsidR="00D02869" w:rsidRPr="00C27B5E">
        <w:rPr>
          <w:rFonts w:ascii="Arial" w:hAnsi="Arial" w:cs="Arial"/>
        </w:rPr>
        <w:t>OS-I.7222.12.1.2021.RD</w:t>
      </w:r>
      <w:r w:rsidRPr="00C27B5E">
        <w:rPr>
          <w:rFonts w:ascii="Arial" w:hAnsi="Arial" w:cs="Arial"/>
        </w:rPr>
        <w:t>, celem rejestracji.</w:t>
      </w:r>
    </w:p>
    <w:p w14:paraId="40E56C5A" w14:textId="77777777" w:rsidR="000B52BE" w:rsidRPr="00C27B5E" w:rsidRDefault="000B52BE" w:rsidP="000B52BE">
      <w:pPr>
        <w:contextualSpacing/>
        <w:rPr>
          <w:rFonts w:ascii="Arial" w:hAnsi="Arial" w:cs="Arial"/>
          <w:sz w:val="10"/>
          <w:szCs w:val="10"/>
        </w:rPr>
      </w:pPr>
    </w:p>
    <w:p w14:paraId="53D2FFC7" w14:textId="18274872" w:rsidR="00EB179C" w:rsidRPr="00C27B5E" w:rsidRDefault="00EB179C" w:rsidP="00382009">
      <w:pPr>
        <w:spacing w:line="276" w:lineRule="auto"/>
        <w:rPr>
          <w:rFonts w:ascii="Arial" w:hAnsi="Arial" w:cs="Arial"/>
          <w:b/>
        </w:rPr>
      </w:pPr>
      <w:r w:rsidRPr="00C27B5E">
        <w:rPr>
          <w:rFonts w:ascii="Arial" w:hAnsi="Arial" w:cs="Arial"/>
          <w:b/>
        </w:rPr>
        <w:t>Przedmiotem wniosku o zmianę pozwolenia zintegrowanego jest:</w:t>
      </w:r>
    </w:p>
    <w:p w14:paraId="60AB59B2" w14:textId="7F42C20C" w:rsidR="00EB179C" w:rsidRPr="00C27B5E" w:rsidRDefault="00EB179C" w:rsidP="00382009">
      <w:pPr>
        <w:pStyle w:val="Akapitzlist"/>
        <w:numPr>
          <w:ilvl w:val="0"/>
          <w:numId w:val="17"/>
        </w:numPr>
        <w:tabs>
          <w:tab w:val="left" w:pos="364"/>
        </w:tabs>
        <w:ind w:left="0" w:firstLine="42"/>
        <w:rPr>
          <w:rFonts w:ascii="Arial" w:hAnsi="Arial" w:cs="Arial"/>
          <w:bCs/>
          <w:iCs/>
          <w:sz w:val="24"/>
          <w:szCs w:val="24"/>
        </w:rPr>
      </w:pPr>
      <w:r w:rsidRPr="00C27B5E">
        <w:rPr>
          <w:rFonts w:ascii="Arial" w:hAnsi="Arial" w:cs="Arial"/>
          <w:sz w:val="24"/>
          <w:szCs w:val="24"/>
        </w:rPr>
        <w:t>Zwiększenie maksymalnej iloś</w:t>
      </w:r>
      <w:r w:rsidR="00382009" w:rsidRPr="00C27B5E">
        <w:rPr>
          <w:rFonts w:ascii="Arial" w:hAnsi="Arial" w:cs="Arial"/>
          <w:sz w:val="24"/>
          <w:szCs w:val="24"/>
        </w:rPr>
        <w:t>ci</w:t>
      </w:r>
      <w:r w:rsidRPr="00C27B5E">
        <w:rPr>
          <w:rFonts w:ascii="Arial" w:hAnsi="Arial" w:cs="Arial"/>
          <w:sz w:val="24"/>
          <w:szCs w:val="24"/>
        </w:rPr>
        <w:t xml:space="preserve"> składowanych odpadów innych niż niebezpieczne </w:t>
      </w:r>
      <w:r w:rsidRPr="00C27B5E">
        <w:rPr>
          <w:rFonts w:ascii="Arial" w:hAnsi="Arial" w:cs="Arial"/>
          <w:sz w:val="24"/>
          <w:szCs w:val="24"/>
        </w:rPr>
        <w:br/>
        <w:t xml:space="preserve">i obojętnych </w:t>
      </w:r>
      <w:r w:rsidRPr="00C27B5E">
        <w:rPr>
          <w:rFonts w:ascii="Arial" w:hAnsi="Arial" w:cs="Arial"/>
          <w:bCs/>
          <w:iCs/>
          <w:sz w:val="24"/>
          <w:szCs w:val="24"/>
        </w:rPr>
        <w:t>z</w:t>
      </w:r>
      <w:r w:rsidRPr="00C27B5E">
        <w:rPr>
          <w:rFonts w:ascii="Arial" w:hAnsi="Arial" w:cs="Arial"/>
          <w:b/>
          <w:iCs/>
          <w:sz w:val="24"/>
          <w:szCs w:val="24"/>
        </w:rPr>
        <w:t xml:space="preserve"> </w:t>
      </w:r>
      <w:r w:rsidRPr="00C27B5E">
        <w:rPr>
          <w:rFonts w:ascii="Arial" w:hAnsi="Arial" w:cs="Arial"/>
          <w:bCs/>
          <w:iCs/>
          <w:sz w:val="24"/>
          <w:szCs w:val="24"/>
        </w:rPr>
        <w:t xml:space="preserve">50 000 Mg/rok na 76 000 Mg/rok, </w:t>
      </w:r>
    </w:p>
    <w:p w14:paraId="289CEACA" w14:textId="77777777" w:rsidR="00EB179C" w:rsidRPr="00C27B5E" w:rsidRDefault="00EB179C" w:rsidP="00382009">
      <w:pPr>
        <w:pStyle w:val="Akapitzlist"/>
        <w:numPr>
          <w:ilvl w:val="0"/>
          <w:numId w:val="17"/>
        </w:numPr>
        <w:tabs>
          <w:tab w:val="left" w:pos="142"/>
          <w:tab w:val="left" w:pos="364"/>
        </w:tabs>
        <w:spacing w:after="0" w:afterAutospacing="0"/>
        <w:ind w:left="0" w:firstLine="42"/>
        <w:rPr>
          <w:rFonts w:ascii="Arial" w:hAnsi="Arial" w:cs="Arial"/>
          <w:bCs/>
          <w:iCs/>
          <w:sz w:val="24"/>
          <w:szCs w:val="24"/>
        </w:rPr>
      </w:pPr>
      <w:r w:rsidRPr="00C27B5E">
        <w:rPr>
          <w:rFonts w:ascii="Arial" w:hAnsi="Arial" w:cs="Arial"/>
          <w:bCs/>
          <w:iCs/>
          <w:sz w:val="24"/>
          <w:szCs w:val="24"/>
        </w:rPr>
        <w:t xml:space="preserve">Zwiększenie maksymalnej ilości odpadów </w:t>
      </w:r>
      <w:r w:rsidRPr="00C27B5E">
        <w:rPr>
          <w:rFonts w:ascii="Arial" w:hAnsi="Arial" w:cs="Arial"/>
          <w:bCs/>
          <w:sz w:val="24"/>
          <w:szCs w:val="24"/>
        </w:rPr>
        <w:t xml:space="preserve">innych niż niebezpieczne i obojętnych </w:t>
      </w:r>
      <w:r w:rsidRPr="00C27B5E">
        <w:rPr>
          <w:rFonts w:ascii="Arial" w:hAnsi="Arial" w:cs="Arial"/>
          <w:bCs/>
          <w:iCs/>
          <w:sz w:val="24"/>
          <w:szCs w:val="24"/>
        </w:rPr>
        <w:t>przeznaczonych do odzysku</w:t>
      </w:r>
      <w:r w:rsidRPr="00C27B5E">
        <w:rPr>
          <w:rFonts w:ascii="Arial" w:hAnsi="Arial" w:cs="Arial"/>
          <w:bCs/>
          <w:sz w:val="24"/>
          <w:szCs w:val="24"/>
        </w:rPr>
        <w:t xml:space="preserve"> </w:t>
      </w:r>
      <w:r w:rsidRPr="00C27B5E">
        <w:rPr>
          <w:rFonts w:ascii="Arial" w:hAnsi="Arial" w:cs="Arial"/>
          <w:bCs/>
          <w:iCs/>
          <w:sz w:val="24"/>
          <w:szCs w:val="24"/>
        </w:rPr>
        <w:t>z 20 100 Mg/rok na 24 000 Mg/rok.</w:t>
      </w:r>
    </w:p>
    <w:p w14:paraId="26E81B28" w14:textId="77777777" w:rsidR="00EB179C" w:rsidRPr="00C27B5E" w:rsidRDefault="00EB179C" w:rsidP="00382009">
      <w:pPr>
        <w:tabs>
          <w:tab w:val="left" w:pos="142"/>
        </w:tabs>
        <w:jc w:val="right"/>
        <w:rPr>
          <w:rFonts w:ascii="Arial" w:hAnsi="Arial" w:cs="Arial"/>
          <w:sz w:val="10"/>
          <w:szCs w:val="10"/>
        </w:rPr>
      </w:pPr>
    </w:p>
    <w:p w14:paraId="63F079B6" w14:textId="3F1B4D75" w:rsidR="00BE6A39" w:rsidRPr="00C27B5E" w:rsidRDefault="00BE6A39" w:rsidP="00BE6A39">
      <w:pPr>
        <w:rPr>
          <w:rFonts w:ascii="Arial" w:hAnsi="Arial" w:cs="Arial"/>
        </w:rPr>
      </w:pPr>
      <w:r w:rsidRPr="00C27B5E">
        <w:rPr>
          <w:rFonts w:ascii="Arial" w:hAnsi="Arial" w:cs="Arial"/>
        </w:rPr>
        <w:t xml:space="preserve">Obecnie </w:t>
      </w:r>
      <w:r w:rsidR="00382009" w:rsidRPr="00C27B5E">
        <w:rPr>
          <w:rFonts w:ascii="Arial" w:hAnsi="Arial" w:cs="Arial"/>
        </w:rPr>
        <w:t xml:space="preserve">do składowania kierowane jest 50 000 Mg/rok (maks. 300 Mg/dobę) </w:t>
      </w:r>
      <w:r w:rsidRPr="00C27B5E">
        <w:rPr>
          <w:rFonts w:ascii="Arial" w:hAnsi="Arial" w:cs="Arial"/>
        </w:rPr>
        <w:t xml:space="preserve">odpadów innych niż niebezpieczne i obojętne. Ilość odpadów przeznaczonych do odzysku </w:t>
      </w:r>
      <w:r w:rsidR="00382009" w:rsidRPr="00C27B5E">
        <w:rPr>
          <w:rFonts w:ascii="Arial" w:hAnsi="Arial" w:cs="Arial"/>
        </w:rPr>
        <w:br/>
        <w:t xml:space="preserve">to </w:t>
      </w:r>
      <w:r w:rsidRPr="00C27B5E">
        <w:rPr>
          <w:rFonts w:ascii="Arial" w:hAnsi="Arial" w:cs="Arial"/>
        </w:rPr>
        <w:t xml:space="preserve">20 100 Mg/rok. </w:t>
      </w:r>
    </w:p>
    <w:p w14:paraId="550D82E9" w14:textId="77777777" w:rsidR="00DD744D" w:rsidRPr="00C27B5E" w:rsidRDefault="00DD744D" w:rsidP="00EB179C">
      <w:pPr>
        <w:tabs>
          <w:tab w:val="left" w:pos="142"/>
        </w:tabs>
        <w:rPr>
          <w:rFonts w:ascii="Arial" w:hAnsi="Arial" w:cs="Arial"/>
          <w:b/>
          <w:bCs/>
          <w:sz w:val="12"/>
          <w:szCs w:val="12"/>
        </w:rPr>
      </w:pPr>
    </w:p>
    <w:p w14:paraId="316683DB" w14:textId="1E8F7E9B" w:rsidR="00EB179C" w:rsidRPr="00C27B5E" w:rsidRDefault="00EB179C" w:rsidP="00EB179C">
      <w:pPr>
        <w:tabs>
          <w:tab w:val="left" w:pos="142"/>
        </w:tabs>
        <w:rPr>
          <w:rFonts w:ascii="Arial" w:hAnsi="Arial" w:cs="Arial"/>
          <w:b/>
          <w:bCs/>
        </w:rPr>
      </w:pPr>
      <w:r w:rsidRPr="00C27B5E">
        <w:rPr>
          <w:rFonts w:ascii="Arial" w:hAnsi="Arial" w:cs="Arial"/>
          <w:b/>
          <w:bCs/>
        </w:rPr>
        <w:t xml:space="preserve">Zwiększenie ilości składowanych odpadów innych niż niebezpieczne i obojętne zostało uwzględnione w przedłożonej przez Wnioskodawcę decyzji Wójta Gminy Radymno z dnia 30 grudnia 2020 r. znak: RO-6220.27.10.2020 o środowiskowych uwarunkowaniach realizacji przedsięwzięcia </w:t>
      </w:r>
      <w:bookmarkStart w:id="17" w:name="_Hlk12450075"/>
      <w:r w:rsidRPr="00C27B5E">
        <w:rPr>
          <w:rFonts w:ascii="Arial" w:hAnsi="Arial" w:cs="Arial"/>
          <w:b/>
          <w:bCs/>
        </w:rPr>
        <w:t>polegającego na: „Zwiększenie ilości przetwarzanych odpadów na składowisku odpadów innych niż niebezpieczne i obojętne, zlokalizowanym w granicach administracyjnych gminy Radymno w miejscowości Młyny” z wykorzystaniem terenu działek o numerach 201/4, 203/2, 206/3, 203/1, 206/1, 206/2, 199/4, 205/4 i części działki 201/1 obręb Młyny oraz cześć działek 37/5 i 37/16 obręb Chotyniec</w:t>
      </w:r>
      <w:bookmarkEnd w:id="17"/>
      <w:r w:rsidRPr="00C27B5E">
        <w:rPr>
          <w:rFonts w:ascii="Arial" w:hAnsi="Arial" w:cs="Arial"/>
          <w:b/>
          <w:bCs/>
        </w:rPr>
        <w:t>.</w:t>
      </w:r>
    </w:p>
    <w:p w14:paraId="4D3B46FD" w14:textId="77777777" w:rsidR="00EA6EFC" w:rsidRPr="00C27B5E" w:rsidRDefault="00EA6EFC" w:rsidP="00EB179C">
      <w:pPr>
        <w:tabs>
          <w:tab w:val="left" w:pos="142"/>
        </w:tabs>
        <w:rPr>
          <w:rFonts w:ascii="Arial" w:hAnsi="Arial" w:cs="Arial"/>
        </w:rPr>
      </w:pPr>
    </w:p>
    <w:p w14:paraId="01F8BF8D" w14:textId="6062E6C0" w:rsidR="00F84264" w:rsidRPr="00C27B5E" w:rsidRDefault="00F84264" w:rsidP="00EB179C">
      <w:pPr>
        <w:tabs>
          <w:tab w:val="left" w:pos="142"/>
        </w:tabs>
        <w:rPr>
          <w:rFonts w:ascii="Arial" w:hAnsi="Arial" w:cs="Arial"/>
          <w:iCs/>
        </w:rPr>
      </w:pPr>
      <w:r w:rsidRPr="00C27B5E">
        <w:rPr>
          <w:rFonts w:ascii="Arial" w:hAnsi="Arial" w:cs="Arial"/>
        </w:rPr>
        <w:lastRenderedPageBreak/>
        <w:t xml:space="preserve">Całkowita projektowana kubatura </w:t>
      </w:r>
      <w:r w:rsidR="00EA6EFC" w:rsidRPr="00C27B5E">
        <w:rPr>
          <w:rFonts w:ascii="Arial" w:hAnsi="Arial" w:cs="Arial"/>
        </w:rPr>
        <w:t xml:space="preserve">składowiska </w:t>
      </w:r>
      <w:r w:rsidRPr="00C27B5E">
        <w:rPr>
          <w:rFonts w:ascii="Arial" w:hAnsi="Arial" w:cs="Arial"/>
        </w:rPr>
        <w:t xml:space="preserve">odpadów nie przekroczy </w:t>
      </w:r>
      <w:r w:rsidRPr="00C27B5E">
        <w:rPr>
          <w:rFonts w:ascii="Arial" w:hAnsi="Arial" w:cs="Arial"/>
        </w:rPr>
        <w:br/>
        <w:t>1 330 000 m</w:t>
      </w:r>
      <w:r w:rsidRPr="00C27B5E">
        <w:rPr>
          <w:rFonts w:ascii="Arial" w:hAnsi="Arial" w:cs="Arial"/>
          <w:vertAlign w:val="superscript"/>
        </w:rPr>
        <w:t>3</w:t>
      </w:r>
      <w:r w:rsidRPr="00C27B5E">
        <w:rPr>
          <w:rFonts w:ascii="Arial" w:hAnsi="Arial" w:cs="Arial"/>
        </w:rPr>
        <w:t>. W wyniku zwiększenia ilości składowanych odpadów w skali roku nie planuje się żadnych dodatkowych prac budowlanych</w:t>
      </w:r>
      <w:r w:rsidR="00EA6EFC" w:rsidRPr="00C27B5E">
        <w:rPr>
          <w:rFonts w:ascii="Arial" w:hAnsi="Arial" w:cs="Arial"/>
        </w:rPr>
        <w:t>. N</w:t>
      </w:r>
      <w:r w:rsidRPr="00C27B5E">
        <w:rPr>
          <w:rFonts w:ascii="Arial" w:hAnsi="Arial" w:cs="Arial"/>
        </w:rPr>
        <w:t xml:space="preserve">ie zwiększy się dobowa przepustowość instalacji </w:t>
      </w:r>
      <w:bookmarkStart w:id="18" w:name="_Hlk75424785"/>
      <w:r w:rsidRPr="00C27B5E">
        <w:rPr>
          <w:rFonts w:ascii="Arial" w:hAnsi="Arial" w:cs="Arial"/>
        </w:rPr>
        <w:t>(300 Mg/dobę)</w:t>
      </w:r>
      <w:r w:rsidR="00EA6EFC" w:rsidRPr="00C27B5E">
        <w:rPr>
          <w:rFonts w:ascii="Arial" w:hAnsi="Arial" w:cs="Arial"/>
        </w:rPr>
        <w:t>,</w:t>
      </w:r>
      <w:r w:rsidRPr="00C27B5E">
        <w:rPr>
          <w:rFonts w:ascii="Arial" w:hAnsi="Arial" w:cs="Arial"/>
        </w:rPr>
        <w:t xml:space="preserve"> wynikająca z obowiązującego pozwolenia zintegrowanego. Instalacja eksploatowana będzie z zachowaniem projektowanych parametrów technicznych i technologicznych. </w:t>
      </w:r>
      <w:r w:rsidR="00FF0513" w:rsidRPr="00C27B5E">
        <w:rPr>
          <w:rFonts w:ascii="Arial" w:hAnsi="Arial" w:cs="Arial"/>
        </w:rPr>
        <w:t>Nie zostaną przekroczone maksymalne rzędne składowania odpadów w kwaterach ustalone w obowiązującym pozwoleniu.</w:t>
      </w:r>
      <w:bookmarkEnd w:id="18"/>
    </w:p>
    <w:p w14:paraId="0262C7D1" w14:textId="77777777" w:rsidR="00EB179C" w:rsidRPr="00C27B5E" w:rsidRDefault="00EB179C" w:rsidP="00EB179C">
      <w:pPr>
        <w:pStyle w:val="Default"/>
        <w:ind w:firstLine="708"/>
        <w:rPr>
          <w:rFonts w:ascii="Arial" w:hAnsi="Arial" w:cs="Arial"/>
          <w:b/>
          <w:color w:val="auto"/>
          <w:sz w:val="12"/>
          <w:szCs w:val="12"/>
        </w:rPr>
      </w:pPr>
    </w:p>
    <w:p w14:paraId="4E76EBDF" w14:textId="11AE2234" w:rsidR="00EB179C" w:rsidRPr="00C27B5E" w:rsidRDefault="00EB179C" w:rsidP="00EB179C">
      <w:pPr>
        <w:pStyle w:val="Default"/>
        <w:ind w:firstLine="708"/>
        <w:rPr>
          <w:rFonts w:ascii="Arial" w:hAnsi="Arial" w:cs="Arial"/>
          <w:bCs/>
          <w:color w:val="auto"/>
        </w:rPr>
      </w:pPr>
      <w:r w:rsidRPr="00C27B5E">
        <w:rPr>
          <w:rFonts w:ascii="Arial" w:hAnsi="Arial" w:cs="Arial"/>
          <w:bCs/>
          <w:color w:val="auto"/>
        </w:rPr>
        <w:t xml:space="preserve">Wnioskowane zmiany spełniają przesłanki istotnej zmiany pozwolenia zintegrowanego, zdefiniowanej w art. 3 ust. 7) oraz art. 214 ust. 3) ustawy </w:t>
      </w:r>
      <w:r w:rsidRPr="00C27B5E">
        <w:rPr>
          <w:rFonts w:ascii="Arial" w:hAnsi="Arial" w:cs="Arial"/>
          <w:bCs/>
          <w:color w:val="auto"/>
        </w:rPr>
        <w:br/>
        <w:t>Prawo ochrony środowiska, ze względu na zwiększenie ilości odpadów kierowanych do składowania o 26 000 Mg/rok.</w:t>
      </w:r>
    </w:p>
    <w:p w14:paraId="43439790" w14:textId="77777777" w:rsidR="00EB179C" w:rsidRPr="00C27B5E" w:rsidRDefault="00EB179C" w:rsidP="00EB179C">
      <w:pPr>
        <w:rPr>
          <w:rFonts w:ascii="Arial" w:hAnsi="Arial" w:cs="Arial"/>
          <w:bCs/>
        </w:rPr>
      </w:pPr>
      <w:r w:rsidRPr="00C27B5E">
        <w:rPr>
          <w:rFonts w:ascii="Arial" w:hAnsi="Arial" w:cs="Arial"/>
          <w:bCs/>
        </w:rPr>
        <w:t xml:space="preserve">W myśl art.  214  ust. 3 ustawy Prawo ochrony środowiska zmianę w instalacji uważa się za istotną w szczególności, gdy zwiększana skala działalności wynikająca </w:t>
      </w:r>
      <w:r w:rsidRPr="00C27B5E">
        <w:rPr>
          <w:rFonts w:ascii="Arial" w:hAnsi="Arial" w:cs="Arial"/>
          <w:bCs/>
        </w:rPr>
        <w:br/>
        <w:t xml:space="preserve">z tej zmiany, sama w sobie, kwalifikowałaby ją jako instalację, o której mowa </w:t>
      </w:r>
      <w:r w:rsidRPr="00C27B5E">
        <w:rPr>
          <w:rFonts w:ascii="Arial" w:hAnsi="Arial" w:cs="Arial"/>
          <w:bCs/>
        </w:rPr>
        <w:br/>
        <w:t xml:space="preserve">w przepisach wydanych na podstawie art. 201 ust. 2. Zgodnie z </w:t>
      </w:r>
      <w:r w:rsidRPr="00C27B5E">
        <w:rPr>
          <w:rFonts w:ascii="Arial" w:hAnsi="Arial" w:cs="Arial"/>
        </w:rPr>
        <w:t xml:space="preserve">pkt. 5 pkt 4 załącznika do rozporządzenia Ministra Środowiska z dnia 27 sierpnia </w:t>
      </w:r>
      <w:r w:rsidRPr="00C27B5E">
        <w:rPr>
          <w:rFonts w:ascii="Arial" w:hAnsi="Arial" w:cs="Arial"/>
          <w:bCs/>
        </w:rPr>
        <w:t xml:space="preserve">2014 r. </w:t>
      </w:r>
      <w:r w:rsidRPr="00C27B5E">
        <w:rPr>
          <w:rFonts w:ascii="Arial" w:hAnsi="Arial" w:cs="Arial"/>
          <w:bCs/>
        </w:rPr>
        <w:br/>
        <w:t>w sprawie rodzajów instalacji mogących powodować znaczne</w:t>
      </w:r>
      <w:r w:rsidRPr="00C27B5E">
        <w:rPr>
          <w:rFonts w:ascii="Arial" w:hAnsi="Arial" w:cs="Arial"/>
        </w:rPr>
        <w:t xml:space="preserve"> zanieczyszczenie poszczególnych elementów przyrodniczych albo środowiska jako całości </w:t>
      </w:r>
      <w:r w:rsidRPr="00C27B5E">
        <w:rPr>
          <w:rFonts w:ascii="Arial" w:hAnsi="Arial" w:cs="Arial"/>
        </w:rPr>
        <w:br/>
        <w:t>(Dz. U. z 2014 r. poz. 1169), instalacja do składowania odpadów o całkowitej pojemności ponad 25 000 Mg wymagałaby uzyskania pozwolenia zintegrowanego.</w:t>
      </w:r>
    </w:p>
    <w:p w14:paraId="131A4914" w14:textId="22984384" w:rsidR="00EB179C" w:rsidRPr="00C27B5E" w:rsidRDefault="00EB179C" w:rsidP="00EB179C">
      <w:pPr>
        <w:contextualSpacing/>
        <w:rPr>
          <w:rFonts w:ascii="Arial" w:hAnsi="Arial" w:cs="Arial"/>
          <w:bCs/>
          <w:iCs/>
        </w:rPr>
      </w:pPr>
      <w:r w:rsidRPr="00C27B5E">
        <w:rPr>
          <w:rFonts w:ascii="Arial" w:hAnsi="Arial" w:cs="Arial"/>
          <w:bCs/>
          <w:iCs/>
        </w:rPr>
        <w:t xml:space="preserve">Uwzględniając powyższe, w myśl art. 218 ust. 2 ustawy Prawo ochrony środowiska, ogłoszeniem z dnia </w:t>
      </w:r>
      <w:r w:rsidRPr="00C27B5E">
        <w:rPr>
          <w:rFonts w:ascii="Arial" w:hAnsi="Arial" w:cs="Arial"/>
        </w:rPr>
        <w:t>26 lutego 2021 r. znak: OS-I.7222.12.1.2021.RD</w:t>
      </w:r>
      <w:r w:rsidRPr="00C27B5E">
        <w:rPr>
          <w:rFonts w:ascii="Arial" w:hAnsi="Arial" w:cs="Arial"/>
          <w:bCs/>
          <w:iCs/>
        </w:rPr>
        <w:t xml:space="preserve">, podałem do publicznej wiadomości informację o wszczęciu przedmiotowego postępowania oraz poinformowałem o prawie wnoszenia uwag i wniosków do przedłożonej w sprawie dokumentacji. Ogłoszenie było dostępne przez 30 dni, tj. od dnia 5 marca 2021 r. </w:t>
      </w:r>
      <w:r w:rsidRPr="00C27B5E">
        <w:rPr>
          <w:rFonts w:ascii="Arial" w:hAnsi="Arial" w:cs="Arial"/>
          <w:bCs/>
          <w:iCs/>
        </w:rPr>
        <w:br/>
        <w:t xml:space="preserve">do dnia 6 kwietnia 2021 r.  na tablicy ogłoszeń Spółki w pobliżu instalacji objętej wnioskiem, na stronie internetowej i tablicy ogłoszeń Urzędu Miasta i Gminy </w:t>
      </w:r>
      <w:r w:rsidRPr="00C27B5E">
        <w:rPr>
          <w:rFonts w:ascii="Arial" w:hAnsi="Arial" w:cs="Arial"/>
        </w:rPr>
        <w:t>Radymno</w:t>
      </w:r>
      <w:r w:rsidRPr="00C27B5E">
        <w:rPr>
          <w:rFonts w:ascii="Arial" w:hAnsi="Arial" w:cs="Arial"/>
          <w:bCs/>
          <w:iCs/>
        </w:rPr>
        <w:t xml:space="preserve"> oraz na stronie internetowej i tablicy ogłoszeń Urzędu Marszałkowskiego Województwa Podkarpackiego w Rzeszowie. W okresie udostępniania nie wniesiono żadnych uwag i wniosków. </w:t>
      </w:r>
    </w:p>
    <w:p w14:paraId="339574C0" w14:textId="77777777" w:rsidR="002B58B2" w:rsidRPr="00C27B5E" w:rsidRDefault="002B58B2" w:rsidP="00EB179C">
      <w:pPr>
        <w:pStyle w:val="Default"/>
        <w:ind w:firstLine="708"/>
        <w:contextualSpacing/>
        <w:rPr>
          <w:rFonts w:ascii="Arial" w:hAnsi="Arial" w:cs="Arial"/>
          <w:b/>
          <w:bCs/>
          <w:color w:val="auto"/>
          <w:sz w:val="12"/>
          <w:szCs w:val="12"/>
        </w:rPr>
      </w:pPr>
    </w:p>
    <w:p w14:paraId="144A92FD" w14:textId="1037466D" w:rsidR="00EB179C" w:rsidRPr="00C27B5E" w:rsidRDefault="00EB179C" w:rsidP="00EB179C">
      <w:pPr>
        <w:pStyle w:val="Default"/>
        <w:ind w:firstLine="708"/>
        <w:contextualSpacing/>
        <w:rPr>
          <w:rFonts w:ascii="Arial" w:hAnsi="Arial" w:cs="Arial"/>
          <w:b/>
          <w:bCs/>
          <w:color w:val="auto"/>
        </w:rPr>
      </w:pPr>
      <w:r w:rsidRPr="00C27B5E">
        <w:rPr>
          <w:rFonts w:ascii="Arial" w:hAnsi="Arial" w:cs="Arial"/>
          <w:b/>
          <w:bCs/>
          <w:color w:val="auto"/>
        </w:rPr>
        <w:t>Analizując przedstawione dokumenty ustalono:</w:t>
      </w:r>
    </w:p>
    <w:p w14:paraId="0BF5BC25" w14:textId="77777777" w:rsidR="00EB179C" w:rsidRPr="00C27B5E" w:rsidRDefault="00EB179C" w:rsidP="00EB179C">
      <w:pPr>
        <w:pStyle w:val="Akapitzlist"/>
        <w:spacing w:after="0" w:afterAutospacing="0"/>
        <w:ind w:left="0" w:firstLine="708"/>
        <w:rPr>
          <w:rFonts w:ascii="Arial" w:hAnsi="Arial" w:cs="Arial"/>
          <w:sz w:val="24"/>
          <w:szCs w:val="24"/>
        </w:rPr>
      </w:pPr>
      <w:r w:rsidRPr="00C27B5E">
        <w:rPr>
          <w:rFonts w:ascii="Arial" w:hAnsi="Arial" w:cs="Arial"/>
          <w:sz w:val="24"/>
          <w:szCs w:val="24"/>
        </w:rPr>
        <w:t xml:space="preserve">Właścicielem terenu, na którym znajdują się kwatery składowiska odpadów </w:t>
      </w:r>
      <w:r w:rsidRPr="00C27B5E">
        <w:rPr>
          <w:rFonts w:ascii="Arial" w:hAnsi="Arial" w:cs="Arial"/>
          <w:sz w:val="24"/>
          <w:szCs w:val="24"/>
        </w:rPr>
        <w:br/>
        <w:t xml:space="preserve">w Młynach wraz z infrastrukturą towarzyszącą jest Gmina Radymno. </w:t>
      </w:r>
    </w:p>
    <w:p w14:paraId="6D3F8ED0" w14:textId="77777777" w:rsidR="00EB179C" w:rsidRPr="00C27B5E" w:rsidRDefault="00EB179C" w:rsidP="00EB179C">
      <w:pPr>
        <w:pStyle w:val="Tekstpodstawowy"/>
        <w:tabs>
          <w:tab w:val="left" w:pos="567"/>
        </w:tabs>
        <w:spacing w:after="0"/>
        <w:rPr>
          <w:rFonts w:ascii="Arial" w:eastAsia="Calibri" w:hAnsi="Arial" w:cs="Arial"/>
          <w:sz w:val="24"/>
          <w:szCs w:val="24"/>
          <w:lang w:eastAsia="en-US"/>
        </w:rPr>
      </w:pPr>
      <w:r w:rsidRPr="00C27B5E">
        <w:rPr>
          <w:rFonts w:ascii="Arial" w:eastAsia="Calibri" w:hAnsi="Arial" w:cs="Arial"/>
          <w:sz w:val="24"/>
          <w:szCs w:val="24"/>
          <w:lang w:eastAsia="en-US"/>
        </w:rPr>
        <w:t xml:space="preserve">Instalacja wraz z infrastrukturą zlokalizowana na terenie działek o numerach ewidencyjnych: 201/4, 203/2, 206/3, 203/1, 206/1, 206/2, 199/4 i 205/4 i części działki 201/1, obręb Młyny, oraz część działek 37/5 i 37/16 obręb Chotyniec. Składowisko </w:t>
      </w:r>
      <w:r w:rsidRPr="00C27B5E">
        <w:rPr>
          <w:rFonts w:ascii="Arial" w:eastAsia="Calibri" w:hAnsi="Arial" w:cs="Arial"/>
          <w:sz w:val="24"/>
          <w:szCs w:val="24"/>
          <w:lang w:eastAsia="en-US"/>
        </w:rPr>
        <w:br/>
        <w:t xml:space="preserve">w Młynach znajduje się na 3 działkach: 201/4; 203/2; 206/3, działki o numerach: 203/1; 206/1; 206/2 na których wykonano drogę p. </w:t>
      </w:r>
      <w:proofErr w:type="spellStart"/>
      <w:r w:rsidRPr="00C27B5E">
        <w:rPr>
          <w:rFonts w:ascii="Arial" w:eastAsia="Calibri" w:hAnsi="Arial" w:cs="Arial"/>
          <w:sz w:val="24"/>
          <w:szCs w:val="24"/>
          <w:lang w:eastAsia="en-US"/>
        </w:rPr>
        <w:t>poż</w:t>
      </w:r>
      <w:proofErr w:type="spellEnd"/>
      <w:r w:rsidRPr="00C27B5E">
        <w:rPr>
          <w:rFonts w:ascii="Arial" w:eastAsia="Calibri" w:hAnsi="Arial" w:cs="Arial"/>
          <w:sz w:val="24"/>
          <w:szCs w:val="24"/>
          <w:lang w:eastAsia="en-US"/>
        </w:rPr>
        <w:t>.</w:t>
      </w:r>
      <w:r w:rsidRPr="00C27B5E">
        <w:rPr>
          <w:rFonts w:ascii="Arial" w:hAnsi="Arial" w:cs="Arial"/>
          <w:b/>
          <w:bCs/>
        </w:rPr>
        <w:t xml:space="preserve"> </w:t>
      </w:r>
      <w:r w:rsidRPr="00C27B5E">
        <w:rPr>
          <w:rFonts w:ascii="Arial" w:hAnsi="Arial" w:cs="Arial"/>
          <w:sz w:val="24"/>
          <w:szCs w:val="24"/>
        </w:rPr>
        <w:t>Odległość do najbliżej położonych obiektów użyteczności publicznej wynosi 2,5 km, ujęć wodnych 3,5 km. Powierzchnia terenu składowiska w granicach lokalizacji wynosi łącznie 15,94 ha.</w:t>
      </w:r>
    </w:p>
    <w:p w14:paraId="3A56A452" w14:textId="77777777" w:rsidR="00EB179C" w:rsidRPr="00C27B5E" w:rsidRDefault="00EB179C" w:rsidP="00EB179C">
      <w:pPr>
        <w:pStyle w:val="Tekstpodstawowy"/>
        <w:spacing w:after="0"/>
        <w:rPr>
          <w:rFonts w:ascii="Arial" w:hAnsi="Arial" w:cs="Arial"/>
          <w:sz w:val="24"/>
          <w:szCs w:val="24"/>
        </w:rPr>
      </w:pPr>
      <w:r w:rsidRPr="00C27B5E">
        <w:rPr>
          <w:rFonts w:ascii="Arial" w:hAnsi="Arial" w:cs="Arial"/>
          <w:sz w:val="24"/>
          <w:szCs w:val="24"/>
        </w:rPr>
        <w:t xml:space="preserve">Składowisko zostało wybudowane na podstawie decyzji Kierownika Urzędu Rejonowego w Jarosławiu z dnia 3 maja 1996 r. znak NB.II. 7351-7/14/96 zatwierdzającej projekt budowlany i udzielającej pozwolenia na budowę inwestycji. </w:t>
      </w:r>
    </w:p>
    <w:p w14:paraId="28EAA0DA" w14:textId="77777777" w:rsidR="00EB179C" w:rsidRPr="00C27B5E" w:rsidRDefault="00EB179C" w:rsidP="00EB179C">
      <w:pPr>
        <w:ind w:firstLine="364"/>
        <w:rPr>
          <w:rFonts w:ascii="Arial" w:hAnsi="Arial" w:cs="Arial"/>
        </w:rPr>
      </w:pPr>
      <w:r w:rsidRPr="00C27B5E">
        <w:rPr>
          <w:rFonts w:ascii="Arial" w:hAnsi="Arial" w:cs="Arial"/>
        </w:rPr>
        <w:t>Obecnie składowisko w formie nadpoziomowej składa się z następujących kwater:</w:t>
      </w:r>
    </w:p>
    <w:p w14:paraId="4C29947A" w14:textId="0167775E" w:rsidR="00EB179C" w:rsidRPr="00C27B5E" w:rsidRDefault="00EB179C" w:rsidP="00EB179C">
      <w:pPr>
        <w:pStyle w:val="Akapitzlist"/>
        <w:numPr>
          <w:ilvl w:val="0"/>
          <w:numId w:val="11"/>
        </w:numPr>
        <w:ind w:left="364"/>
        <w:rPr>
          <w:rFonts w:ascii="Arial" w:hAnsi="Arial" w:cs="Arial"/>
          <w:sz w:val="24"/>
          <w:szCs w:val="24"/>
        </w:rPr>
      </w:pPr>
      <w:r w:rsidRPr="00C27B5E">
        <w:rPr>
          <w:rFonts w:ascii="Arial" w:hAnsi="Arial" w:cs="Arial"/>
          <w:sz w:val="24"/>
          <w:szCs w:val="24"/>
        </w:rPr>
        <w:t>SK-1 – zaprzestano przyjmowania odpadów z dniem 1</w:t>
      </w:r>
      <w:r w:rsidR="00987139" w:rsidRPr="00C27B5E">
        <w:rPr>
          <w:rFonts w:ascii="Arial" w:hAnsi="Arial" w:cs="Arial"/>
          <w:sz w:val="24"/>
          <w:szCs w:val="24"/>
        </w:rPr>
        <w:t>7</w:t>
      </w:r>
      <w:r w:rsidRPr="00C27B5E">
        <w:rPr>
          <w:rFonts w:ascii="Arial" w:hAnsi="Arial" w:cs="Arial"/>
          <w:sz w:val="24"/>
          <w:szCs w:val="24"/>
        </w:rPr>
        <w:t xml:space="preserve"> stycznia 2017 roku, kwatera w trakcie rekultywacji,</w:t>
      </w:r>
    </w:p>
    <w:p w14:paraId="5F8ECD32" w14:textId="406CE88C" w:rsidR="00BF1357" w:rsidRPr="00C27B5E" w:rsidRDefault="00EB179C" w:rsidP="00BF1357">
      <w:pPr>
        <w:pStyle w:val="Akapitzlist"/>
        <w:numPr>
          <w:ilvl w:val="0"/>
          <w:numId w:val="11"/>
        </w:numPr>
        <w:spacing w:after="0" w:afterAutospacing="0"/>
        <w:ind w:left="364"/>
        <w:rPr>
          <w:rFonts w:ascii="Arial" w:hAnsi="Arial" w:cs="Arial"/>
          <w:sz w:val="24"/>
          <w:szCs w:val="24"/>
        </w:rPr>
      </w:pPr>
      <w:r w:rsidRPr="00C27B5E">
        <w:rPr>
          <w:rFonts w:ascii="Arial" w:hAnsi="Arial" w:cs="Arial"/>
          <w:sz w:val="24"/>
          <w:szCs w:val="24"/>
        </w:rPr>
        <w:t xml:space="preserve">SK-2 – zaprzestano przyjmowania odpadów z dniem </w:t>
      </w:r>
      <w:r w:rsidR="00987139" w:rsidRPr="00C27B5E">
        <w:rPr>
          <w:rFonts w:ascii="Arial" w:hAnsi="Arial" w:cs="Arial"/>
          <w:bCs/>
          <w:sz w:val="24"/>
          <w:szCs w:val="24"/>
        </w:rPr>
        <w:t>1 listopada 2018</w:t>
      </w:r>
      <w:r w:rsidR="00987139" w:rsidRPr="00C27B5E">
        <w:rPr>
          <w:rFonts w:ascii="Arial" w:hAnsi="Arial" w:cs="Arial"/>
          <w:bCs/>
          <w:i/>
          <w:iCs/>
          <w:sz w:val="24"/>
          <w:szCs w:val="24"/>
        </w:rPr>
        <w:t xml:space="preserve"> </w:t>
      </w:r>
      <w:r w:rsidRPr="00C27B5E">
        <w:rPr>
          <w:rFonts w:ascii="Arial" w:hAnsi="Arial" w:cs="Arial"/>
          <w:sz w:val="24"/>
          <w:szCs w:val="24"/>
        </w:rPr>
        <w:t xml:space="preserve">roku, </w:t>
      </w:r>
    </w:p>
    <w:p w14:paraId="2D220F4A" w14:textId="1B708ECE" w:rsidR="00987139" w:rsidRPr="00C27B5E" w:rsidRDefault="00987139" w:rsidP="00BF1357">
      <w:pPr>
        <w:pStyle w:val="Akapitzlist"/>
        <w:numPr>
          <w:ilvl w:val="0"/>
          <w:numId w:val="11"/>
        </w:numPr>
        <w:spacing w:after="0" w:afterAutospacing="0"/>
        <w:ind w:left="364"/>
        <w:rPr>
          <w:rFonts w:ascii="Arial" w:hAnsi="Arial" w:cs="Arial"/>
          <w:sz w:val="24"/>
          <w:szCs w:val="24"/>
        </w:rPr>
      </w:pPr>
      <w:r w:rsidRPr="00C27B5E">
        <w:rPr>
          <w:rFonts w:ascii="Arial" w:hAnsi="Arial" w:cs="Arial"/>
          <w:sz w:val="24"/>
          <w:szCs w:val="24"/>
        </w:rPr>
        <w:t>SK-3 - zaprzestano przyjmowania odpadów z dniem 1 lipca 2007 roku,</w:t>
      </w:r>
    </w:p>
    <w:p w14:paraId="69F577F5" w14:textId="4A8607C0" w:rsidR="00EB179C" w:rsidRPr="00C27B5E" w:rsidRDefault="00EB179C" w:rsidP="00EB179C">
      <w:pPr>
        <w:pStyle w:val="Akapitzlist"/>
        <w:numPr>
          <w:ilvl w:val="0"/>
          <w:numId w:val="11"/>
        </w:numPr>
        <w:spacing w:after="0" w:afterAutospacing="0"/>
        <w:ind w:left="364"/>
        <w:rPr>
          <w:rFonts w:ascii="Arial" w:hAnsi="Arial" w:cs="Arial"/>
          <w:sz w:val="24"/>
          <w:szCs w:val="24"/>
        </w:rPr>
      </w:pPr>
      <w:r w:rsidRPr="00C27B5E">
        <w:rPr>
          <w:rFonts w:ascii="Arial" w:hAnsi="Arial" w:cs="Arial"/>
          <w:bCs/>
          <w:iCs/>
          <w:sz w:val="24"/>
          <w:szCs w:val="24"/>
        </w:rPr>
        <w:t xml:space="preserve">SK-4 - zaprzestano przyjmowania odpadów z dniem 30 listopada 2019 roku, </w:t>
      </w:r>
    </w:p>
    <w:p w14:paraId="0907DDC1" w14:textId="77777777" w:rsidR="00EB179C" w:rsidRPr="00C27B5E" w:rsidRDefault="00EB179C" w:rsidP="00EB179C">
      <w:pPr>
        <w:pStyle w:val="Akapitzlist"/>
        <w:numPr>
          <w:ilvl w:val="0"/>
          <w:numId w:val="11"/>
        </w:numPr>
        <w:spacing w:after="0" w:afterAutospacing="0"/>
        <w:ind w:left="364"/>
        <w:rPr>
          <w:rFonts w:ascii="Arial" w:hAnsi="Arial" w:cs="Arial"/>
          <w:sz w:val="24"/>
          <w:szCs w:val="24"/>
        </w:rPr>
      </w:pPr>
      <w:r w:rsidRPr="00C27B5E">
        <w:rPr>
          <w:rFonts w:ascii="Arial" w:hAnsi="Arial" w:cs="Arial"/>
          <w:bCs/>
          <w:iCs/>
          <w:sz w:val="24"/>
          <w:szCs w:val="24"/>
        </w:rPr>
        <w:lastRenderedPageBreak/>
        <w:t>SK-5 – kwatera w trakcie eksploatacji,</w:t>
      </w:r>
    </w:p>
    <w:p w14:paraId="0D7DC835" w14:textId="18906E8A" w:rsidR="00D72631" w:rsidRPr="00C27B5E" w:rsidRDefault="00D72631" w:rsidP="00D72631">
      <w:pPr>
        <w:pStyle w:val="Akapitzlist"/>
        <w:numPr>
          <w:ilvl w:val="0"/>
          <w:numId w:val="11"/>
        </w:numPr>
        <w:spacing w:after="0" w:afterAutospacing="0"/>
        <w:ind w:left="364"/>
        <w:rPr>
          <w:rFonts w:ascii="Arial" w:hAnsi="Arial" w:cs="Arial"/>
          <w:sz w:val="24"/>
          <w:szCs w:val="24"/>
        </w:rPr>
      </w:pPr>
      <w:r w:rsidRPr="00C27B5E">
        <w:rPr>
          <w:rFonts w:ascii="Arial" w:hAnsi="Arial" w:cs="Arial"/>
          <w:sz w:val="24"/>
          <w:szCs w:val="24"/>
        </w:rPr>
        <w:t xml:space="preserve">SK-A (kwatera 1A) - zaprzestano przyjmowania odpadów niebezpiecznych </w:t>
      </w:r>
      <w:r w:rsidRPr="00C27B5E">
        <w:rPr>
          <w:rFonts w:ascii="Arial" w:hAnsi="Arial" w:cs="Arial"/>
          <w:sz w:val="24"/>
          <w:szCs w:val="24"/>
        </w:rPr>
        <w:br/>
        <w:t>z dniem 30 września 2016 roku</w:t>
      </w:r>
      <w:r w:rsidR="0086580F" w:rsidRPr="00C27B5E">
        <w:rPr>
          <w:rFonts w:ascii="Arial" w:hAnsi="Arial" w:cs="Arial"/>
          <w:sz w:val="24"/>
          <w:szCs w:val="24"/>
        </w:rPr>
        <w:t>.</w:t>
      </w:r>
    </w:p>
    <w:p w14:paraId="184022A8" w14:textId="557F3D52" w:rsidR="00BE6A39" w:rsidRPr="00C27B5E" w:rsidRDefault="00BE6A39" w:rsidP="0086580F">
      <w:pPr>
        <w:shd w:val="clear" w:color="auto" w:fill="FFFFFF"/>
        <w:rPr>
          <w:rFonts w:ascii="Segoe UI" w:hAnsi="Segoe UI" w:cs="Segoe UI"/>
          <w:sz w:val="23"/>
          <w:szCs w:val="23"/>
        </w:rPr>
      </w:pPr>
      <w:r w:rsidRPr="00C27B5E">
        <w:rPr>
          <w:rFonts w:ascii="Arial" w:hAnsi="Arial" w:cs="Arial"/>
        </w:rPr>
        <w:t>Składowisko odpadów innych niż niebezpieczne i obojętne w Młynach, gmina Radymno  posiada status instalacji komunalnej, o której mowa w art. 36 ust. 6 pkt 3) ustawy z dnia 14 grudnia 2012 roku o odpadach i  jest wpisane na prowadzoną przez Marszałka Województwa Podkarpackiego listę funkcjonujących instalacji spełniających wymagania dla instalacji komunalnych, które zostały oddane do użytkowania i posiadają wymagane decyzje pozwalające na przetwarzanie odpadów. Powyższe składowisko jest także planowane do rozbudowy, przy czym  Plan Gospodarki Odpadami dla Województwa Podkarpackiego 2022 nie określa rocznej masy odpadów kierowanych do przetwarzania w poszczególnych instalacjach.  </w:t>
      </w:r>
    </w:p>
    <w:p w14:paraId="29196651" w14:textId="46A915C5" w:rsidR="00EB179C" w:rsidRPr="00C27B5E" w:rsidRDefault="00EB179C" w:rsidP="00EB179C">
      <w:pPr>
        <w:contextualSpacing/>
        <w:rPr>
          <w:rFonts w:ascii="Arial" w:hAnsi="Arial" w:cs="Arial"/>
          <w:bCs/>
          <w:iCs/>
          <w:sz w:val="12"/>
          <w:szCs w:val="12"/>
        </w:rPr>
      </w:pPr>
    </w:p>
    <w:p w14:paraId="293CF9EB" w14:textId="0E85D998" w:rsidR="00DF6321" w:rsidRPr="00C27B5E" w:rsidRDefault="00EB179C" w:rsidP="00EB179C">
      <w:pPr>
        <w:ind w:firstLine="708"/>
        <w:rPr>
          <w:rFonts w:ascii="Arial" w:eastAsiaTheme="minorHAnsi" w:hAnsi="Arial" w:cs="Arial"/>
          <w:lang w:eastAsia="en-US"/>
        </w:rPr>
      </w:pPr>
      <w:r w:rsidRPr="00C27B5E">
        <w:rPr>
          <w:rFonts w:ascii="Arial" w:hAnsi="Arial" w:cs="Arial"/>
          <w:bCs/>
        </w:rPr>
        <w:t>W toku prowadzonego postępowania, n</w:t>
      </w:r>
      <w:r w:rsidR="00F82BB9" w:rsidRPr="00C27B5E">
        <w:rPr>
          <w:rFonts w:ascii="Arial" w:hAnsi="Arial" w:cs="Arial"/>
          <w:bCs/>
        </w:rPr>
        <w:t>a podstawie art. 41a</w:t>
      </w:r>
      <w:r w:rsidR="00B85676" w:rsidRPr="00C27B5E">
        <w:rPr>
          <w:rFonts w:ascii="Arial" w:hAnsi="Arial" w:cs="Arial"/>
          <w:bCs/>
        </w:rPr>
        <w:t>)</w:t>
      </w:r>
      <w:r w:rsidR="00F82BB9" w:rsidRPr="00C27B5E">
        <w:rPr>
          <w:rFonts w:ascii="Arial" w:hAnsi="Arial" w:cs="Arial"/>
          <w:bCs/>
        </w:rPr>
        <w:t xml:space="preserve"> ust. 1 ustawy </w:t>
      </w:r>
      <w:r w:rsidRPr="00C27B5E">
        <w:rPr>
          <w:rFonts w:ascii="Arial" w:hAnsi="Arial" w:cs="Arial"/>
          <w:bCs/>
        </w:rPr>
        <w:br/>
      </w:r>
      <w:r w:rsidR="00F82BB9" w:rsidRPr="00C27B5E">
        <w:rPr>
          <w:rFonts w:ascii="Arial" w:hAnsi="Arial" w:cs="Arial"/>
          <w:bCs/>
        </w:rPr>
        <w:t xml:space="preserve">o odpadach pismem z dnia </w:t>
      </w:r>
      <w:r w:rsidR="00D02869" w:rsidRPr="00C27B5E">
        <w:rPr>
          <w:rFonts w:ascii="Arial" w:hAnsi="Arial" w:cs="Arial"/>
          <w:bCs/>
        </w:rPr>
        <w:t xml:space="preserve">14 kwietnia 2021 </w:t>
      </w:r>
      <w:r w:rsidR="00F82BB9" w:rsidRPr="00C27B5E">
        <w:rPr>
          <w:rFonts w:ascii="Arial" w:hAnsi="Arial" w:cs="Arial"/>
          <w:bCs/>
        </w:rPr>
        <w:t xml:space="preserve">r. znak: </w:t>
      </w:r>
      <w:r w:rsidR="00D02869" w:rsidRPr="00C27B5E">
        <w:rPr>
          <w:rFonts w:ascii="Arial" w:hAnsi="Arial" w:cs="Arial"/>
        </w:rPr>
        <w:t>OS-I.7222.12.1.2021.RD</w:t>
      </w:r>
      <w:r w:rsidR="00F82BB9" w:rsidRPr="00C27B5E">
        <w:rPr>
          <w:rFonts w:ascii="Arial" w:eastAsiaTheme="minorHAnsi" w:hAnsi="Arial" w:cs="Arial"/>
          <w:lang w:eastAsia="en-US"/>
        </w:rPr>
        <w:t xml:space="preserve">, wystąpiłem do Podkarpackiego Wojewódzkiego Inspektora Ochrony Środowiska </w:t>
      </w:r>
      <w:r w:rsidRPr="00C27B5E">
        <w:rPr>
          <w:rFonts w:ascii="Arial" w:eastAsiaTheme="minorHAnsi" w:hAnsi="Arial" w:cs="Arial"/>
          <w:lang w:eastAsia="en-US"/>
        </w:rPr>
        <w:br/>
      </w:r>
      <w:r w:rsidR="00F82BB9" w:rsidRPr="00C27B5E">
        <w:rPr>
          <w:rFonts w:ascii="Arial" w:eastAsiaTheme="minorHAnsi" w:hAnsi="Arial" w:cs="Arial"/>
          <w:lang w:eastAsia="en-US"/>
        </w:rPr>
        <w:t xml:space="preserve">w Rzeszowie  </w:t>
      </w:r>
      <w:r w:rsidR="00F82BB9" w:rsidRPr="00C27B5E">
        <w:rPr>
          <w:rFonts w:ascii="Arial" w:hAnsi="Arial" w:cs="Arial"/>
          <w:bCs/>
        </w:rPr>
        <w:t xml:space="preserve">o przeprowadzenie kontroli </w:t>
      </w:r>
      <w:r w:rsidR="00F82BB9" w:rsidRPr="00C27B5E">
        <w:rPr>
          <w:rFonts w:ascii="Arial" w:eastAsia="Calibri" w:hAnsi="Arial" w:cs="Arial"/>
          <w:bCs/>
          <w:iCs/>
        </w:rPr>
        <w:t>instalacji oraz miejsc magazynowania odpadów</w:t>
      </w:r>
      <w:r w:rsidR="00F82BB9" w:rsidRPr="00C27B5E">
        <w:rPr>
          <w:rFonts w:ascii="Arial" w:eastAsia="Calibri" w:hAnsi="Arial" w:cs="Arial"/>
          <w:lang w:eastAsia="en-US"/>
        </w:rPr>
        <w:t xml:space="preserve">. Pismem z dnia </w:t>
      </w:r>
      <w:r w:rsidR="00D02869" w:rsidRPr="00C27B5E">
        <w:rPr>
          <w:rFonts w:ascii="Arial" w:eastAsia="Calibri" w:hAnsi="Arial" w:cs="Arial"/>
          <w:lang w:eastAsia="en-US"/>
        </w:rPr>
        <w:t xml:space="preserve">12 maja 2021 </w:t>
      </w:r>
      <w:r w:rsidR="00F82BB9" w:rsidRPr="00C27B5E">
        <w:rPr>
          <w:rFonts w:ascii="Arial" w:eastAsia="Calibri" w:hAnsi="Arial" w:cs="Arial"/>
          <w:lang w:eastAsia="en-US"/>
        </w:rPr>
        <w:t xml:space="preserve"> r. </w:t>
      </w:r>
      <w:r w:rsidR="00F82BB9" w:rsidRPr="00C27B5E">
        <w:rPr>
          <w:rFonts w:ascii="Arial" w:eastAsia="Calibri" w:hAnsi="Arial" w:cs="Arial"/>
          <w:bCs/>
          <w:iCs/>
        </w:rPr>
        <w:t>znak: D</w:t>
      </w:r>
      <w:r w:rsidR="004B0E76" w:rsidRPr="00C27B5E">
        <w:rPr>
          <w:rFonts w:ascii="Arial" w:eastAsia="Calibri" w:hAnsi="Arial" w:cs="Arial"/>
          <w:bCs/>
          <w:iCs/>
        </w:rPr>
        <w:t>P</w:t>
      </w:r>
      <w:r w:rsidR="00F82BB9" w:rsidRPr="00C27B5E">
        <w:rPr>
          <w:rFonts w:ascii="Arial" w:eastAsia="Calibri" w:hAnsi="Arial" w:cs="Arial"/>
          <w:bCs/>
          <w:iCs/>
        </w:rPr>
        <w:t>WI.7021.</w:t>
      </w:r>
      <w:r w:rsidR="00D02869" w:rsidRPr="00C27B5E">
        <w:rPr>
          <w:rFonts w:ascii="Arial" w:eastAsia="Calibri" w:hAnsi="Arial" w:cs="Arial"/>
          <w:bCs/>
          <w:iCs/>
        </w:rPr>
        <w:t>79</w:t>
      </w:r>
      <w:r w:rsidR="00F82BB9" w:rsidRPr="00C27B5E">
        <w:rPr>
          <w:rFonts w:ascii="Arial" w:eastAsia="Calibri" w:hAnsi="Arial" w:cs="Arial"/>
          <w:bCs/>
          <w:iCs/>
        </w:rPr>
        <w:t>.20</w:t>
      </w:r>
      <w:r w:rsidR="0042419D" w:rsidRPr="00C27B5E">
        <w:rPr>
          <w:rFonts w:ascii="Arial" w:eastAsia="Calibri" w:hAnsi="Arial" w:cs="Arial"/>
          <w:bCs/>
          <w:iCs/>
        </w:rPr>
        <w:t>21</w:t>
      </w:r>
      <w:r w:rsidR="00F82BB9" w:rsidRPr="00C27B5E">
        <w:rPr>
          <w:rFonts w:ascii="Arial" w:eastAsia="Calibri" w:hAnsi="Arial" w:cs="Arial"/>
          <w:bCs/>
          <w:iCs/>
        </w:rPr>
        <w:t>.</w:t>
      </w:r>
      <w:r w:rsidR="004B0E76" w:rsidRPr="00C27B5E">
        <w:rPr>
          <w:rFonts w:ascii="Arial" w:eastAsia="Calibri" w:hAnsi="Arial" w:cs="Arial"/>
          <w:bCs/>
          <w:iCs/>
        </w:rPr>
        <w:t>PS</w:t>
      </w:r>
      <w:r w:rsidR="00F82BB9" w:rsidRPr="00C27B5E">
        <w:rPr>
          <w:rFonts w:ascii="Arial" w:eastAsia="Calibri" w:hAnsi="Arial" w:cs="Arial"/>
          <w:bCs/>
          <w:iCs/>
        </w:rPr>
        <w:t xml:space="preserve"> </w:t>
      </w:r>
      <w:r w:rsidR="00F82BB9" w:rsidRPr="00C27B5E">
        <w:rPr>
          <w:rFonts w:ascii="Arial" w:eastAsiaTheme="minorHAnsi" w:hAnsi="Arial" w:cs="Arial"/>
          <w:lang w:eastAsia="en-US"/>
        </w:rPr>
        <w:t>Podkarpacki Wojewódzki Inspektor Ochrony Środowiska w Rzeszowie przekazał informacje</w:t>
      </w:r>
      <w:r w:rsidR="004B0E76" w:rsidRPr="00C27B5E">
        <w:rPr>
          <w:rFonts w:ascii="Arial" w:eastAsiaTheme="minorHAnsi" w:hAnsi="Arial" w:cs="Arial"/>
          <w:lang w:eastAsia="en-US"/>
        </w:rPr>
        <w:t xml:space="preserve">, </w:t>
      </w:r>
      <w:r w:rsidR="0042419D" w:rsidRPr="00C27B5E">
        <w:rPr>
          <w:rFonts w:ascii="Arial" w:eastAsiaTheme="minorHAnsi" w:hAnsi="Arial" w:cs="Arial"/>
          <w:lang w:eastAsia="en-US"/>
        </w:rPr>
        <w:t xml:space="preserve">dotyczące przeprowadzonej kontroli instalacji w dniach 12 kwietnia – 6 maja 2021 r. oraz protokół kontroli NR DEL-PRZEMY 53/2021 z dn. 6 maja 2021 r. Nie stwierdzono naruszeń. </w:t>
      </w:r>
    </w:p>
    <w:p w14:paraId="3B8F1FE7" w14:textId="65598E10" w:rsidR="00B85676" w:rsidRPr="00C27B5E" w:rsidRDefault="00DF6321" w:rsidP="00EB179C">
      <w:pPr>
        <w:tabs>
          <w:tab w:val="left" w:pos="-4962"/>
        </w:tabs>
        <w:rPr>
          <w:rFonts w:ascii="Arial" w:eastAsia="Calibri" w:hAnsi="Arial" w:cs="Arial"/>
          <w:lang w:eastAsia="en-US"/>
        </w:rPr>
      </w:pPr>
      <w:r w:rsidRPr="00C27B5E">
        <w:rPr>
          <w:rFonts w:ascii="Arial" w:eastAsia="Calibri" w:hAnsi="Arial" w:cs="Arial"/>
          <w:lang w:eastAsia="en-US"/>
        </w:rPr>
        <w:tab/>
      </w:r>
      <w:r w:rsidR="00B85676" w:rsidRPr="00C27B5E">
        <w:rPr>
          <w:rFonts w:ascii="Arial" w:eastAsia="Calibri" w:hAnsi="Arial" w:cs="Arial"/>
          <w:lang w:eastAsia="en-US"/>
        </w:rPr>
        <w:t xml:space="preserve">Jednocześnie, </w:t>
      </w:r>
      <w:bookmarkStart w:id="19" w:name="_Hlk23239638"/>
      <w:r w:rsidR="0042419D" w:rsidRPr="00C27B5E">
        <w:rPr>
          <w:rFonts w:ascii="Arial" w:hAnsi="Arial" w:cs="Arial"/>
          <w:bCs/>
        </w:rPr>
        <w:t xml:space="preserve">pismem z dnia 14 kwietnia 2021 r. znak: </w:t>
      </w:r>
      <w:r w:rsidR="0042419D" w:rsidRPr="00C27B5E">
        <w:rPr>
          <w:rFonts w:ascii="Arial" w:hAnsi="Arial" w:cs="Arial"/>
          <w:bCs/>
        </w:rPr>
        <w:br/>
      </w:r>
      <w:r w:rsidR="0042419D" w:rsidRPr="00C27B5E">
        <w:rPr>
          <w:rFonts w:ascii="Arial" w:hAnsi="Arial" w:cs="Arial"/>
        </w:rPr>
        <w:t>OS-I.7222.12.1.2021.RD</w:t>
      </w:r>
      <w:r w:rsidR="00B85676" w:rsidRPr="00C27B5E">
        <w:rPr>
          <w:rFonts w:ascii="Arial" w:eastAsiaTheme="minorHAnsi" w:hAnsi="Arial" w:cs="Arial"/>
          <w:lang w:eastAsia="en-US"/>
        </w:rPr>
        <w:t xml:space="preserve">, </w:t>
      </w:r>
      <w:bookmarkEnd w:id="19"/>
      <w:r w:rsidR="00B85676" w:rsidRPr="00C27B5E">
        <w:rPr>
          <w:rFonts w:ascii="Arial" w:eastAsiaTheme="minorHAnsi" w:hAnsi="Arial" w:cs="Arial"/>
          <w:lang w:eastAsia="en-US"/>
        </w:rPr>
        <w:t xml:space="preserve">wystąpiłem do Wójta Gminy Radymno celem wydania opinii wg kompetencji, zgodnie z </w:t>
      </w:r>
      <w:r w:rsidR="00B85676" w:rsidRPr="00C27B5E">
        <w:rPr>
          <w:rFonts w:ascii="Arial" w:hAnsi="Arial" w:cs="Arial"/>
          <w:bCs/>
        </w:rPr>
        <w:t xml:space="preserve">41 ust. 6a) ustawy </w:t>
      </w:r>
      <w:r w:rsidR="00B85676" w:rsidRPr="00C27B5E">
        <w:rPr>
          <w:rFonts w:ascii="Arial" w:eastAsiaTheme="minorHAnsi" w:hAnsi="Arial" w:cs="Arial"/>
          <w:lang w:eastAsia="en-US"/>
        </w:rPr>
        <w:t xml:space="preserve">z dnia 14 grudnia 2012 r. o odpadach, w sprawie zmiany pozwolenia zintegrowanego udzielonego decyzją </w:t>
      </w:r>
      <w:r w:rsidR="00B85676" w:rsidRPr="00C27B5E">
        <w:rPr>
          <w:rFonts w:ascii="Arial" w:eastAsiaTheme="minorHAnsi" w:hAnsi="Arial" w:cs="Arial"/>
          <w:bCs/>
          <w:iCs/>
          <w:lang w:eastAsia="en-US"/>
        </w:rPr>
        <w:t xml:space="preserve">Marszałka Województwa. </w:t>
      </w:r>
      <w:r w:rsidR="00B85676" w:rsidRPr="00C27B5E">
        <w:rPr>
          <w:rFonts w:ascii="Arial" w:hAnsi="Arial" w:cs="Arial"/>
        </w:rPr>
        <w:t xml:space="preserve">Pismem z dnia </w:t>
      </w:r>
      <w:r w:rsidR="0042419D" w:rsidRPr="00C27B5E">
        <w:rPr>
          <w:rFonts w:ascii="Arial" w:hAnsi="Arial" w:cs="Arial"/>
        </w:rPr>
        <w:t>20 kwietnia 2021</w:t>
      </w:r>
      <w:r w:rsidR="00B85676" w:rsidRPr="00C27B5E">
        <w:rPr>
          <w:rFonts w:ascii="Arial" w:hAnsi="Arial" w:cs="Arial"/>
        </w:rPr>
        <w:t xml:space="preserve"> r. znak: RO-62</w:t>
      </w:r>
      <w:r w:rsidR="0042419D" w:rsidRPr="00C27B5E">
        <w:rPr>
          <w:rFonts w:ascii="Arial" w:hAnsi="Arial" w:cs="Arial"/>
        </w:rPr>
        <w:t>20</w:t>
      </w:r>
      <w:r w:rsidR="00B85676" w:rsidRPr="00C27B5E">
        <w:rPr>
          <w:rFonts w:ascii="Arial" w:hAnsi="Arial" w:cs="Arial"/>
        </w:rPr>
        <w:t>.9.20</w:t>
      </w:r>
      <w:r w:rsidR="0042419D" w:rsidRPr="00C27B5E">
        <w:rPr>
          <w:rFonts w:ascii="Arial" w:hAnsi="Arial" w:cs="Arial"/>
        </w:rPr>
        <w:t>21</w:t>
      </w:r>
      <w:r w:rsidR="00B85676" w:rsidRPr="00C27B5E">
        <w:rPr>
          <w:rFonts w:ascii="Arial" w:hAnsi="Arial" w:cs="Arial"/>
        </w:rPr>
        <w:t xml:space="preserve"> </w:t>
      </w:r>
      <w:r w:rsidR="00B85676" w:rsidRPr="00C27B5E">
        <w:rPr>
          <w:rFonts w:ascii="Arial" w:hAnsi="Arial" w:cs="Arial"/>
        </w:rPr>
        <w:br/>
        <w:t>Wójt Gminy Radymno zaopiniował pozytywnie przedłożony wniosek.</w:t>
      </w:r>
    </w:p>
    <w:p w14:paraId="1C1831C0" w14:textId="77777777" w:rsidR="00382009" w:rsidRPr="00C27B5E" w:rsidRDefault="00382009" w:rsidP="00BB0623">
      <w:pPr>
        <w:snapToGrid w:val="0"/>
        <w:ind w:firstLine="708"/>
        <w:rPr>
          <w:rFonts w:ascii="Arial" w:hAnsi="Arial" w:cs="Arial"/>
          <w:sz w:val="8"/>
          <w:szCs w:val="8"/>
        </w:rPr>
      </w:pPr>
      <w:bookmarkStart w:id="20" w:name="_Hlk69219969"/>
    </w:p>
    <w:p w14:paraId="0E004F26" w14:textId="77777777" w:rsidR="00382009" w:rsidRPr="00C27B5E" w:rsidRDefault="00382009" w:rsidP="00BB0623">
      <w:pPr>
        <w:snapToGrid w:val="0"/>
        <w:ind w:firstLine="708"/>
        <w:rPr>
          <w:rFonts w:ascii="Arial" w:hAnsi="Arial" w:cs="Arial"/>
        </w:rPr>
      </w:pPr>
      <w:r w:rsidRPr="00C27B5E">
        <w:rPr>
          <w:rFonts w:ascii="Arial" w:hAnsi="Arial" w:cs="Arial"/>
        </w:rPr>
        <w:t>N</w:t>
      </w:r>
      <w:r w:rsidR="00EB179C" w:rsidRPr="00C27B5E">
        <w:rPr>
          <w:rFonts w:ascii="Arial" w:hAnsi="Arial" w:cs="Arial"/>
        </w:rPr>
        <w:t>a podstawie art. 183c ust.2 ustawy z dnia 27 kwietnia 2001 r. Prawo ochrony środowiska oraz art. 41a ustawy z dnia 14 grudnia 2012 r. o odpadach, pismem z dnia 14 kwietnia 2021 r. znak: OS-I.7222.12.1.2021.RD wystąpiłem do</w:t>
      </w:r>
      <w:r w:rsidR="00EB179C" w:rsidRPr="00C27B5E">
        <w:rPr>
          <w:rFonts w:ascii="Arial" w:hAnsi="Arial" w:cs="Arial"/>
          <w:bCs/>
        </w:rPr>
        <w:t xml:space="preserve"> Komendanta Powiatowego Państwowej Straży Pożarnej w Jarosławiu</w:t>
      </w:r>
      <w:r w:rsidR="00EB179C" w:rsidRPr="00C27B5E">
        <w:rPr>
          <w:rFonts w:ascii="Arial" w:hAnsi="Arial" w:cs="Arial"/>
        </w:rPr>
        <w:t xml:space="preserve"> o ustalenie, czy wnioskowane zmiany w zakresie </w:t>
      </w:r>
      <w:r w:rsidR="00EB179C" w:rsidRPr="00C27B5E">
        <w:rPr>
          <w:rFonts w:ascii="Arial" w:hAnsi="Arial" w:cs="Arial"/>
          <w:bCs/>
        </w:rPr>
        <w:t>zwiększenia ilości składowanych odpadów innych niż niebezpieczne i obojętne z 50 000 Mg/rok do poziomu 76 000 Mg/rok (maks. 300 Mg/dobę) oraz ilości odpadów przeznaczonych do odzysku z 20 100 na 24 500 Mg/rok</w:t>
      </w:r>
      <w:r w:rsidR="00EB179C" w:rsidRPr="00C27B5E">
        <w:rPr>
          <w:rFonts w:ascii="Arial" w:hAnsi="Arial" w:cs="Arial"/>
        </w:rPr>
        <w:t xml:space="preserve">, będzie mieć wpływ na warunki ochrony przeciwpożarowej na terenie składowiska </w:t>
      </w:r>
      <w:r w:rsidRPr="00C27B5E">
        <w:rPr>
          <w:rFonts w:ascii="Arial" w:hAnsi="Arial" w:cs="Arial"/>
        </w:rPr>
        <w:br/>
      </w:r>
      <w:r w:rsidR="00EB179C" w:rsidRPr="00C27B5E">
        <w:rPr>
          <w:rFonts w:ascii="Arial" w:hAnsi="Arial" w:cs="Arial"/>
        </w:rPr>
        <w:t xml:space="preserve">w m. Młyny, zawarte w operacie przeciwpożarowym dla składowiska odpadów </w:t>
      </w:r>
      <w:r w:rsidRPr="00C27B5E">
        <w:rPr>
          <w:rFonts w:ascii="Arial" w:hAnsi="Arial" w:cs="Arial"/>
        </w:rPr>
        <w:br/>
      </w:r>
      <w:r w:rsidR="00EB179C" w:rsidRPr="00C27B5E">
        <w:rPr>
          <w:rFonts w:ascii="Arial" w:hAnsi="Arial" w:cs="Arial"/>
        </w:rPr>
        <w:t>w Młynach</w:t>
      </w:r>
      <w:r w:rsidR="00EB179C" w:rsidRPr="00C27B5E">
        <w:rPr>
          <w:rFonts w:ascii="Arial" w:hAnsi="Arial" w:cs="Arial"/>
          <w:bCs/>
        </w:rPr>
        <w:t xml:space="preserve"> </w:t>
      </w:r>
      <w:r w:rsidR="00EB179C" w:rsidRPr="00C27B5E">
        <w:rPr>
          <w:rFonts w:ascii="Arial" w:hAnsi="Arial" w:cs="Arial"/>
        </w:rPr>
        <w:t xml:space="preserve">i ewentualne przeprowadzenie kontroli przedmiotowego składowiska. </w:t>
      </w:r>
    </w:p>
    <w:p w14:paraId="4EE93F1D" w14:textId="4AD51A47" w:rsidR="00BB0623" w:rsidRPr="00C27B5E" w:rsidRDefault="00EB179C" w:rsidP="00382009">
      <w:pPr>
        <w:snapToGrid w:val="0"/>
        <w:rPr>
          <w:rFonts w:ascii="Arial" w:eastAsia="Calibri" w:hAnsi="Arial" w:cs="Arial"/>
        </w:rPr>
      </w:pPr>
      <w:r w:rsidRPr="00C27B5E">
        <w:rPr>
          <w:rFonts w:ascii="Arial" w:hAnsi="Arial" w:cs="Arial"/>
        </w:rPr>
        <w:t xml:space="preserve">W odpowiedzi, pismem z dnia 22 kwietnia 2021 r. znak: PRZ.5560.10.2021 Komendant Powiatowy Państwowej Straży Pożarnej w Jarosławiu </w:t>
      </w:r>
      <w:r w:rsidRPr="00C27B5E">
        <w:rPr>
          <w:rFonts w:ascii="Arial" w:hAnsi="Arial" w:cs="Arial"/>
        </w:rPr>
        <w:br/>
        <w:t>poinformował, że to na  podmiocie prowadzącym magazynowanie czy składowanie odpadów, spoczywa obowiązek oszacowania poziomu bezpieczeństwa i w</w:t>
      </w:r>
      <w:r w:rsidR="00382009" w:rsidRPr="00C27B5E">
        <w:rPr>
          <w:rFonts w:ascii="Arial" w:hAnsi="Arial" w:cs="Arial"/>
        </w:rPr>
        <w:t>ar</w:t>
      </w:r>
      <w:r w:rsidRPr="00C27B5E">
        <w:rPr>
          <w:rFonts w:ascii="Arial" w:hAnsi="Arial" w:cs="Arial"/>
        </w:rPr>
        <w:t xml:space="preserve">unków ochrony przeciwpożarowej. W związku z powyższym postanowieniem z dnia 20 maja 2021 r. znak: OS-I.7222.12.1.2021.RD, wezwałem  Spółkę do uzupełnienia wniosku </w:t>
      </w:r>
      <w:r w:rsidRPr="00C27B5E">
        <w:rPr>
          <w:rFonts w:ascii="Arial" w:hAnsi="Arial" w:cs="Arial"/>
        </w:rPr>
        <w:br/>
        <w:t xml:space="preserve">o zmianę pozwolenia zintegrowanego we wskazanym zakresie.  Wyjaśnienia przedłożono w piśmie z dnia 8 czerwca 2021 r. </w:t>
      </w:r>
      <w:r w:rsidR="00BB0623" w:rsidRPr="00C27B5E">
        <w:rPr>
          <w:rFonts w:ascii="Arial" w:hAnsi="Arial" w:cs="Arial"/>
        </w:rPr>
        <w:t xml:space="preserve">Jak ustalono, </w:t>
      </w:r>
      <w:bookmarkStart w:id="21" w:name="_Hlk527631831"/>
      <w:r w:rsidR="00BB0623" w:rsidRPr="00C27B5E">
        <w:rPr>
          <w:rFonts w:ascii="Arial" w:hAnsi="Arial" w:cs="Arial"/>
        </w:rPr>
        <w:t xml:space="preserve">warunki przeciwpożarowe wynikające z </w:t>
      </w:r>
      <w:r w:rsidR="008A1F43" w:rsidRPr="00C27B5E">
        <w:rPr>
          <w:rFonts w:ascii="Arial" w:eastAsia="Calibri" w:hAnsi="Arial" w:cs="Arial"/>
        </w:rPr>
        <w:t xml:space="preserve">„Operatu przeciwpożarowego” opracowanego przez rzeczoznawcę </w:t>
      </w:r>
      <w:r w:rsidR="008A1F43" w:rsidRPr="00C27B5E">
        <w:rPr>
          <w:rFonts w:ascii="Arial" w:eastAsia="Calibri" w:hAnsi="Arial" w:cs="Arial"/>
        </w:rPr>
        <w:br/>
        <w:t xml:space="preserve">ds. zabezpieczeń przeciwpożarowych w grudniu 2018 r. </w:t>
      </w:r>
      <w:r w:rsidR="00BB0623" w:rsidRPr="00C27B5E">
        <w:rPr>
          <w:rFonts w:ascii="Arial" w:hAnsi="Arial" w:cs="Arial"/>
        </w:rPr>
        <w:t xml:space="preserve">zostaną zachowane. </w:t>
      </w:r>
      <w:bookmarkStart w:id="22" w:name="_Hlk5188891"/>
      <w:bookmarkEnd w:id="21"/>
      <w:r w:rsidR="00BB0623" w:rsidRPr="00C27B5E">
        <w:rPr>
          <w:rFonts w:ascii="Arial" w:eastAsia="Calibri" w:hAnsi="Arial" w:cs="Arial"/>
        </w:rPr>
        <w:t xml:space="preserve">Wykonano przeciwpożarowy zbiornik wody o pojemności zbiornika V min = </w:t>
      </w:r>
      <w:r w:rsidR="00382009" w:rsidRPr="00C27B5E">
        <w:rPr>
          <w:rFonts w:ascii="Arial" w:eastAsia="Calibri" w:hAnsi="Arial" w:cs="Arial"/>
        </w:rPr>
        <w:br/>
      </w:r>
      <w:r w:rsidR="00BB0623" w:rsidRPr="00C27B5E">
        <w:rPr>
          <w:rFonts w:ascii="Arial" w:eastAsia="Calibri" w:hAnsi="Arial" w:cs="Arial"/>
        </w:rPr>
        <w:t>864.000 dm</w:t>
      </w:r>
      <w:r w:rsidR="00BB0623" w:rsidRPr="00C27B5E">
        <w:rPr>
          <w:rFonts w:ascii="Arial" w:eastAsia="Calibri" w:hAnsi="Arial" w:cs="Arial"/>
          <w:vertAlign w:val="superscript"/>
        </w:rPr>
        <w:t>3</w:t>
      </w:r>
      <w:r w:rsidR="00BB0623" w:rsidRPr="00C27B5E">
        <w:rPr>
          <w:rFonts w:ascii="Arial" w:eastAsia="Calibri" w:hAnsi="Arial" w:cs="Arial"/>
        </w:rPr>
        <w:t xml:space="preserve">. Wykonano drogę dojazdową o szerokości min. 7 m wzdłuż korony </w:t>
      </w:r>
      <w:r w:rsidR="00BB0623" w:rsidRPr="00C27B5E">
        <w:rPr>
          <w:rFonts w:ascii="Arial" w:eastAsia="Calibri" w:hAnsi="Arial" w:cs="Arial"/>
        </w:rPr>
        <w:lastRenderedPageBreak/>
        <w:t>obwałowania kwatery SK-4 i SK-5 od strony północnej, SK-5 od strony wschodniej oraz szerokości 15 m wzdłuż korony obwałowania SK-5 od strony południowej. Wykonano schody wejściowe na koronę wału o szerokości min. 1,5 m połączone utwardzonym dojściem z drogą pożarową. Wyposażono instalację w 3 szt. przenośnych działek wodno – pianowych o wydajności regulowanej 0-3200 l/min oraz 15 szt. węży pożarniczych W-75</w:t>
      </w:r>
      <w:r w:rsidR="008A1F43" w:rsidRPr="00C27B5E">
        <w:rPr>
          <w:rFonts w:ascii="Arial" w:eastAsia="Calibri" w:hAnsi="Arial" w:cs="Arial"/>
        </w:rPr>
        <w:t>. Sprzęt pracujący na terenie składowiska wyposażono w gaśnice.</w:t>
      </w:r>
    </w:p>
    <w:p w14:paraId="0CD6E9E0" w14:textId="0E0C8040" w:rsidR="008A1F43" w:rsidRPr="00C27B5E" w:rsidRDefault="008A1F43" w:rsidP="008A1F43">
      <w:pPr>
        <w:snapToGrid w:val="0"/>
        <w:rPr>
          <w:rFonts w:ascii="Arial" w:hAnsi="Arial" w:cs="Arial"/>
        </w:rPr>
      </w:pPr>
      <w:r w:rsidRPr="00C27B5E">
        <w:rPr>
          <w:rFonts w:ascii="Arial" w:hAnsi="Arial" w:cs="Arial"/>
        </w:rPr>
        <w:t xml:space="preserve">Uwzględniając powyższe, pismem z dnia  15 czerwca 2021 r. znak: </w:t>
      </w:r>
      <w:r w:rsidRPr="00C27B5E">
        <w:rPr>
          <w:rFonts w:ascii="Arial" w:hAnsi="Arial" w:cs="Arial"/>
        </w:rPr>
        <w:br/>
        <w:t>OS-I.7222.12.1.2021.RD, ponownie wystąpiłem do Komendanta PPSP w Jarosławiu o wypowiedzenie się co do konieczności przeprowadzenia ponownej kontroli składowiska oraz przekazałem uzupełnienie wniosku PUK EMPOL Sp. z o.o.</w:t>
      </w:r>
    </w:p>
    <w:p w14:paraId="0683F3AA" w14:textId="77854011" w:rsidR="008A1F43" w:rsidRPr="00C27B5E" w:rsidRDefault="008A1F43" w:rsidP="008A1F43">
      <w:pPr>
        <w:rPr>
          <w:rFonts w:ascii="Arial" w:hAnsi="Arial" w:cs="Arial"/>
          <w:bCs/>
        </w:rPr>
      </w:pPr>
      <w:r w:rsidRPr="00C27B5E">
        <w:rPr>
          <w:rFonts w:ascii="Arial" w:hAnsi="Arial" w:cs="Arial"/>
          <w:bCs/>
        </w:rPr>
        <w:t xml:space="preserve">W odpowiedzi, pismem z dnia 17 czerwca 2021 r. znak: PRZ.5560.10.2021  r. Komendant Powiatowy Państwowej Straży Pożarnej w Jarosławiu poinformował, iż na podstawie analizy dokumentacji nie stwierdza konieczności ponownej kontroli instalacji. Na podstawie analizy przedłożonego wniosku o zmianę pozwolenia zintegrowanego stwierdzono, że nie zaszły jakiekolwiek zmiany warunków ochrony przeciwpożarowej na terenie składowiska co do warunków zawartych w operacie przeciwpożarowym,  opracowanym w grudniu 2018 r. </w:t>
      </w:r>
    </w:p>
    <w:p w14:paraId="33363898" w14:textId="1C7E1598" w:rsidR="000A24C0" w:rsidRPr="00C27B5E" w:rsidRDefault="008A1F43" w:rsidP="000A24C0">
      <w:pPr>
        <w:rPr>
          <w:rFonts w:ascii="Arial" w:hAnsi="Arial" w:cs="Arial"/>
        </w:rPr>
      </w:pPr>
      <w:r w:rsidRPr="00C27B5E">
        <w:rPr>
          <w:rFonts w:ascii="Arial" w:hAnsi="Arial" w:cs="Arial"/>
          <w:bCs/>
        </w:rPr>
        <w:t xml:space="preserve">Tym samym uznano, że </w:t>
      </w:r>
      <w:r w:rsidRPr="00C27B5E">
        <w:rPr>
          <w:rFonts w:ascii="Arial" w:eastAsia="Calibri" w:hAnsi="Arial" w:cs="Arial"/>
        </w:rPr>
        <w:t xml:space="preserve">wprowadzone obecnie w decyzji zmiany nie mają wpływu na ustalone w decyzji warunki </w:t>
      </w:r>
      <w:r w:rsidRPr="00C27B5E">
        <w:rPr>
          <w:rFonts w:ascii="Arial" w:hAnsi="Arial" w:cs="Arial"/>
        </w:rPr>
        <w:t>przeciwpożarowe.</w:t>
      </w:r>
      <w:bookmarkEnd w:id="22"/>
    </w:p>
    <w:p w14:paraId="276A28ED" w14:textId="7C61FA1D" w:rsidR="00032426" w:rsidRPr="00C27B5E" w:rsidRDefault="000A24C0" w:rsidP="00032426">
      <w:pPr>
        <w:pStyle w:val="BodyText22"/>
        <w:widowControl/>
        <w:tabs>
          <w:tab w:val="left" w:pos="426"/>
        </w:tabs>
        <w:rPr>
          <w:rFonts w:ascii="Arial" w:eastAsia="Calibri" w:hAnsi="Arial" w:cs="Arial"/>
          <w:b w:val="0"/>
          <w:bCs/>
          <w:szCs w:val="24"/>
        </w:rPr>
      </w:pPr>
      <w:r w:rsidRPr="00C27B5E">
        <w:rPr>
          <w:rFonts w:ascii="Arial" w:eastAsia="Calibri" w:hAnsi="Arial" w:cs="Arial"/>
          <w:b w:val="0"/>
          <w:szCs w:val="24"/>
        </w:rPr>
        <w:t>Maksymaln</w:t>
      </w:r>
      <w:r w:rsidR="00032426" w:rsidRPr="00C27B5E">
        <w:rPr>
          <w:rFonts w:ascii="Arial" w:eastAsia="Calibri" w:hAnsi="Arial" w:cs="Arial"/>
          <w:b w:val="0"/>
          <w:szCs w:val="24"/>
        </w:rPr>
        <w:t>e</w:t>
      </w:r>
      <w:r w:rsidRPr="00C27B5E">
        <w:rPr>
          <w:rFonts w:ascii="Arial" w:eastAsia="Calibri" w:hAnsi="Arial" w:cs="Arial"/>
          <w:b w:val="0"/>
          <w:szCs w:val="24"/>
        </w:rPr>
        <w:t xml:space="preserve"> mas</w:t>
      </w:r>
      <w:r w:rsidR="00032426" w:rsidRPr="00C27B5E">
        <w:rPr>
          <w:rFonts w:ascii="Arial" w:eastAsia="Calibri" w:hAnsi="Arial" w:cs="Arial"/>
          <w:b w:val="0"/>
          <w:szCs w:val="24"/>
        </w:rPr>
        <w:t>y</w:t>
      </w:r>
      <w:r w:rsidRPr="00C27B5E">
        <w:rPr>
          <w:rFonts w:ascii="Arial" w:eastAsia="Calibri" w:hAnsi="Arial" w:cs="Arial"/>
          <w:b w:val="0"/>
          <w:szCs w:val="24"/>
        </w:rPr>
        <w:t xml:space="preserve"> poszczególnych rodzajów odpadów</w:t>
      </w:r>
      <w:r w:rsidR="00032426" w:rsidRPr="00C27B5E">
        <w:rPr>
          <w:rFonts w:ascii="Arial" w:eastAsia="Calibri" w:hAnsi="Arial" w:cs="Arial"/>
          <w:b w:val="0"/>
          <w:szCs w:val="24"/>
        </w:rPr>
        <w:t xml:space="preserve"> kierowanych do przetwarzania (odzysku), które w tym samym czasie mogą być magazynowane, ustalone w pkt. III.5. i w załączniku nr 3 do pozwolenia zostały zmodyfikowane, lecz maksymalna łączna masa wszystkich rodzajów odpadów, które w tym samym czasie mogą być magazynowane w okresie roku</w:t>
      </w:r>
      <w:r w:rsidR="00032426" w:rsidRPr="00C27B5E">
        <w:rPr>
          <w:rFonts w:ascii="Arial" w:eastAsia="Calibri" w:hAnsi="Arial" w:cs="Arial"/>
          <w:bCs/>
          <w:szCs w:val="24"/>
        </w:rPr>
        <w:t xml:space="preserve"> </w:t>
      </w:r>
      <w:r w:rsidR="00032426" w:rsidRPr="00C27B5E">
        <w:rPr>
          <w:rFonts w:ascii="Arial" w:eastAsia="Calibri" w:hAnsi="Arial" w:cs="Arial"/>
          <w:b w:val="0"/>
          <w:szCs w:val="24"/>
        </w:rPr>
        <w:t>nie ulegnie zmianie (20 1000 Mg/rok).</w:t>
      </w:r>
      <w:r w:rsidR="002B58B2" w:rsidRPr="00C27B5E">
        <w:rPr>
          <w:rFonts w:ascii="Arial" w:hAnsi="Arial" w:cs="Arial"/>
          <w:iCs/>
        </w:rPr>
        <w:t xml:space="preserve"> </w:t>
      </w:r>
      <w:r w:rsidR="002B58B2" w:rsidRPr="00C27B5E">
        <w:rPr>
          <w:rFonts w:ascii="Arial" w:hAnsi="Arial" w:cs="Arial"/>
          <w:b w:val="0"/>
          <w:bCs/>
          <w:iCs/>
        </w:rPr>
        <w:t xml:space="preserve">Określona </w:t>
      </w:r>
      <w:r w:rsidR="002B58B2" w:rsidRPr="00C27B5E">
        <w:rPr>
          <w:rFonts w:ascii="Arial" w:hAnsi="Arial" w:cs="Arial"/>
          <w:b w:val="0"/>
          <w:bCs/>
          <w:iCs/>
        </w:rPr>
        <w:br/>
        <w:t xml:space="preserve">w punkcie III.9. pozwolenia całkowita pojemność </w:t>
      </w:r>
      <w:r w:rsidR="002B58B2" w:rsidRPr="00C27B5E">
        <w:rPr>
          <w:rFonts w:ascii="Arial" w:hAnsi="Arial" w:cs="Arial"/>
          <w:b w:val="0"/>
          <w:bCs/>
        </w:rPr>
        <w:t>magazynowa miejsc magazynowania  odpadów kierowanych do przetwarzania nie ulega zmianie.</w:t>
      </w:r>
    </w:p>
    <w:p w14:paraId="6056735B" w14:textId="77777777" w:rsidR="0039646F" w:rsidRPr="00C27B5E" w:rsidRDefault="0039646F" w:rsidP="0039646F">
      <w:pPr>
        <w:pStyle w:val="Default"/>
        <w:ind w:firstLine="708"/>
        <w:contextualSpacing/>
        <w:rPr>
          <w:rFonts w:ascii="Arial" w:hAnsi="Arial" w:cs="Arial"/>
          <w:b/>
          <w:bCs/>
          <w:color w:val="auto"/>
          <w:sz w:val="10"/>
          <w:szCs w:val="10"/>
        </w:rPr>
      </w:pPr>
      <w:bookmarkStart w:id="23" w:name="_Hlk69398627"/>
      <w:bookmarkStart w:id="24" w:name="_Hlk525207908"/>
      <w:bookmarkEnd w:id="20"/>
    </w:p>
    <w:p w14:paraId="491FCAF0" w14:textId="401597E6" w:rsidR="00BE6A39" w:rsidRPr="00C27B5E" w:rsidRDefault="0039646F" w:rsidP="000A24C0">
      <w:pPr>
        <w:ind w:firstLine="708"/>
        <w:rPr>
          <w:rFonts w:ascii="Arial" w:hAnsi="Arial" w:cs="Arial"/>
          <w:b/>
          <w:u w:val="single"/>
        </w:rPr>
      </w:pPr>
      <w:bookmarkStart w:id="25" w:name="_Hlk69398605"/>
      <w:bookmarkEnd w:id="23"/>
      <w:r w:rsidRPr="00C27B5E">
        <w:rPr>
          <w:rFonts w:ascii="Arial" w:hAnsi="Arial" w:cs="Arial"/>
          <w:b/>
          <w:u w:val="single"/>
        </w:rPr>
        <w:t xml:space="preserve">Po rozpatrzeniu ww. wniosku w obowiązującym pozwoleniu zintegrowanym </w:t>
      </w:r>
      <w:r w:rsidR="00382009" w:rsidRPr="00C27B5E">
        <w:rPr>
          <w:rFonts w:ascii="Arial" w:hAnsi="Arial" w:cs="Arial"/>
          <w:b/>
          <w:u w:val="single"/>
        </w:rPr>
        <w:t xml:space="preserve">wprowadzono </w:t>
      </w:r>
      <w:r w:rsidRPr="00C27B5E">
        <w:rPr>
          <w:rFonts w:ascii="Arial" w:hAnsi="Arial" w:cs="Arial"/>
          <w:b/>
          <w:u w:val="single"/>
        </w:rPr>
        <w:t>następujące zmiany:</w:t>
      </w:r>
    </w:p>
    <w:p w14:paraId="27BEA8AE" w14:textId="77777777" w:rsidR="000A24C0" w:rsidRPr="00C27B5E" w:rsidRDefault="000A24C0" w:rsidP="000A24C0">
      <w:pPr>
        <w:ind w:firstLine="708"/>
        <w:rPr>
          <w:rFonts w:ascii="Arial" w:hAnsi="Arial" w:cs="Arial"/>
          <w:b/>
          <w:sz w:val="10"/>
          <w:szCs w:val="10"/>
        </w:rPr>
      </w:pPr>
    </w:p>
    <w:p w14:paraId="77B9CEA7" w14:textId="1CC4FB95" w:rsidR="007522D3" w:rsidRPr="00C27B5E" w:rsidRDefault="00BE6A39" w:rsidP="00DD3059">
      <w:pPr>
        <w:ind w:firstLine="708"/>
        <w:rPr>
          <w:rFonts w:ascii="Arial" w:hAnsi="Arial" w:cs="Arial"/>
          <w:bCs/>
        </w:rPr>
      </w:pPr>
      <w:r w:rsidRPr="00C27B5E">
        <w:rPr>
          <w:rFonts w:ascii="Arial" w:hAnsi="Arial" w:cs="Arial"/>
          <w:bCs/>
        </w:rPr>
        <w:t xml:space="preserve">Uwzględniając wniosek </w:t>
      </w:r>
      <w:r w:rsidR="00DD3059" w:rsidRPr="00C27B5E">
        <w:rPr>
          <w:rFonts w:ascii="Arial" w:hAnsi="Arial" w:cs="Arial"/>
          <w:bCs/>
        </w:rPr>
        <w:t xml:space="preserve">oraz </w:t>
      </w:r>
      <w:r w:rsidR="00DD3059" w:rsidRPr="00C27B5E">
        <w:rPr>
          <w:rFonts w:ascii="Arial" w:hAnsi="Arial" w:cs="Arial"/>
        </w:rPr>
        <w:t xml:space="preserve">decyzję Wójta Gminy Radymno z dnia 30 grudnia 2020 r. znak: RO-6220.27.10.2020 o środowiskowych uwarunkowaniach realizacji przedsięwzięcia polegającego na: „Zwiększenie ilości przetwarzanych odpadów na składowisku odpadów innych niż niebezpieczne i obojętne, zlokalizowanym </w:t>
      </w:r>
      <w:r w:rsidR="00DD3059" w:rsidRPr="00C27B5E">
        <w:rPr>
          <w:rFonts w:ascii="Arial" w:hAnsi="Arial" w:cs="Arial"/>
        </w:rPr>
        <w:br/>
        <w:t xml:space="preserve">w granicach administracyjnych gminy Radymno w miejscowości Młyny”, </w:t>
      </w:r>
      <w:r w:rsidR="00DD3059" w:rsidRPr="00C27B5E">
        <w:rPr>
          <w:rFonts w:ascii="Arial" w:hAnsi="Arial" w:cs="Arial"/>
        </w:rPr>
        <w:br/>
      </w:r>
      <w:r w:rsidRPr="00C27B5E">
        <w:rPr>
          <w:rFonts w:ascii="Arial" w:hAnsi="Arial" w:cs="Arial"/>
          <w:bCs/>
        </w:rPr>
        <w:t xml:space="preserve">w punktach </w:t>
      </w:r>
      <w:r w:rsidRPr="00C27B5E">
        <w:rPr>
          <w:rFonts w:ascii="Arial" w:hAnsi="Arial" w:cs="Arial"/>
        </w:rPr>
        <w:t xml:space="preserve"> I.1.1., </w:t>
      </w:r>
      <w:r w:rsidRPr="00C27B5E">
        <w:rPr>
          <w:rFonts w:ascii="Arial" w:hAnsi="Arial" w:cs="Arial"/>
          <w:bCs/>
        </w:rPr>
        <w:t xml:space="preserve">II.1. 2. (tabela nr 3), IX.3. </w:t>
      </w:r>
      <w:r w:rsidRPr="00C27B5E">
        <w:rPr>
          <w:rFonts w:ascii="Arial" w:hAnsi="Arial" w:cs="Arial"/>
        </w:rPr>
        <w:t xml:space="preserve">pozwolenia zmieniono zapisy dotyczące maksymalnej ilości odpadów </w:t>
      </w:r>
      <w:r w:rsidRPr="00C27B5E">
        <w:rPr>
          <w:rFonts w:ascii="Arial" w:hAnsi="Arial" w:cs="Arial"/>
          <w:bCs/>
        </w:rPr>
        <w:t>innych niż niebezpieczne i obojętne przeznaczonych do składowania</w:t>
      </w:r>
      <w:r w:rsidRPr="00C27B5E">
        <w:rPr>
          <w:rFonts w:ascii="Arial" w:hAnsi="Arial" w:cs="Arial"/>
        </w:rPr>
        <w:t xml:space="preserve"> w ciągu roku </w:t>
      </w:r>
      <w:r w:rsidR="001B6ECE" w:rsidRPr="00C27B5E">
        <w:rPr>
          <w:rFonts w:ascii="Arial" w:hAnsi="Arial" w:cs="Arial"/>
        </w:rPr>
        <w:t xml:space="preserve">, tj. zwiększono ilość odpadów składowanych w ciągu roku </w:t>
      </w:r>
      <w:r w:rsidRPr="00C27B5E">
        <w:rPr>
          <w:rFonts w:ascii="Arial" w:hAnsi="Arial" w:cs="Arial"/>
        </w:rPr>
        <w:t xml:space="preserve">z 50 000 Mg/rok na 76 000 Mg/rok. </w:t>
      </w:r>
    </w:p>
    <w:p w14:paraId="281D4EDE" w14:textId="0FD4F4A3" w:rsidR="00BE6A39" w:rsidRPr="00C27B5E" w:rsidRDefault="00BE6A39" w:rsidP="00DD3059">
      <w:pPr>
        <w:rPr>
          <w:rFonts w:ascii="Arial" w:hAnsi="Arial" w:cs="Arial"/>
        </w:rPr>
      </w:pPr>
      <w:r w:rsidRPr="00C27B5E">
        <w:rPr>
          <w:rFonts w:ascii="Arial" w:hAnsi="Arial" w:cs="Arial"/>
          <w:bCs/>
          <w:iCs/>
        </w:rPr>
        <w:t xml:space="preserve">Jak wynika z analizy uzyskanych informacji za lata 2019 –2020 r. ilość odpadów komunalnych kierowanych do instalacji typu MBP, a w konsekwencji ilość pozostałości z procesu MBP kierowanych do składowania wzrasta. Na terenie województwa podkarpackiego dominującym sposobem przetwarzania zmieszanych odpadów komunalnych jest proces mechaniczno – biologicznego przetwarzania, </w:t>
      </w:r>
      <w:r w:rsidRPr="00C27B5E">
        <w:rPr>
          <w:rFonts w:ascii="Arial" w:hAnsi="Arial" w:cs="Arial"/>
          <w:bCs/>
          <w:iCs/>
        </w:rPr>
        <w:br/>
        <w:t xml:space="preserve">który w konsekwencji generuje duże ilości pozostałości z przetwarzania kierowanych do składowania. </w:t>
      </w:r>
    </w:p>
    <w:p w14:paraId="0767516D" w14:textId="0524EDC1" w:rsidR="00BE6A39" w:rsidRPr="00C27B5E" w:rsidRDefault="00BE6A39" w:rsidP="00BE6A39">
      <w:pPr>
        <w:tabs>
          <w:tab w:val="left" w:pos="142"/>
        </w:tabs>
        <w:rPr>
          <w:rFonts w:ascii="Arial" w:hAnsi="Arial" w:cs="Arial"/>
        </w:rPr>
      </w:pPr>
      <w:r w:rsidRPr="00C27B5E">
        <w:rPr>
          <w:rFonts w:ascii="Arial" w:hAnsi="Arial" w:cs="Arial"/>
          <w:bCs/>
        </w:rPr>
        <w:t xml:space="preserve">W bezpośrednim sąsiedztwie składowiska funkcjonuje </w:t>
      </w:r>
      <w:r w:rsidRPr="00C27B5E">
        <w:rPr>
          <w:rFonts w:ascii="Arial" w:hAnsi="Arial" w:cs="Arial"/>
          <w:lang w:val="x-none" w:eastAsia="x-none"/>
        </w:rPr>
        <w:t xml:space="preserve">instalacja do mechaniczno – biologicznego przetwarzania zmieszanych odpadów komunalnych tzw. MBP </w:t>
      </w:r>
      <w:r w:rsidRPr="00C27B5E">
        <w:rPr>
          <w:rFonts w:ascii="Arial" w:hAnsi="Arial" w:cs="Arial"/>
          <w:lang w:val="x-none" w:eastAsia="x-none"/>
        </w:rPr>
        <w:br/>
        <w:t xml:space="preserve">w </w:t>
      </w:r>
      <w:r w:rsidRPr="00C27B5E">
        <w:rPr>
          <w:rFonts w:ascii="Arial" w:hAnsi="Arial" w:cs="Arial"/>
          <w:lang w:eastAsia="x-none"/>
        </w:rPr>
        <w:t xml:space="preserve">m. Młyny, również eksploatowana przez </w:t>
      </w:r>
      <w:r w:rsidRPr="00C27B5E">
        <w:rPr>
          <w:rFonts w:ascii="Arial" w:hAnsi="Arial" w:cs="Arial"/>
        </w:rPr>
        <w:t xml:space="preserve">Przedsiębiorstwo Usług Komunalnych EMPOL Sp. z o.o. z/s Tylmanowa, na podstawie odrębnego pozwolenia zintegrowanego. Do przetwarzania w instalacji kierowane są głównie zmieszane </w:t>
      </w:r>
      <w:r w:rsidRPr="00C27B5E">
        <w:rPr>
          <w:rFonts w:ascii="Arial" w:hAnsi="Arial" w:cs="Arial"/>
        </w:rPr>
        <w:lastRenderedPageBreak/>
        <w:t xml:space="preserve">odpady komunalne, z których w procesie przetwarzania wydzielane są frakcje dające się wykorzystać materiałowo bądź energetycznie oraz frakcje biodegradowalne, kierowane następnie do przetwarzania w procesie tlenowej stabilizacji </w:t>
      </w:r>
      <w:r w:rsidRPr="00C27B5E">
        <w:rPr>
          <w:rFonts w:ascii="Arial" w:hAnsi="Arial" w:cs="Arial"/>
        </w:rPr>
        <w:br/>
        <w:t xml:space="preserve">w bioreaktorach, celem wytworzenia stabilizatu kierowanego do składowania. </w:t>
      </w:r>
    </w:p>
    <w:p w14:paraId="21AB6D9C" w14:textId="77777777" w:rsidR="00BE6A39" w:rsidRPr="00C27B5E" w:rsidRDefault="00BE6A39" w:rsidP="00BE6A39">
      <w:pPr>
        <w:tabs>
          <w:tab w:val="left" w:pos="142"/>
        </w:tabs>
        <w:rPr>
          <w:rFonts w:ascii="Arial" w:hAnsi="Arial" w:cs="Arial"/>
        </w:rPr>
      </w:pPr>
      <w:r w:rsidRPr="00C27B5E">
        <w:rPr>
          <w:rFonts w:ascii="Arial" w:hAnsi="Arial" w:cs="Arial"/>
        </w:rPr>
        <w:t xml:space="preserve">Jak ustalono, do eksploatowanej instalacji MBP w m. Młyny w roku 2019 -2020 r. trafiła większa ilość odpadów w porównaniu do roku poprzedniego. Wzrost ilości odpadów kierowanych do składowania na składowisko w m. Młyny spowodowany jest zapotrzebowaniem na kierowanie do składowania odpadów z terenu gmin miasto Rzeszów oraz Mielec, z których w latach ubiegłych nie przyjmowano odpadów. </w:t>
      </w:r>
    </w:p>
    <w:p w14:paraId="4898B730" w14:textId="77777777" w:rsidR="00BE6A39" w:rsidRPr="00C27B5E" w:rsidRDefault="00BE6A39" w:rsidP="00BE6A39">
      <w:pPr>
        <w:rPr>
          <w:rFonts w:ascii="Arial" w:hAnsi="Arial" w:cs="Arial"/>
        </w:rPr>
      </w:pPr>
      <w:r w:rsidRPr="00C27B5E">
        <w:rPr>
          <w:rFonts w:ascii="Arial" w:hAnsi="Arial" w:cs="Arial"/>
        </w:rPr>
        <w:t xml:space="preserve">Wnioskowana ilość odpadów kierowanych do składowania uwzględnia dynamikę potencjalnego przyrostu wytwarzanych i przetwarzanych odpadów w  byłym Regionie Wschodnim Województwa Podkarpackiego oraz coraz większą ilość odpadów przetwarzanych w instalacji MBP w Młynach. </w:t>
      </w:r>
    </w:p>
    <w:p w14:paraId="25B88B26" w14:textId="77777777" w:rsidR="00BE6A39" w:rsidRPr="00C27B5E" w:rsidRDefault="00BE6A39" w:rsidP="00BE6A39">
      <w:pPr>
        <w:rPr>
          <w:rFonts w:ascii="Arial" w:hAnsi="Arial" w:cs="Arial"/>
        </w:rPr>
      </w:pPr>
      <w:r w:rsidRPr="00C27B5E">
        <w:rPr>
          <w:rFonts w:ascii="Arial" w:hAnsi="Arial" w:cs="Arial"/>
        </w:rPr>
        <w:t xml:space="preserve">Na składowisko kierowane są głównie odpady powstające w wyniku przetwarzania zmieszanych odpadów komunalnych w instalacji do mechaniczno – biologicznego przetwarzania odpadów w Młynach i innych instalacji MBP, tj. odpady </w:t>
      </w:r>
      <w:r w:rsidRPr="00C27B5E">
        <w:rPr>
          <w:rFonts w:ascii="Arial" w:hAnsi="Arial" w:cs="Arial"/>
        </w:rPr>
        <w:br/>
        <w:t xml:space="preserve">o kodzie 19 05 99 Inne niewymienione odpady (stabilizat) oraz odpady o kodzie </w:t>
      </w:r>
      <w:r w:rsidRPr="00C27B5E">
        <w:rPr>
          <w:rFonts w:ascii="Arial" w:hAnsi="Arial" w:cs="Arial"/>
        </w:rPr>
        <w:br/>
        <w:t>ex 19 12 12 (pow. 80 mm), tj. pozostałości z przetwarzania zmieszanych odpadów komunalnych na linii sortowniczej, pozbawionych frakcji dających się odzyskać materiałowo i energetycznie, spełniających wymogi załącznika nr 4 do rozporządzenia Ministra Gospodarki z dnia 16 lipca 2015 r. w sprawie dopuszczania odpadów do składowania na składowiskach (Dz. U. z 2015 r. poz. 1277).</w:t>
      </w:r>
    </w:p>
    <w:p w14:paraId="33BEFB0F" w14:textId="77777777" w:rsidR="00BE6A39" w:rsidRPr="00C27B5E" w:rsidRDefault="00BE6A39" w:rsidP="00BE6A39">
      <w:pPr>
        <w:rPr>
          <w:rFonts w:ascii="Arial" w:hAnsi="Arial" w:cs="Arial"/>
        </w:rPr>
      </w:pPr>
      <w:r w:rsidRPr="00C27B5E">
        <w:rPr>
          <w:rFonts w:ascii="Arial" w:hAnsi="Arial" w:cs="Arial"/>
        </w:rPr>
        <w:t xml:space="preserve">Wnioskowana ilość unieszkodliwianych odpadów zapewni prawidłowe zagospodarowanie odpadów pochodzących z przetwarzania odpadów w instalacjach do mechaniczno – biologicznego przetwarzania odpadów, </w:t>
      </w:r>
    </w:p>
    <w:p w14:paraId="49E7611C" w14:textId="39C119D9" w:rsidR="002F13FF" w:rsidRPr="00C27B5E" w:rsidRDefault="00BE6A39" w:rsidP="00BE6A39">
      <w:pPr>
        <w:rPr>
          <w:rFonts w:ascii="Arial" w:hAnsi="Arial" w:cs="Arial"/>
        </w:rPr>
      </w:pPr>
      <w:r w:rsidRPr="00C27B5E">
        <w:rPr>
          <w:rFonts w:ascii="Arial" w:hAnsi="Arial" w:cs="Arial"/>
        </w:rPr>
        <w:t xml:space="preserve">Zwiększenie rocznej ilości przyjmowanych odpadów nie będzie się wiązać ze zwiększeniem czasu pracy instalacji, lecz z wykorzystaniem potencjału istniejącej instalacji, obiektów, urządzeń. Maksymalna ilości odpadów kierowanych do składowania nie może przekroczyć 76 000 Mg/rok. Dobowa ilość odpadów przyjmowanych do składowania nie wzrośnie i uzależniona będzie od aktualnej technicznej możliwości ich prawidłowego zdeponowania i przykrycia warstwą </w:t>
      </w:r>
      <w:proofErr w:type="spellStart"/>
      <w:r w:rsidRPr="00C27B5E">
        <w:rPr>
          <w:rFonts w:ascii="Arial" w:hAnsi="Arial" w:cs="Arial"/>
        </w:rPr>
        <w:t>inertną</w:t>
      </w:r>
      <w:proofErr w:type="spellEnd"/>
      <w:r w:rsidRPr="00C27B5E">
        <w:rPr>
          <w:rFonts w:ascii="Arial" w:hAnsi="Arial" w:cs="Arial"/>
        </w:rPr>
        <w:t xml:space="preserve">. </w:t>
      </w:r>
      <w:r w:rsidRPr="00C27B5E">
        <w:rPr>
          <w:rFonts w:ascii="Arial" w:eastAsiaTheme="minorHAnsi" w:hAnsi="Arial" w:cs="Arial"/>
          <w:bCs/>
        </w:rPr>
        <w:t>Proces składowania odpadów prowadzony będzie</w:t>
      </w:r>
      <w:r w:rsidRPr="00C27B5E">
        <w:rPr>
          <w:rFonts w:ascii="Arial" w:eastAsiaTheme="minorHAnsi" w:hAnsi="Arial" w:cs="Arial"/>
          <w:b/>
          <w:bCs/>
        </w:rPr>
        <w:t xml:space="preserve">  </w:t>
      </w:r>
      <w:r w:rsidRPr="00C27B5E">
        <w:rPr>
          <w:rFonts w:ascii="Arial" w:eastAsiaTheme="minorHAnsi" w:hAnsi="Arial" w:cs="Arial"/>
          <w:bCs/>
        </w:rPr>
        <w:t xml:space="preserve">zgodnie z warunkami ustalonymi </w:t>
      </w:r>
      <w:r w:rsidR="002F13FF" w:rsidRPr="00C27B5E">
        <w:rPr>
          <w:rFonts w:ascii="Arial" w:eastAsiaTheme="minorHAnsi" w:hAnsi="Arial" w:cs="Arial"/>
          <w:bCs/>
        </w:rPr>
        <w:br/>
      </w:r>
      <w:r w:rsidRPr="00C27B5E">
        <w:rPr>
          <w:rFonts w:ascii="Arial" w:eastAsiaTheme="minorHAnsi" w:hAnsi="Arial" w:cs="Arial"/>
          <w:bCs/>
        </w:rPr>
        <w:t>w obowiązującym pozwoleniu zintegrowanym.</w:t>
      </w:r>
      <w:r w:rsidRPr="00C27B5E">
        <w:rPr>
          <w:rFonts w:ascii="Arial" w:hAnsi="Arial" w:cs="Arial"/>
        </w:rPr>
        <w:t xml:space="preserve"> </w:t>
      </w:r>
    </w:p>
    <w:p w14:paraId="7BE4CB3D" w14:textId="5D4BA335" w:rsidR="002F13FF" w:rsidRPr="00C27B5E" w:rsidRDefault="002F13FF" w:rsidP="002F13FF">
      <w:pPr>
        <w:tabs>
          <w:tab w:val="left" w:pos="0"/>
          <w:tab w:val="left" w:pos="397"/>
        </w:tabs>
        <w:suppressAutoHyphens/>
        <w:rPr>
          <w:rFonts w:ascii="Arial" w:hAnsi="Arial" w:cs="Arial"/>
        </w:rPr>
      </w:pPr>
      <w:bookmarkStart w:id="26" w:name="_Hlk527104521"/>
      <w:bookmarkStart w:id="27" w:name="_Hlk5179302"/>
      <w:r w:rsidRPr="00C27B5E">
        <w:rPr>
          <w:rFonts w:ascii="Arial" w:hAnsi="Arial" w:cs="Arial"/>
        </w:rPr>
        <w:t xml:space="preserve">Technologia deponowana odpadów w kwaterach odpadów komunalnych ustalona </w:t>
      </w:r>
      <w:r w:rsidRPr="00C27B5E">
        <w:rPr>
          <w:rFonts w:ascii="Arial" w:hAnsi="Arial" w:cs="Arial"/>
        </w:rPr>
        <w:br/>
        <w:t xml:space="preserve">w punkcie I.4.2.1. pozwolenia nie ulegnie zmianie. W punkcie II.1.1. w tabeli nr 3 ustalono rodzaje i ilości odpadów dopuszczonych do składowania z grupy 20 i podgrup 19 05, 19 06, 19 08, 19 09, 19 12. Ustalone w punkcie II. pozwolenia zintegrowanego miejsce, dopuszczalne metody i warunki prowadzenia przez Przedsiębiorstwo Usług Komunalnych „EMPOL” Sp. z o.o., os. Rzeka 133, 34-451 Tylmanowa procesu przetwarzania odpadów poprzez ich składowanie na składowisku odpadów w Młynach nie ulegną zmianie.                                                                                                                                                </w:t>
      </w:r>
      <w:bookmarkEnd w:id="26"/>
      <w:bookmarkEnd w:id="27"/>
    </w:p>
    <w:p w14:paraId="1294B02B" w14:textId="77777777" w:rsidR="00BE6A39" w:rsidRPr="00C27B5E" w:rsidRDefault="00BE6A39" w:rsidP="00BE6A39">
      <w:pPr>
        <w:tabs>
          <w:tab w:val="left" w:pos="142"/>
        </w:tabs>
        <w:rPr>
          <w:rFonts w:ascii="Arial" w:hAnsi="Arial" w:cs="Arial"/>
        </w:rPr>
      </w:pPr>
      <w:r w:rsidRPr="00C27B5E">
        <w:rPr>
          <w:rFonts w:ascii="Arial" w:hAnsi="Arial" w:cs="Arial"/>
          <w:bCs/>
        </w:rPr>
        <w:t xml:space="preserve">Sposób odgazowania poszczególnych kwater składowiska odpadów nie ulegnie zmianie. </w:t>
      </w:r>
      <w:r w:rsidRPr="00C27B5E">
        <w:rPr>
          <w:rFonts w:ascii="Arial" w:hAnsi="Arial" w:cs="Arial"/>
        </w:rPr>
        <w:t xml:space="preserve">Zakres pomiarów emisji gazu składowiskowego oraz częstotliwość pomiarów nie ulegną zmianie. Ustalony w pozwoleniu zintegrowanym sposób gospodarowania odciekiem nie ulegnie zmianie. </w:t>
      </w:r>
    </w:p>
    <w:p w14:paraId="6D372EA5" w14:textId="1E5D6B39" w:rsidR="00BE6A39" w:rsidRPr="00C27B5E" w:rsidRDefault="00BE6A39" w:rsidP="00BE6A39">
      <w:pPr>
        <w:contextualSpacing/>
        <w:rPr>
          <w:rFonts w:ascii="Arial" w:hAnsi="Arial" w:cs="Arial"/>
        </w:rPr>
      </w:pPr>
      <w:bookmarkStart w:id="28" w:name="_Hlk960689"/>
      <w:r w:rsidRPr="00C27B5E">
        <w:rPr>
          <w:rFonts w:ascii="Arial" w:hAnsi="Arial" w:cs="Arial"/>
          <w:bCs/>
          <w:lang w:eastAsia="x-none"/>
        </w:rPr>
        <w:t>Z</w:t>
      </w:r>
      <w:proofErr w:type="spellStart"/>
      <w:r w:rsidRPr="00C27B5E">
        <w:rPr>
          <w:rFonts w:ascii="Arial" w:hAnsi="Arial" w:cs="Arial"/>
          <w:bCs/>
          <w:lang w:val="x-none" w:eastAsia="x-none"/>
        </w:rPr>
        <w:t>arz</w:t>
      </w:r>
      <w:r w:rsidR="00DD3059" w:rsidRPr="00C27B5E">
        <w:rPr>
          <w:rFonts w:ascii="Arial" w:hAnsi="Arial" w:cs="Arial"/>
          <w:bCs/>
          <w:lang w:eastAsia="x-none"/>
        </w:rPr>
        <w:t>ą</w:t>
      </w:r>
      <w:r w:rsidRPr="00C27B5E">
        <w:rPr>
          <w:rFonts w:ascii="Arial" w:hAnsi="Arial" w:cs="Arial"/>
          <w:bCs/>
          <w:lang w:val="x-none" w:eastAsia="x-none"/>
        </w:rPr>
        <w:t>dzaj</w:t>
      </w:r>
      <w:r w:rsidR="00DD3059" w:rsidRPr="00C27B5E">
        <w:rPr>
          <w:rFonts w:ascii="Arial" w:hAnsi="Arial" w:cs="Arial"/>
          <w:bCs/>
          <w:lang w:eastAsia="x-none"/>
        </w:rPr>
        <w:t>ą</w:t>
      </w:r>
      <w:r w:rsidRPr="00C27B5E">
        <w:rPr>
          <w:rFonts w:ascii="Arial" w:hAnsi="Arial" w:cs="Arial"/>
          <w:bCs/>
          <w:lang w:val="x-none" w:eastAsia="x-none"/>
        </w:rPr>
        <w:t>cy</w:t>
      </w:r>
      <w:proofErr w:type="spellEnd"/>
      <w:r w:rsidRPr="00C27B5E">
        <w:rPr>
          <w:rFonts w:ascii="Arial" w:hAnsi="Arial" w:cs="Arial"/>
          <w:bCs/>
          <w:lang w:val="x-none" w:eastAsia="x-none"/>
        </w:rPr>
        <w:t xml:space="preserve"> składowiskiem </w:t>
      </w:r>
      <w:r w:rsidRPr="00C27B5E">
        <w:rPr>
          <w:rFonts w:ascii="Arial" w:hAnsi="Arial" w:cs="Arial"/>
          <w:bCs/>
          <w:lang w:eastAsia="x-none"/>
        </w:rPr>
        <w:t>prowadzi monitoring</w:t>
      </w:r>
      <w:r w:rsidRPr="00C27B5E">
        <w:rPr>
          <w:rFonts w:ascii="Arial" w:hAnsi="Arial" w:cs="Arial"/>
          <w:bCs/>
          <w:lang w:val="x-none" w:eastAsia="x-none"/>
        </w:rPr>
        <w:t xml:space="preserve"> wpływu instalacji na środowisko, wynikając</w:t>
      </w:r>
      <w:r w:rsidRPr="00C27B5E">
        <w:rPr>
          <w:rFonts w:ascii="Arial" w:hAnsi="Arial" w:cs="Arial"/>
          <w:bCs/>
          <w:lang w:eastAsia="x-none"/>
        </w:rPr>
        <w:t>y</w:t>
      </w:r>
      <w:r w:rsidRPr="00C27B5E">
        <w:rPr>
          <w:rFonts w:ascii="Arial" w:hAnsi="Arial" w:cs="Arial"/>
          <w:bCs/>
          <w:lang w:val="x-none" w:eastAsia="x-none"/>
        </w:rPr>
        <w:t xml:space="preserve"> </w:t>
      </w:r>
      <w:r w:rsidRPr="00C27B5E">
        <w:rPr>
          <w:rFonts w:ascii="Arial" w:hAnsi="Arial" w:cs="Arial"/>
          <w:lang w:val="x-none" w:eastAsia="x-none"/>
        </w:rPr>
        <w:t xml:space="preserve">z rozporządzenia Ministra Środowiska z dn. </w:t>
      </w:r>
      <w:r w:rsidRPr="00C27B5E">
        <w:rPr>
          <w:rFonts w:ascii="Arial" w:hAnsi="Arial" w:cs="Arial"/>
          <w:lang w:eastAsia="x-none"/>
        </w:rPr>
        <w:t>30 kwietnia</w:t>
      </w:r>
      <w:r w:rsidRPr="00C27B5E">
        <w:rPr>
          <w:rFonts w:ascii="Arial" w:hAnsi="Arial" w:cs="Arial"/>
          <w:lang w:val="x-none" w:eastAsia="x-none"/>
        </w:rPr>
        <w:t xml:space="preserve"> 2013 r. w sprawie składowisk odpadów (Dz. U. z 2013 r. poz. 523)</w:t>
      </w:r>
      <w:r w:rsidRPr="00C27B5E">
        <w:rPr>
          <w:rFonts w:ascii="Arial" w:hAnsi="Arial" w:cs="Arial"/>
        </w:rPr>
        <w:t>.</w:t>
      </w:r>
    </w:p>
    <w:p w14:paraId="790565A7" w14:textId="519EA38B" w:rsidR="00BE6A39" w:rsidRPr="00C27B5E" w:rsidRDefault="00BE6A39" w:rsidP="00BE6A39">
      <w:pPr>
        <w:contextualSpacing/>
        <w:rPr>
          <w:rFonts w:ascii="Arial" w:hAnsi="Arial" w:cs="Arial"/>
          <w:lang w:val="x-none"/>
        </w:rPr>
      </w:pPr>
      <w:r w:rsidRPr="00C27B5E">
        <w:rPr>
          <w:rFonts w:ascii="Arial" w:hAnsi="Arial" w:cs="Arial"/>
        </w:rPr>
        <w:t xml:space="preserve">Składowisko odpadów w m. Młyny spełnia wymogi najlepszej dostępnej techniki dla składowisk odpadów ustalone w oparciu o polskie przepisy dla składowisk odpadów </w:t>
      </w:r>
      <w:r w:rsidRPr="00C27B5E">
        <w:rPr>
          <w:rFonts w:ascii="Arial" w:hAnsi="Arial" w:cs="Arial"/>
        </w:rPr>
        <w:lastRenderedPageBreak/>
        <w:t xml:space="preserve">określone w ustawie z dnia 14 grudnia 2012 r. o odpadach oraz w rozporządzeniu Ministra Środowiska z dnia 30 kwietnia 2013 r. w sprawie składowisk odpadów </w:t>
      </w:r>
      <w:r w:rsidR="00DD3059" w:rsidRPr="00C27B5E">
        <w:rPr>
          <w:rFonts w:ascii="Arial" w:hAnsi="Arial" w:cs="Arial"/>
        </w:rPr>
        <w:br/>
      </w:r>
      <w:r w:rsidRPr="00C27B5E">
        <w:rPr>
          <w:rFonts w:ascii="Arial" w:hAnsi="Arial" w:cs="Arial"/>
        </w:rPr>
        <w:t xml:space="preserve">(Dz. U. 2013 poz. 523). Zarządzający składowiskiem przez stosowanie odpowiednich procedur, rozwiązań technicznych i organizacyjnych spełni wymogi zawarte </w:t>
      </w:r>
      <w:r w:rsidR="00DD3059" w:rsidRPr="00C27B5E">
        <w:rPr>
          <w:rFonts w:ascii="Arial" w:hAnsi="Arial" w:cs="Arial"/>
        </w:rPr>
        <w:br/>
      </w:r>
      <w:r w:rsidRPr="00C27B5E">
        <w:rPr>
          <w:rFonts w:ascii="Arial" w:hAnsi="Arial" w:cs="Arial"/>
        </w:rPr>
        <w:t>w w/w aktach prawa.</w:t>
      </w:r>
      <w:bookmarkEnd w:id="28"/>
    </w:p>
    <w:p w14:paraId="5F3F5775" w14:textId="77777777" w:rsidR="00F757BC" w:rsidRPr="00C27B5E" w:rsidRDefault="00BE6A39" w:rsidP="00BE6A39">
      <w:pPr>
        <w:pStyle w:val="Tekstpodstawowy"/>
        <w:tabs>
          <w:tab w:val="left" w:pos="567"/>
        </w:tabs>
        <w:rPr>
          <w:rFonts w:ascii="Arial" w:hAnsi="Arial" w:cs="Arial"/>
          <w:sz w:val="24"/>
          <w:szCs w:val="24"/>
        </w:rPr>
      </w:pPr>
      <w:r w:rsidRPr="00C27B5E">
        <w:rPr>
          <w:rFonts w:ascii="Arial" w:hAnsi="Arial" w:cs="Arial"/>
          <w:sz w:val="24"/>
          <w:szCs w:val="24"/>
        </w:rPr>
        <w:t xml:space="preserve">Odległość do najbliżej położonych obiektów użyteczności publicznej wynosi </w:t>
      </w:r>
      <w:r w:rsidRPr="00C27B5E">
        <w:rPr>
          <w:rFonts w:ascii="Arial" w:hAnsi="Arial" w:cs="Arial"/>
          <w:sz w:val="24"/>
          <w:szCs w:val="24"/>
        </w:rPr>
        <w:br/>
        <w:t xml:space="preserve">2,5 km, ujęć wodnych 3,5 km. </w:t>
      </w:r>
    </w:p>
    <w:p w14:paraId="5F199F4B" w14:textId="54241FB2" w:rsidR="00BE6A39" w:rsidRPr="00C27B5E" w:rsidRDefault="00F757BC" w:rsidP="00BE6A39">
      <w:pPr>
        <w:pStyle w:val="Tekstpodstawowy"/>
        <w:tabs>
          <w:tab w:val="left" w:pos="567"/>
        </w:tabs>
        <w:rPr>
          <w:rFonts w:ascii="Arial" w:eastAsia="Calibri" w:hAnsi="Arial" w:cs="Arial"/>
          <w:sz w:val="24"/>
          <w:szCs w:val="24"/>
          <w:lang w:eastAsia="en-US"/>
        </w:rPr>
      </w:pPr>
      <w:r w:rsidRPr="00C27B5E">
        <w:rPr>
          <w:rFonts w:ascii="Arial" w:hAnsi="Arial" w:cs="Arial"/>
          <w:sz w:val="24"/>
          <w:szCs w:val="24"/>
        </w:rPr>
        <w:t xml:space="preserve">Obliczono emisję do atmosfery z pracy Zakładu przy zwiększonej ilości unieszkodliwianych odpadów do 76 000 Mg/rok. Instalacja jest źródłem emisji zanieczyszczeń do powietrza w sposób zorganizowany i niezorganizowany. </w:t>
      </w:r>
      <w:r w:rsidR="00BE6A39" w:rsidRPr="00C27B5E">
        <w:rPr>
          <w:rFonts w:ascii="Arial" w:hAnsi="Arial" w:cs="Arial"/>
          <w:sz w:val="24"/>
          <w:szCs w:val="24"/>
        </w:rPr>
        <w:t>Wykonane obliczenia emisji substancji do powietrza wykazały, że inwestycja nie powoduje przekroczeń wartości odniesienia dla wszystkich emitowanych zanieczyszczeń.</w:t>
      </w:r>
    </w:p>
    <w:p w14:paraId="7500E22D" w14:textId="4E4033B6" w:rsidR="00BE6A39" w:rsidRPr="00C27B5E" w:rsidRDefault="00BE6A39" w:rsidP="00BE6A39">
      <w:pPr>
        <w:rPr>
          <w:rFonts w:ascii="Arial" w:hAnsi="Arial" w:cs="Arial"/>
        </w:rPr>
      </w:pPr>
      <w:r w:rsidRPr="00C27B5E">
        <w:rPr>
          <w:rFonts w:ascii="Arial" w:hAnsi="Arial" w:cs="Arial"/>
        </w:rPr>
        <w:t xml:space="preserve">Na podstawie przeprowadzonej analizy emisji hałasu do środowiska przewiduje się, że przy najbliższej zabudowie mieszkaniowej spełnione będą wymagania na dopuszczalne poziomy dźwięku A w środowisku określone w rozporządzeniu </w:t>
      </w:r>
      <w:r w:rsidR="00F757BC" w:rsidRPr="00C27B5E">
        <w:rPr>
          <w:rFonts w:ascii="Arial" w:hAnsi="Arial" w:cs="Arial"/>
        </w:rPr>
        <w:br/>
      </w:r>
      <w:r w:rsidRPr="00C27B5E">
        <w:rPr>
          <w:rFonts w:ascii="Arial" w:hAnsi="Arial" w:cs="Arial"/>
        </w:rPr>
        <w:t xml:space="preserve">Ministra Środowiska w sprawie dopuszczalnych poziomów hałasu w środowisku. </w:t>
      </w:r>
      <w:r w:rsidR="00F757BC" w:rsidRPr="00C27B5E">
        <w:rPr>
          <w:rFonts w:ascii="Arial" w:hAnsi="Arial" w:cs="Arial"/>
        </w:rPr>
        <w:br/>
      </w:r>
      <w:r w:rsidRPr="00C27B5E">
        <w:rPr>
          <w:rFonts w:ascii="Arial" w:hAnsi="Arial" w:cs="Arial"/>
        </w:rPr>
        <w:t xml:space="preserve">Praca zakładu i ruch samochodów po terenie inwestycji nie wpłyną na ogólny klimat akustyczny w tym rejonie. </w:t>
      </w:r>
    </w:p>
    <w:p w14:paraId="293AF51C" w14:textId="3D855E91" w:rsidR="00BE6A39" w:rsidRPr="00C27B5E" w:rsidRDefault="00BE6A39" w:rsidP="00DD3059">
      <w:pPr>
        <w:ind w:firstLine="708"/>
        <w:rPr>
          <w:rFonts w:ascii="Arial" w:hAnsi="Arial" w:cs="Arial"/>
        </w:rPr>
      </w:pPr>
      <w:r w:rsidRPr="00C27B5E">
        <w:rPr>
          <w:rFonts w:ascii="Arial" w:hAnsi="Arial" w:cs="Arial"/>
        </w:rPr>
        <w:t xml:space="preserve">Wnioskowane zwiększenie ilości unieszkodliwianych odpadów zapewni prawidłowe zagospodarowanie odpadów wytwarzanych w instalacji MBP w Młynach oraz uwzględnia dynamikę potencjalnego przyrostu wytwarzanych i przetwarzanych odpadów w  byłym Regionie Wschodnim Województwa Podkarpackiego oraz zapotrzebowanie na coraz większą ilość odpadów przetwarzanych w instalacji MBP </w:t>
      </w:r>
      <w:r w:rsidR="002F13FF" w:rsidRPr="00C27B5E">
        <w:rPr>
          <w:rFonts w:ascii="Arial" w:hAnsi="Arial" w:cs="Arial"/>
        </w:rPr>
        <w:br/>
      </w:r>
      <w:r w:rsidRPr="00C27B5E">
        <w:rPr>
          <w:rFonts w:ascii="Arial" w:hAnsi="Arial" w:cs="Arial"/>
        </w:rPr>
        <w:t xml:space="preserve">w Młynach. Zwiększenie ilości przetwarzanych odpadów jest także związane </w:t>
      </w:r>
      <w:r w:rsidR="002F13FF" w:rsidRPr="00C27B5E">
        <w:rPr>
          <w:rFonts w:ascii="Arial" w:hAnsi="Arial" w:cs="Arial"/>
        </w:rPr>
        <w:br/>
      </w:r>
      <w:r w:rsidRPr="00C27B5E">
        <w:rPr>
          <w:rFonts w:ascii="Arial" w:hAnsi="Arial" w:cs="Arial"/>
        </w:rPr>
        <w:t xml:space="preserve">z potencjalnym zapotrzebowaniem na zagospodarowanie odpadów pochodzących </w:t>
      </w:r>
      <w:r w:rsidR="002F13FF" w:rsidRPr="00C27B5E">
        <w:rPr>
          <w:rFonts w:ascii="Arial" w:hAnsi="Arial" w:cs="Arial"/>
        </w:rPr>
        <w:br/>
      </w:r>
      <w:r w:rsidRPr="00C27B5E">
        <w:rPr>
          <w:rFonts w:ascii="Arial" w:hAnsi="Arial" w:cs="Arial"/>
        </w:rPr>
        <w:t xml:space="preserve">z miasta Rzeszowa i okolicznych gmin. </w:t>
      </w:r>
    </w:p>
    <w:p w14:paraId="748F76AC" w14:textId="77777777" w:rsidR="002F13FF" w:rsidRPr="00C27B5E" w:rsidRDefault="002F13FF" w:rsidP="00BE6A39">
      <w:pPr>
        <w:ind w:firstLine="708"/>
        <w:rPr>
          <w:rFonts w:ascii="Arial" w:hAnsi="Arial" w:cs="Arial"/>
          <w:bCs/>
          <w:sz w:val="12"/>
          <w:szCs w:val="12"/>
        </w:rPr>
      </w:pPr>
    </w:p>
    <w:p w14:paraId="125AC3B8" w14:textId="27CB43F9" w:rsidR="00BE6A39" w:rsidRPr="00C27B5E" w:rsidRDefault="00BE6A39" w:rsidP="00BE6A39">
      <w:pPr>
        <w:ind w:firstLine="708"/>
        <w:rPr>
          <w:rFonts w:ascii="Arial" w:hAnsi="Arial" w:cs="Arial"/>
          <w:bCs/>
        </w:rPr>
      </w:pPr>
      <w:r w:rsidRPr="00C27B5E">
        <w:rPr>
          <w:rFonts w:ascii="Arial" w:hAnsi="Arial" w:cs="Arial"/>
          <w:b/>
        </w:rPr>
        <w:t>Analogicznie, sumaryczną ilość odpadów kierowanych do odzysku na składowisku ustalon</w:t>
      </w:r>
      <w:r w:rsidR="00DD3059" w:rsidRPr="00C27B5E">
        <w:rPr>
          <w:rFonts w:ascii="Arial" w:hAnsi="Arial" w:cs="Arial"/>
          <w:b/>
        </w:rPr>
        <w:t>ą</w:t>
      </w:r>
      <w:r w:rsidRPr="00C27B5E">
        <w:rPr>
          <w:rFonts w:ascii="Arial" w:hAnsi="Arial" w:cs="Arial"/>
          <w:b/>
        </w:rPr>
        <w:t xml:space="preserve"> w pozwoleniu zintegrowanym, zwiększono</w:t>
      </w:r>
      <w:r w:rsidRPr="00C27B5E">
        <w:rPr>
          <w:rFonts w:ascii="Arial" w:hAnsi="Arial" w:cs="Arial"/>
          <w:bCs/>
        </w:rPr>
        <w:t xml:space="preserve"> </w:t>
      </w:r>
      <w:r w:rsidRPr="00C27B5E">
        <w:rPr>
          <w:rFonts w:ascii="Arial" w:hAnsi="Arial" w:cs="Arial"/>
          <w:b/>
        </w:rPr>
        <w:t>z 20 100 Mg/rok</w:t>
      </w:r>
      <w:r w:rsidR="002F13FF" w:rsidRPr="00C27B5E">
        <w:rPr>
          <w:rFonts w:ascii="Arial" w:hAnsi="Arial" w:cs="Arial"/>
          <w:b/>
        </w:rPr>
        <w:t xml:space="preserve"> na</w:t>
      </w:r>
      <w:r w:rsidR="002F13FF" w:rsidRPr="00C27B5E">
        <w:rPr>
          <w:rFonts w:ascii="Arial" w:hAnsi="Arial" w:cs="Arial"/>
          <w:bCs/>
        </w:rPr>
        <w:t xml:space="preserve"> </w:t>
      </w:r>
      <w:r w:rsidR="002F13FF" w:rsidRPr="00C27B5E">
        <w:rPr>
          <w:rFonts w:ascii="Arial" w:hAnsi="Arial" w:cs="Arial"/>
          <w:b/>
        </w:rPr>
        <w:t>24 000 Mg/rok</w:t>
      </w:r>
      <w:r w:rsidRPr="00C27B5E">
        <w:rPr>
          <w:rFonts w:ascii="Arial" w:hAnsi="Arial" w:cs="Arial"/>
          <w:bCs/>
        </w:rPr>
        <w:t>. W konsekwencji zmiany wprowadzono w punktach</w:t>
      </w:r>
      <w:r w:rsidRPr="00C27B5E">
        <w:rPr>
          <w:rFonts w:ascii="Arial" w:hAnsi="Arial" w:cs="Arial"/>
        </w:rPr>
        <w:t xml:space="preserve"> I.1.1. </w:t>
      </w:r>
      <w:r w:rsidR="00382009" w:rsidRPr="00C27B5E">
        <w:rPr>
          <w:rFonts w:ascii="Arial" w:hAnsi="Arial" w:cs="Arial"/>
        </w:rPr>
        <w:br/>
      </w:r>
      <w:r w:rsidRPr="00C27B5E">
        <w:rPr>
          <w:rFonts w:ascii="Arial" w:hAnsi="Arial" w:cs="Arial"/>
        </w:rPr>
        <w:t xml:space="preserve">i </w:t>
      </w:r>
      <w:r w:rsidRPr="00C27B5E">
        <w:rPr>
          <w:rFonts w:ascii="Arial" w:hAnsi="Arial" w:cs="Arial"/>
          <w:bCs/>
        </w:rPr>
        <w:t xml:space="preserve">III. pozwolenia, w którym udzielono zezwolenia na prowadzenie odzysku odpadów poprzez ich wykorzystanie na składowisku w procesach tworzenia warstwy </w:t>
      </w:r>
      <w:proofErr w:type="spellStart"/>
      <w:r w:rsidRPr="00C27B5E">
        <w:rPr>
          <w:rFonts w:ascii="Arial" w:hAnsi="Arial" w:cs="Arial"/>
          <w:bCs/>
        </w:rPr>
        <w:t>inertnej</w:t>
      </w:r>
      <w:proofErr w:type="spellEnd"/>
      <w:r w:rsidRPr="00C27B5E">
        <w:rPr>
          <w:rFonts w:ascii="Arial" w:hAnsi="Arial" w:cs="Arial"/>
          <w:bCs/>
        </w:rPr>
        <w:t xml:space="preserve"> (tabela nr 5), do budowy tymczasowych dróg  dojazdowych (tabela nr 6), do budowy skarp, w tym obwałowań, kształtowania korony składowiska, a także porządkowania </w:t>
      </w:r>
      <w:r w:rsidR="00382009" w:rsidRPr="00C27B5E">
        <w:rPr>
          <w:rFonts w:ascii="Arial" w:hAnsi="Arial" w:cs="Arial"/>
          <w:bCs/>
        </w:rPr>
        <w:br/>
      </w:r>
      <w:r w:rsidRPr="00C27B5E">
        <w:rPr>
          <w:rFonts w:ascii="Arial" w:hAnsi="Arial" w:cs="Arial"/>
          <w:bCs/>
        </w:rPr>
        <w:t xml:space="preserve">i zabezpieczania przed erozja wodną i wietrzną skarp i powierzchni korony składowiska (tabela nr 7) oraz do wykorzystania podczas rekultywacji biologicznej skarp i powierzchni kwater składowiska odpadów (tabela nr 8). </w:t>
      </w:r>
    </w:p>
    <w:p w14:paraId="1DB3A530" w14:textId="15BFB04F" w:rsidR="007522D3" w:rsidRPr="00C27B5E" w:rsidRDefault="00BE6A39" w:rsidP="00382009">
      <w:pPr>
        <w:ind w:firstLine="708"/>
        <w:rPr>
          <w:rFonts w:ascii="Arial" w:hAnsi="Arial" w:cs="Arial"/>
        </w:rPr>
      </w:pPr>
      <w:r w:rsidRPr="00C27B5E">
        <w:rPr>
          <w:rFonts w:ascii="Arial" w:hAnsi="Arial" w:cs="Arial"/>
        </w:rPr>
        <w:t xml:space="preserve">Maksymalna łączna masa wszystkich rodzajów odpadów, kierowanych do przetwarzania (odzysku), które mogą być magazynowane w okresie roku, </w:t>
      </w:r>
      <w:r w:rsidRPr="00C27B5E">
        <w:rPr>
          <w:rFonts w:ascii="Arial" w:hAnsi="Arial" w:cs="Arial"/>
        </w:rPr>
        <w:br/>
        <w:t>ustalona w punkcie III.7. pozwolenia</w:t>
      </w:r>
      <w:r w:rsidR="00F84264" w:rsidRPr="00C27B5E">
        <w:rPr>
          <w:rFonts w:ascii="Arial" w:hAnsi="Arial" w:cs="Arial"/>
        </w:rPr>
        <w:t xml:space="preserve"> nie ulegnie zmianie (</w:t>
      </w:r>
      <w:r w:rsidRPr="00C27B5E">
        <w:rPr>
          <w:rFonts w:ascii="Arial" w:hAnsi="Arial" w:cs="Arial"/>
          <w:bCs/>
        </w:rPr>
        <w:t>20</w:t>
      </w:r>
      <w:r w:rsidR="002F13FF" w:rsidRPr="00C27B5E">
        <w:rPr>
          <w:rFonts w:ascii="Arial" w:hAnsi="Arial" w:cs="Arial"/>
          <w:bCs/>
        </w:rPr>
        <w:t> </w:t>
      </w:r>
      <w:r w:rsidRPr="00C27B5E">
        <w:rPr>
          <w:rFonts w:ascii="Arial" w:hAnsi="Arial" w:cs="Arial"/>
          <w:bCs/>
        </w:rPr>
        <w:t>100</w:t>
      </w:r>
      <w:r w:rsidR="002F13FF" w:rsidRPr="00C27B5E">
        <w:rPr>
          <w:rFonts w:ascii="Arial" w:hAnsi="Arial" w:cs="Arial"/>
          <w:bCs/>
        </w:rPr>
        <w:t xml:space="preserve"> </w:t>
      </w:r>
      <w:r w:rsidRPr="00C27B5E">
        <w:rPr>
          <w:rFonts w:ascii="Arial" w:hAnsi="Arial" w:cs="Arial"/>
          <w:bCs/>
        </w:rPr>
        <w:t>Mg/rok</w:t>
      </w:r>
      <w:r w:rsidR="00F84264" w:rsidRPr="00C27B5E">
        <w:rPr>
          <w:rFonts w:ascii="Arial" w:hAnsi="Arial" w:cs="Arial"/>
          <w:bCs/>
        </w:rPr>
        <w:t>)</w:t>
      </w:r>
      <w:r w:rsidRPr="00C27B5E">
        <w:rPr>
          <w:rFonts w:ascii="Arial" w:hAnsi="Arial" w:cs="Arial"/>
          <w:bCs/>
        </w:rPr>
        <w:t>.</w:t>
      </w:r>
      <w:r w:rsidRPr="00C27B5E">
        <w:rPr>
          <w:rFonts w:ascii="Cambria" w:hAnsi="Cambria"/>
          <w:i/>
        </w:rPr>
        <w:t xml:space="preserve"> </w:t>
      </w:r>
      <w:r w:rsidRPr="00C27B5E">
        <w:rPr>
          <w:rFonts w:ascii="Arial" w:hAnsi="Arial" w:cs="Arial"/>
          <w:iCs/>
        </w:rPr>
        <w:t xml:space="preserve">Określona w punkcie III.9. pozwolenia całkowita pojemność </w:t>
      </w:r>
      <w:r w:rsidRPr="00C27B5E">
        <w:rPr>
          <w:rFonts w:ascii="Arial" w:hAnsi="Arial" w:cs="Arial"/>
        </w:rPr>
        <w:t>magazynowa miejsc magazynowania odpadów kierowanych do przetwarzania nie ulega zmianie.</w:t>
      </w:r>
      <w:bookmarkEnd w:id="24"/>
      <w:bookmarkEnd w:id="25"/>
    </w:p>
    <w:p w14:paraId="2145E266" w14:textId="58C9EF1E" w:rsidR="00382009" w:rsidRPr="00C27B5E" w:rsidRDefault="007522D3" w:rsidP="00382009">
      <w:pPr>
        <w:ind w:firstLine="708"/>
        <w:rPr>
          <w:rFonts w:ascii="Arial" w:hAnsi="Arial" w:cs="Arial"/>
        </w:rPr>
      </w:pPr>
      <w:r w:rsidRPr="00C27B5E">
        <w:rPr>
          <w:rFonts w:ascii="Arial" w:hAnsi="Arial" w:cs="Arial"/>
        </w:rPr>
        <w:t>A</w:t>
      </w:r>
      <w:r w:rsidR="00C354F9" w:rsidRPr="00C27B5E">
        <w:rPr>
          <w:rFonts w:ascii="Arial" w:hAnsi="Arial" w:cs="Arial"/>
        </w:rPr>
        <w:t>naliz</w:t>
      </w:r>
      <w:r w:rsidRPr="00C27B5E">
        <w:rPr>
          <w:rFonts w:ascii="Arial" w:hAnsi="Arial" w:cs="Arial"/>
        </w:rPr>
        <w:t>a</w:t>
      </w:r>
      <w:r w:rsidR="00C354F9" w:rsidRPr="00C27B5E">
        <w:rPr>
          <w:rFonts w:ascii="Arial" w:hAnsi="Arial" w:cs="Arial"/>
        </w:rPr>
        <w:t xml:space="preserve"> spełnienia wymogów najlepszej dostępnej techniki dla składowisk odpadów:</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964"/>
        <w:gridCol w:w="5005"/>
      </w:tblGrid>
      <w:tr w:rsidR="00C27B5E" w:rsidRPr="00C27B5E" w14:paraId="3AAF60FD" w14:textId="77777777" w:rsidTr="009C7A71">
        <w:tc>
          <w:tcPr>
            <w:tcW w:w="0" w:type="auto"/>
          </w:tcPr>
          <w:p w14:paraId="428D99B2" w14:textId="77777777" w:rsidR="00C354F9" w:rsidRPr="00C27B5E" w:rsidRDefault="00C354F9" w:rsidP="009C7A71">
            <w:pPr>
              <w:rPr>
                <w:rFonts w:ascii="Arial" w:hAnsi="Arial" w:cs="Arial"/>
                <w:b/>
                <w:sz w:val="21"/>
                <w:szCs w:val="21"/>
              </w:rPr>
            </w:pPr>
            <w:r w:rsidRPr="00C27B5E">
              <w:rPr>
                <w:rFonts w:ascii="Arial" w:hAnsi="Arial" w:cs="Arial"/>
                <w:b/>
                <w:sz w:val="21"/>
                <w:szCs w:val="21"/>
              </w:rPr>
              <w:t>Lp.</w:t>
            </w:r>
          </w:p>
        </w:tc>
        <w:tc>
          <w:tcPr>
            <w:tcW w:w="3964" w:type="dxa"/>
          </w:tcPr>
          <w:p w14:paraId="4D4E1DAD" w14:textId="77777777" w:rsidR="00C354F9" w:rsidRPr="00C27B5E" w:rsidRDefault="00C354F9" w:rsidP="009C7A71">
            <w:pPr>
              <w:rPr>
                <w:rFonts w:ascii="Arial" w:hAnsi="Arial" w:cs="Arial"/>
                <w:b/>
                <w:sz w:val="21"/>
                <w:szCs w:val="21"/>
              </w:rPr>
            </w:pPr>
            <w:r w:rsidRPr="00C27B5E">
              <w:rPr>
                <w:rFonts w:ascii="Arial" w:hAnsi="Arial" w:cs="Arial"/>
                <w:b/>
                <w:sz w:val="21"/>
                <w:szCs w:val="21"/>
              </w:rPr>
              <w:t>Rozwiązania zalecane jako BAT</w:t>
            </w:r>
          </w:p>
        </w:tc>
        <w:tc>
          <w:tcPr>
            <w:tcW w:w="0" w:type="auto"/>
          </w:tcPr>
          <w:p w14:paraId="48D551C9" w14:textId="48ABDBF2" w:rsidR="00C354F9" w:rsidRPr="00C27B5E" w:rsidRDefault="00C354F9" w:rsidP="009C7A71">
            <w:pPr>
              <w:rPr>
                <w:rFonts w:ascii="Arial" w:hAnsi="Arial" w:cs="Arial"/>
                <w:b/>
                <w:sz w:val="21"/>
                <w:szCs w:val="21"/>
              </w:rPr>
            </w:pPr>
            <w:r w:rsidRPr="00C27B5E">
              <w:rPr>
                <w:rFonts w:ascii="Arial" w:hAnsi="Arial" w:cs="Arial"/>
                <w:b/>
                <w:sz w:val="21"/>
                <w:szCs w:val="21"/>
              </w:rPr>
              <w:t>Rozwiązania zastosowane w instalacji</w:t>
            </w:r>
            <w:r w:rsidR="00DD3059" w:rsidRPr="00C27B5E">
              <w:rPr>
                <w:rFonts w:ascii="Arial" w:hAnsi="Arial" w:cs="Arial"/>
                <w:b/>
                <w:sz w:val="21"/>
                <w:szCs w:val="21"/>
              </w:rPr>
              <w:t xml:space="preserve"> </w:t>
            </w:r>
            <w:r w:rsidR="00DD3059" w:rsidRPr="00C27B5E">
              <w:rPr>
                <w:rFonts w:ascii="Arial" w:hAnsi="Arial" w:cs="Arial"/>
                <w:b/>
                <w:sz w:val="21"/>
                <w:szCs w:val="21"/>
              </w:rPr>
              <w:br/>
              <w:t>w m. Młyny</w:t>
            </w:r>
          </w:p>
        </w:tc>
      </w:tr>
      <w:tr w:rsidR="00C27B5E" w:rsidRPr="00C27B5E" w14:paraId="361BD4E9" w14:textId="77777777" w:rsidTr="009C7A71">
        <w:tc>
          <w:tcPr>
            <w:tcW w:w="0" w:type="auto"/>
          </w:tcPr>
          <w:p w14:paraId="7528A2FF" w14:textId="77777777" w:rsidR="00C354F9" w:rsidRPr="00C27B5E" w:rsidRDefault="00C354F9" w:rsidP="009C7A71">
            <w:pPr>
              <w:rPr>
                <w:rFonts w:ascii="Arial" w:hAnsi="Arial" w:cs="Arial"/>
                <w:sz w:val="21"/>
                <w:szCs w:val="21"/>
              </w:rPr>
            </w:pPr>
            <w:r w:rsidRPr="00C27B5E">
              <w:rPr>
                <w:rFonts w:ascii="Arial" w:hAnsi="Arial" w:cs="Arial"/>
                <w:sz w:val="21"/>
                <w:szCs w:val="21"/>
              </w:rPr>
              <w:t>1</w:t>
            </w:r>
          </w:p>
        </w:tc>
        <w:tc>
          <w:tcPr>
            <w:tcW w:w="3964" w:type="dxa"/>
          </w:tcPr>
          <w:p w14:paraId="33020FB7" w14:textId="77777777" w:rsidR="00C354F9" w:rsidRPr="00C27B5E" w:rsidRDefault="00C354F9" w:rsidP="009C7A71">
            <w:pPr>
              <w:rPr>
                <w:rFonts w:ascii="Arial" w:hAnsi="Arial" w:cs="Arial"/>
                <w:sz w:val="21"/>
                <w:szCs w:val="21"/>
              </w:rPr>
            </w:pPr>
            <w:r w:rsidRPr="00C27B5E">
              <w:rPr>
                <w:rFonts w:ascii="Arial" w:hAnsi="Arial" w:cs="Arial"/>
                <w:sz w:val="21"/>
                <w:szCs w:val="21"/>
              </w:rPr>
              <w:t>Zakaz lokalizowania składowiska:</w:t>
            </w:r>
          </w:p>
          <w:p w14:paraId="7121BBB7"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na obszarach ochronnych zbiorników wód podziemnych, na obszarach otulin parków narodowych i rezerwatów </w:t>
            </w:r>
            <w:r w:rsidRPr="00C27B5E">
              <w:rPr>
                <w:rFonts w:ascii="Arial" w:hAnsi="Arial" w:cs="Arial"/>
                <w:sz w:val="21"/>
                <w:szCs w:val="21"/>
              </w:rPr>
              <w:lastRenderedPageBreak/>
              <w:t xml:space="preserve">przyrody, na obszarach lasów ochronnych w dolinach rzek, w pobliżu zbiorników wód śródlądowych, </w:t>
            </w:r>
            <w:r w:rsidRPr="00C27B5E">
              <w:rPr>
                <w:rFonts w:ascii="Arial" w:hAnsi="Arial" w:cs="Arial"/>
                <w:sz w:val="21"/>
                <w:szCs w:val="21"/>
              </w:rPr>
              <w:br/>
              <w:t xml:space="preserve">na terenach źródliskowych, bagiennych </w:t>
            </w:r>
            <w:r w:rsidRPr="00C27B5E">
              <w:rPr>
                <w:rFonts w:ascii="Arial" w:hAnsi="Arial" w:cs="Arial"/>
                <w:sz w:val="21"/>
                <w:szCs w:val="21"/>
              </w:rPr>
              <w:br/>
              <w:t xml:space="preserve">i podmokłych, w obszarach mis jeziornych i strefach krawędziowych, </w:t>
            </w:r>
            <w:r w:rsidRPr="00C27B5E">
              <w:rPr>
                <w:rFonts w:ascii="Arial" w:hAnsi="Arial" w:cs="Arial"/>
                <w:sz w:val="21"/>
                <w:szCs w:val="21"/>
              </w:rPr>
              <w:br/>
              <w:t xml:space="preserve">na obszarach narażonych na niebezpieczeństwo powodzi, w strefach osuwisk i zapadlisk terenu, w tym powstałych w wyniku zjawisk krasowych, oraz zagrożonych lawinami, na terenach o nachyleniu stoku powyżej 10%, na terenach zaangażowanych </w:t>
            </w:r>
            <w:proofErr w:type="spellStart"/>
            <w:r w:rsidRPr="00C27B5E">
              <w:rPr>
                <w:rFonts w:ascii="Arial" w:hAnsi="Arial" w:cs="Arial"/>
                <w:sz w:val="21"/>
                <w:szCs w:val="21"/>
              </w:rPr>
              <w:t>glacitektonicznie</w:t>
            </w:r>
            <w:proofErr w:type="spellEnd"/>
            <w:r w:rsidRPr="00C27B5E">
              <w:rPr>
                <w:rFonts w:ascii="Arial" w:hAnsi="Arial" w:cs="Arial"/>
                <w:sz w:val="21"/>
                <w:szCs w:val="21"/>
              </w:rPr>
              <w:t xml:space="preserve"> lub tektonicznie, poprzecinanych uskokami, spękanych lub </w:t>
            </w:r>
            <w:proofErr w:type="spellStart"/>
            <w:r w:rsidRPr="00C27B5E">
              <w:rPr>
                <w:rFonts w:ascii="Arial" w:hAnsi="Arial" w:cs="Arial"/>
                <w:sz w:val="21"/>
                <w:szCs w:val="21"/>
              </w:rPr>
              <w:t>uszczelinowaconych</w:t>
            </w:r>
            <w:proofErr w:type="spellEnd"/>
            <w:r w:rsidRPr="00C27B5E">
              <w:rPr>
                <w:rFonts w:ascii="Arial" w:hAnsi="Arial" w:cs="Arial"/>
                <w:sz w:val="21"/>
                <w:szCs w:val="21"/>
              </w:rPr>
              <w:t xml:space="preserve"> na terenach wychodni skał zwięzłych porowatych, </w:t>
            </w:r>
            <w:proofErr w:type="spellStart"/>
            <w:r w:rsidRPr="00C27B5E">
              <w:rPr>
                <w:rFonts w:ascii="Arial" w:hAnsi="Arial" w:cs="Arial"/>
                <w:sz w:val="21"/>
                <w:szCs w:val="21"/>
              </w:rPr>
              <w:t>skrasowiałych</w:t>
            </w:r>
            <w:proofErr w:type="spellEnd"/>
            <w:r w:rsidRPr="00C27B5E">
              <w:rPr>
                <w:rFonts w:ascii="Arial" w:hAnsi="Arial" w:cs="Arial"/>
                <w:sz w:val="21"/>
                <w:szCs w:val="21"/>
              </w:rPr>
              <w:t xml:space="preserve"> i </w:t>
            </w:r>
            <w:proofErr w:type="spellStart"/>
            <w:r w:rsidRPr="00C27B5E">
              <w:rPr>
                <w:rFonts w:ascii="Arial" w:hAnsi="Arial" w:cs="Arial"/>
                <w:sz w:val="21"/>
                <w:szCs w:val="21"/>
              </w:rPr>
              <w:t>skawernowanych</w:t>
            </w:r>
            <w:proofErr w:type="spellEnd"/>
            <w:r w:rsidRPr="00C27B5E">
              <w:rPr>
                <w:rFonts w:ascii="Arial" w:hAnsi="Arial" w:cs="Arial"/>
                <w:sz w:val="21"/>
                <w:szCs w:val="21"/>
              </w:rPr>
              <w:t xml:space="preserve">, na glebach klas bonitacji I </w:t>
            </w:r>
            <w:proofErr w:type="spellStart"/>
            <w:r w:rsidRPr="00C27B5E">
              <w:rPr>
                <w:rFonts w:ascii="Arial" w:hAnsi="Arial" w:cs="Arial"/>
                <w:sz w:val="21"/>
                <w:szCs w:val="21"/>
              </w:rPr>
              <w:t>i</w:t>
            </w:r>
            <w:proofErr w:type="spellEnd"/>
            <w:r w:rsidRPr="00C27B5E">
              <w:rPr>
                <w:rFonts w:ascii="Arial" w:hAnsi="Arial" w:cs="Arial"/>
                <w:sz w:val="21"/>
                <w:szCs w:val="21"/>
              </w:rPr>
              <w:t xml:space="preserve"> II, na terenach, na którym mogą wystąpić deformacje ich powierzchni na skutek szkód spowodowanych ruchem zakładu górniczego. na obszarach ochrony uzdrowiskowej na obszarach górniczych utworzonych dla kopalin leczniczych na obszarach określonych na podstawie odrębnych przepisów.</w:t>
            </w:r>
          </w:p>
        </w:tc>
        <w:tc>
          <w:tcPr>
            <w:tcW w:w="0" w:type="auto"/>
          </w:tcPr>
          <w:p w14:paraId="362B4C53"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Składowisko nie jest zlokalizowane na tego typu obszarach.</w:t>
            </w:r>
          </w:p>
        </w:tc>
      </w:tr>
      <w:tr w:rsidR="00C27B5E" w:rsidRPr="00C27B5E" w14:paraId="3909CAA9" w14:textId="77777777" w:rsidTr="009C7A71">
        <w:tc>
          <w:tcPr>
            <w:tcW w:w="0" w:type="auto"/>
          </w:tcPr>
          <w:p w14:paraId="64C3B06E" w14:textId="77777777" w:rsidR="00C354F9" w:rsidRPr="00C27B5E" w:rsidRDefault="00C354F9" w:rsidP="009C7A71">
            <w:pPr>
              <w:rPr>
                <w:rFonts w:ascii="Arial" w:hAnsi="Arial" w:cs="Arial"/>
                <w:sz w:val="21"/>
                <w:szCs w:val="21"/>
              </w:rPr>
            </w:pPr>
            <w:r w:rsidRPr="00C27B5E">
              <w:rPr>
                <w:rFonts w:ascii="Arial" w:hAnsi="Arial" w:cs="Arial"/>
                <w:sz w:val="21"/>
                <w:szCs w:val="21"/>
              </w:rPr>
              <w:t>2</w:t>
            </w:r>
          </w:p>
        </w:tc>
        <w:tc>
          <w:tcPr>
            <w:tcW w:w="3964" w:type="dxa"/>
          </w:tcPr>
          <w:p w14:paraId="4254583C"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§4.1. Składowisko odpadów lokalizuje się tak, aby miało naturalną barierę geologiczną, uszczelniającą podłoże </w:t>
            </w:r>
            <w:r w:rsidRPr="00C27B5E">
              <w:rPr>
                <w:rFonts w:ascii="Arial" w:hAnsi="Arial" w:cs="Arial"/>
                <w:sz w:val="21"/>
                <w:szCs w:val="21"/>
              </w:rPr>
              <w:br/>
              <w:t xml:space="preserve">i ściany boczne. Minimalna miąższość </w:t>
            </w:r>
            <w:r w:rsidRPr="00C27B5E">
              <w:rPr>
                <w:rFonts w:ascii="Arial" w:hAnsi="Arial" w:cs="Arial"/>
                <w:sz w:val="21"/>
                <w:szCs w:val="21"/>
              </w:rPr>
              <w:br/>
              <w:t xml:space="preserve">i wartość współczynnika filtracji </w:t>
            </w:r>
            <w:r w:rsidRPr="00C27B5E">
              <w:rPr>
                <w:rFonts w:ascii="Arial" w:hAnsi="Arial" w:cs="Arial"/>
                <w:sz w:val="21"/>
                <w:szCs w:val="21"/>
              </w:rPr>
              <w:br/>
              <w:t>k naturalnej bariery geologicznej wynosi dla</w:t>
            </w:r>
            <w:r w:rsidRPr="00C27B5E">
              <w:rPr>
                <w:rFonts w:ascii="Arial" w:hAnsi="Arial" w:cs="Arial"/>
                <w:b/>
                <w:sz w:val="21"/>
                <w:szCs w:val="21"/>
              </w:rPr>
              <w:t xml:space="preserve"> </w:t>
            </w:r>
            <w:r w:rsidRPr="00C27B5E">
              <w:rPr>
                <w:rFonts w:ascii="Arial" w:hAnsi="Arial" w:cs="Arial"/>
                <w:bCs/>
                <w:sz w:val="21"/>
                <w:szCs w:val="21"/>
              </w:rPr>
              <w:t>składowiska odpadów innych niż niebezpieczne i obojętne</w:t>
            </w:r>
            <w:r w:rsidRPr="00C27B5E">
              <w:rPr>
                <w:rFonts w:ascii="Arial" w:hAnsi="Arial" w:cs="Arial"/>
                <w:sz w:val="21"/>
                <w:szCs w:val="21"/>
              </w:rPr>
              <w:t xml:space="preserve"> -</w:t>
            </w:r>
            <w:r w:rsidRPr="00C27B5E">
              <w:rPr>
                <w:rFonts w:ascii="Arial" w:hAnsi="Arial" w:cs="Arial"/>
                <w:b/>
                <w:sz w:val="21"/>
                <w:szCs w:val="21"/>
              </w:rPr>
              <w:t xml:space="preserve"> </w:t>
            </w:r>
            <w:r w:rsidRPr="00C27B5E">
              <w:rPr>
                <w:rFonts w:ascii="Arial" w:hAnsi="Arial" w:cs="Arial"/>
                <w:sz w:val="21"/>
                <w:szCs w:val="21"/>
              </w:rPr>
              <w:t xml:space="preserve">miąższość nie mniejsza niż 1 m, współczynnik filtracji k ≤ 1,0 x 10 </w:t>
            </w:r>
            <w:r w:rsidRPr="00C27B5E">
              <w:rPr>
                <w:rFonts w:ascii="Arial" w:hAnsi="Arial" w:cs="Arial"/>
                <w:sz w:val="21"/>
                <w:szCs w:val="21"/>
                <w:vertAlign w:val="superscript"/>
              </w:rPr>
              <w:t>-9</w:t>
            </w:r>
            <w:r w:rsidRPr="00C27B5E">
              <w:rPr>
                <w:rFonts w:ascii="Arial" w:hAnsi="Arial" w:cs="Arial"/>
                <w:sz w:val="21"/>
                <w:szCs w:val="21"/>
              </w:rPr>
              <w:t xml:space="preserve">m/s. </w:t>
            </w:r>
          </w:p>
          <w:p w14:paraId="38C9BB55" w14:textId="77777777" w:rsidR="00C354F9" w:rsidRPr="00C27B5E" w:rsidRDefault="00C354F9" w:rsidP="009C7A71">
            <w:pPr>
              <w:rPr>
                <w:rFonts w:ascii="Arial" w:hAnsi="Arial" w:cs="Arial"/>
                <w:sz w:val="21"/>
                <w:szCs w:val="21"/>
              </w:rPr>
            </w:pPr>
            <w:r w:rsidRPr="00C27B5E">
              <w:rPr>
                <w:rFonts w:ascii="Arial" w:hAnsi="Arial" w:cs="Arial"/>
                <w:sz w:val="21"/>
                <w:szCs w:val="21"/>
              </w:rPr>
              <w:t>Minimalna miąższość i wartość współczynnika filtracji k naturalnej bariery geologicznej wynosi dla składowiska odpadów niebezpiecznych - miąższość nie mniejsza niż 5 m, współczynnik filtracji k  ≤  1,0 x 10</w:t>
            </w:r>
            <w:r w:rsidRPr="00C27B5E">
              <w:rPr>
                <w:rFonts w:ascii="Arial" w:hAnsi="Arial" w:cs="Arial"/>
                <w:sz w:val="21"/>
                <w:szCs w:val="21"/>
                <w:vertAlign w:val="subscript"/>
              </w:rPr>
              <w:t>-9</w:t>
            </w:r>
            <w:r w:rsidRPr="00C27B5E">
              <w:rPr>
                <w:rFonts w:ascii="Arial" w:hAnsi="Arial" w:cs="Arial"/>
                <w:sz w:val="21"/>
                <w:szCs w:val="21"/>
              </w:rPr>
              <w:t xml:space="preserve">m/s. </w:t>
            </w:r>
          </w:p>
          <w:p w14:paraId="2E2474EF" w14:textId="77777777" w:rsidR="00C354F9" w:rsidRPr="00C27B5E" w:rsidRDefault="00C354F9" w:rsidP="009C7A71">
            <w:pPr>
              <w:rPr>
                <w:rFonts w:ascii="Arial" w:hAnsi="Arial" w:cs="Arial"/>
                <w:sz w:val="21"/>
                <w:szCs w:val="21"/>
              </w:rPr>
            </w:pPr>
            <w:r w:rsidRPr="00C27B5E">
              <w:rPr>
                <w:rFonts w:ascii="Arial" w:hAnsi="Arial" w:cs="Arial"/>
                <w:sz w:val="21"/>
                <w:szCs w:val="21"/>
              </w:rPr>
              <w:t>Bariera geologiczna powinna mieć rozciągłość poziomą przekraczającą obszar projektowanego składowiska odpadów.</w:t>
            </w:r>
          </w:p>
          <w:p w14:paraId="47A6D27C" w14:textId="77777777" w:rsidR="00C354F9" w:rsidRPr="00C27B5E" w:rsidRDefault="00C354F9" w:rsidP="009C7A71">
            <w:pPr>
              <w:rPr>
                <w:rFonts w:ascii="Arial" w:hAnsi="Arial" w:cs="Arial"/>
                <w:sz w:val="21"/>
                <w:szCs w:val="21"/>
              </w:rPr>
            </w:pPr>
            <w:r w:rsidRPr="00C27B5E">
              <w:rPr>
                <w:rFonts w:ascii="Arial" w:hAnsi="Arial" w:cs="Arial"/>
                <w:sz w:val="21"/>
                <w:szCs w:val="21"/>
              </w:rPr>
              <w:t>W miejscach, gdzie naturalna bariera geologiczna nie spełnia warunków określonych powyżej, stosuje się sztucznie wykonaną barierę geologiczną o minimalnej miąższości 0,5 m, zapewniającą przepuszczalność nie większą niż k  ≤  1,0 x 10</w:t>
            </w:r>
            <w:r w:rsidRPr="00C27B5E">
              <w:rPr>
                <w:rFonts w:ascii="Arial" w:hAnsi="Arial" w:cs="Arial"/>
                <w:sz w:val="21"/>
                <w:szCs w:val="21"/>
                <w:vertAlign w:val="superscript"/>
              </w:rPr>
              <w:t>-9</w:t>
            </w:r>
            <w:r w:rsidRPr="00C27B5E">
              <w:rPr>
                <w:rFonts w:ascii="Arial" w:hAnsi="Arial" w:cs="Arial"/>
                <w:sz w:val="21"/>
                <w:szCs w:val="21"/>
              </w:rPr>
              <w:t xml:space="preserve">m/s, którą wykonuje się w taki sposób, by procesy osiadania na składowisku odpadów nie mogły spowodować jej zniszczenia, </w:t>
            </w:r>
          </w:p>
          <w:p w14:paraId="65E5BAD5"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 xml:space="preserve">Uzupełnieniem naturalnej lub sztucznej bariery geologicznej jest </w:t>
            </w:r>
            <w:r w:rsidRPr="00C27B5E">
              <w:rPr>
                <w:rFonts w:ascii="Arial" w:hAnsi="Arial" w:cs="Arial"/>
                <w:bCs/>
                <w:sz w:val="21"/>
                <w:szCs w:val="21"/>
              </w:rPr>
              <w:t>izolacja syntetyczna</w:t>
            </w:r>
            <w:r w:rsidRPr="00C27B5E">
              <w:rPr>
                <w:rFonts w:ascii="Arial" w:hAnsi="Arial" w:cs="Arial"/>
                <w:sz w:val="21"/>
                <w:szCs w:val="21"/>
              </w:rPr>
              <w:t>, zaprojektowana w sposób uwzględniający skład chemiczny odpadów i warunki geotechniczne składowania; izolacja syntetyczna nie może stanowić elementu stabilizacji zboczy składowiska.</w:t>
            </w:r>
          </w:p>
        </w:tc>
        <w:tc>
          <w:tcPr>
            <w:tcW w:w="0" w:type="auto"/>
          </w:tcPr>
          <w:p w14:paraId="393D6AC6"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 xml:space="preserve">Lokalizacja składowiska w rejonie Zapadliska </w:t>
            </w:r>
            <w:proofErr w:type="spellStart"/>
            <w:r w:rsidRPr="00C27B5E">
              <w:rPr>
                <w:rFonts w:ascii="Arial" w:hAnsi="Arial" w:cs="Arial"/>
                <w:sz w:val="21"/>
                <w:szCs w:val="21"/>
              </w:rPr>
              <w:t>Przedkarpackiego</w:t>
            </w:r>
            <w:proofErr w:type="spellEnd"/>
            <w:r w:rsidRPr="00C27B5E">
              <w:rPr>
                <w:rFonts w:ascii="Arial" w:hAnsi="Arial" w:cs="Arial"/>
                <w:sz w:val="21"/>
                <w:szCs w:val="21"/>
              </w:rPr>
              <w:t xml:space="preserve">. W celu rozpoznania budowy geologicznej, litologii i genezy oraz warunków hydrogeologicznych, dla terenu składowiska odpadów komunalnych w Młynach, opracowana została w 2004, r. uproszczona dokumentacja </w:t>
            </w:r>
            <w:proofErr w:type="spellStart"/>
            <w:r w:rsidRPr="00C27B5E">
              <w:rPr>
                <w:rFonts w:ascii="Arial" w:hAnsi="Arial" w:cs="Arial"/>
                <w:sz w:val="21"/>
                <w:szCs w:val="21"/>
              </w:rPr>
              <w:t>geologiczno</w:t>
            </w:r>
            <w:proofErr w:type="spellEnd"/>
            <w:r w:rsidRPr="00C27B5E">
              <w:rPr>
                <w:rFonts w:ascii="Arial" w:hAnsi="Arial" w:cs="Arial"/>
                <w:sz w:val="21"/>
                <w:szCs w:val="21"/>
              </w:rPr>
              <w:t xml:space="preserve"> – inżynierska, w 2016 r dokumentacja geotechniczna dotycząca wodoprzepuszczalności podłoża nowej kwatery SK-4 na terenie składowiska odpadów w miejscowości Młyny, w 2018 r.  dokumentacja geotechniczna dotycząca wodoprzepuszczalności podłoża nowej kwatery </w:t>
            </w:r>
            <w:r w:rsidRPr="00C27B5E">
              <w:rPr>
                <w:rFonts w:ascii="Arial" w:hAnsi="Arial" w:cs="Arial"/>
                <w:sz w:val="21"/>
                <w:szCs w:val="21"/>
              </w:rPr>
              <w:br/>
              <w:t xml:space="preserve">SK-5 na terenie składowiska odpadów </w:t>
            </w:r>
            <w:r w:rsidRPr="00C27B5E">
              <w:rPr>
                <w:rFonts w:ascii="Arial" w:hAnsi="Arial" w:cs="Arial"/>
                <w:sz w:val="21"/>
                <w:szCs w:val="21"/>
              </w:rPr>
              <w:br/>
              <w:t xml:space="preserve">w miejscowości Młyny. </w:t>
            </w:r>
          </w:p>
          <w:p w14:paraId="04360F44"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Na podstawie wykonanych badań </w:t>
            </w:r>
            <w:r w:rsidRPr="00C27B5E">
              <w:rPr>
                <w:rFonts w:ascii="Arial" w:hAnsi="Arial" w:cs="Arial"/>
                <w:sz w:val="21"/>
                <w:szCs w:val="21"/>
              </w:rPr>
              <w:br/>
              <w:t>i przeprowadzonych pomiarów stwierdzono, że na przedmiotowym terenie zalegają następujące warstwy gruntowe:</w:t>
            </w:r>
          </w:p>
          <w:p w14:paraId="28F4554F" w14:textId="77777777" w:rsidR="00C354F9" w:rsidRPr="00C27B5E" w:rsidRDefault="00C354F9" w:rsidP="009C7A71">
            <w:pPr>
              <w:rPr>
                <w:rFonts w:ascii="Arial" w:hAnsi="Arial" w:cs="Arial"/>
                <w:sz w:val="21"/>
                <w:szCs w:val="21"/>
              </w:rPr>
            </w:pPr>
            <w:r w:rsidRPr="00C27B5E">
              <w:rPr>
                <w:rFonts w:ascii="Arial" w:hAnsi="Arial" w:cs="Arial"/>
                <w:sz w:val="21"/>
                <w:szCs w:val="21"/>
              </w:rPr>
              <w:t>Warstwa I – gleba – warstwa 0,0 – 0,4 m.</w:t>
            </w:r>
          </w:p>
          <w:p w14:paraId="4079749E" w14:textId="77777777" w:rsidR="00C354F9" w:rsidRPr="00C27B5E" w:rsidRDefault="00C354F9" w:rsidP="009C7A71">
            <w:pPr>
              <w:rPr>
                <w:rFonts w:ascii="Arial" w:hAnsi="Arial" w:cs="Arial"/>
                <w:sz w:val="21"/>
                <w:szCs w:val="21"/>
              </w:rPr>
            </w:pPr>
            <w:r w:rsidRPr="00C27B5E">
              <w:rPr>
                <w:rFonts w:ascii="Arial" w:hAnsi="Arial" w:cs="Arial"/>
                <w:sz w:val="21"/>
                <w:szCs w:val="21"/>
              </w:rPr>
              <w:t>Warstwa II – glina zwięzła - występuje na całej powierzchni badanego terenu, zalega na głębokości od 0,4 do około 2,0 m, jest w stanie plastycznym.</w:t>
            </w:r>
          </w:p>
          <w:p w14:paraId="0E7B9EBA"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Warstwa III – mioceńskie nieprzepuszczalne iły </w:t>
            </w:r>
            <w:proofErr w:type="spellStart"/>
            <w:r w:rsidRPr="00C27B5E">
              <w:rPr>
                <w:rFonts w:ascii="Arial" w:hAnsi="Arial" w:cs="Arial"/>
                <w:sz w:val="21"/>
                <w:szCs w:val="21"/>
              </w:rPr>
              <w:t>krakowieckie</w:t>
            </w:r>
            <w:proofErr w:type="spellEnd"/>
            <w:r w:rsidRPr="00C27B5E">
              <w:rPr>
                <w:rFonts w:ascii="Arial" w:hAnsi="Arial" w:cs="Arial"/>
                <w:sz w:val="21"/>
                <w:szCs w:val="21"/>
              </w:rPr>
              <w:t xml:space="preserve"> o wskaźniku filtracji rzędu k ≤1,0 × </w:t>
            </w:r>
            <w:r w:rsidRPr="00C27B5E">
              <w:rPr>
                <w:rFonts w:ascii="Arial" w:hAnsi="Arial" w:cs="Arial"/>
                <w:sz w:val="21"/>
                <w:szCs w:val="21"/>
              </w:rPr>
              <w:br/>
              <w:t>10</w:t>
            </w:r>
            <w:r w:rsidRPr="00C27B5E">
              <w:rPr>
                <w:rFonts w:ascii="Arial" w:hAnsi="Arial" w:cs="Arial"/>
                <w:sz w:val="21"/>
                <w:szCs w:val="21"/>
                <w:vertAlign w:val="superscript"/>
              </w:rPr>
              <w:t>-9</w:t>
            </w:r>
            <w:r w:rsidRPr="00C27B5E">
              <w:rPr>
                <w:rFonts w:ascii="Arial" w:hAnsi="Arial" w:cs="Arial"/>
                <w:sz w:val="21"/>
                <w:szCs w:val="21"/>
              </w:rPr>
              <w:t xml:space="preserve"> m/s - występuje pod warstwą gliny na głębokości od 2,0 m i niżej. Jest w stanie twardoplastycznym. Spąg gliny i strop iłu niezupełnie oddzielają się, a często ił zmieszany jest z gliną.</w:t>
            </w:r>
          </w:p>
          <w:p w14:paraId="37850A6E"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 xml:space="preserve">Tym samym naturalna bariera geologiczna spełnia wymagania stawiane w rozporządzeniu Ministra Środowiska w sprawie składowisk odpadów. </w:t>
            </w:r>
          </w:p>
          <w:p w14:paraId="05EDF508" w14:textId="77777777" w:rsidR="00C354F9" w:rsidRPr="00C27B5E" w:rsidRDefault="00C354F9" w:rsidP="009C7A71">
            <w:pPr>
              <w:rPr>
                <w:rFonts w:ascii="Arial" w:hAnsi="Arial" w:cs="Arial"/>
                <w:sz w:val="21"/>
                <w:szCs w:val="21"/>
                <w:u w:val="single"/>
              </w:rPr>
            </w:pPr>
            <w:r w:rsidRPr="00C27B5E">
              <w:rPr>
                <w:rFonts w:ascii="Arial" w:hAnsi="Arial" w:cs="Arial"/>
                <w:sz w:val="21"/>
                <w:szCs w:val="21"/>
                <w:u w:val="single"/>
              </w:rPr>
              <w:t>Uszczelnienie dna kwater SK-1 -SK-5 :</w:t>
            </w:r>
          </w:p>
          <w:p w14:paraId="14DDE9EF"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Uszczelnienie składowiska (kolejność warstw od góry): </w:t>
            </w:r>
          </w:p>
          <w:p w14:paraId="206427E1" w14:textId="77777777" w:rsidR="00C354F9" w:rsidRPr="00C27B5E" w:rsidRDefault="00C354F9" w:rsidP="009C7A71">
            <w:pPr>
              <w:pStyle w:val="Akapitzlist"/>
              <w:numPr>
                <w:ilvl w:val="0"/>
                <w:numId w:val="7"/>
              </w:numPr>
              <w:ind w:left="191" w:hanging="210"/>
              <w:rPr>
                <w:rFonts w:ascii="Arial" w:hAnsi="Arial" w:cs="Arial"/>
                <w:sz w:val="21"/>
                <w:szCs w:val="21"/>
              </w:rPr>
            </w:pPr>
            <w:r w:rsidRPr="00C27B5E">
              <w:rPr>
                <w:rFonts w:ascii="Arial" w:hAnsi="Arial" w:cs="Arial"/>
                <w:sz w:val="21"/>
                <w:szCs w:val="21"/>
              </w:rPr>
              <w:t xml:space="preserve">warstwa zabezpieczająco – sącząco - mineralna o frakcji drobnej, miąższość 0,30 - 0,40 m, </w:t>
            </w:r>
            <w:r w:rsidRPr="00C27B5E">
              <w:rPr>
                <w:rFonts w:ascii="Arial" w:hAnsi="Arial" w:cs="Arial"/>
                <w:sz w:val="21"/>
                <w:szCs w:val="21"/>
              </w:rPr>
              <w:br/>
              <w:t>z wbudowanym drenażem odcieku,</w:t>
            </w:r>
          </w:p>
          <w:p w14:paraId="3D5AA31A" w14:textId="77777777" w:rsidR="00C354F9" w:rsidRPr="00C27B5E" w:rsidRDefault="00C354F9" w:rsidP="009C7A71">
            <w:pPr>
              <w:pStyle w:val="Akapitzlist"/>
              <w:numPr>
                <w:ilvl w:val="0"/>
                <w:numId w:val="7"/>
              </w:numPr>
              <w:ind w:left="191" w:hanging="210"/>
              <w:rPr>
                <w:rFonts w:ascii="Arial" w:hAnsi="Arial" w:cs="Arial"/>
                <w:sz w:val="21"/>
                <w:szCs w:val="21"/>
              </w:rPr>
            </w:pPr>
            <w:proofErr w:type="spellStart"/>
            <w:r w:rsidRPr="00C27B5E">
              <w:rPr>
                <w:rFonts w:ascii="Arial" w:hAnsi="Arial" w:cs="Arial"/>
                <w:sz w:val="21"/>
                <w:szCs w:val="21"/>
              </w:rPr>
              <w:t>geomembrana</w:t>
            </w:r>
            <w:proofErr w:type="spellEnd"/>
            <w:r w:rsidRPr="00C27B5E">
              <w:rPr>
                <w:rFonts w:ascii="Arial" w:hAnsi="Arial" w:cs="Arial"/>
                <w:sz w:val="21"/>
                <w:szCs w:val="21"/>
              </w:rPr>
              <w:t xml:space="preserve"> z folii polietylenowej gładkiej PEHD, grubość </w:t>
            </w:r>
            <w:smartTag w:uri="urn:schemas-microsoft-com:office:smarttags" w:element="metricconverter">
              <w:smartTagPr>
                <w:attr w:name="ProductID" w:val="1,5 mm"/>
              </w:smartTagPr>
              <w:r w:rsidRPr="00C27B5E">
                <w:rPr>
                  <w:rFonts w:ascii="Arial" w:hAnsi="Arial" w:cs="Arial"/>
                  <w:sz w:val="21"/>
                  <w:szCs w:val="21"/>
                </w:rPr>
                <w:t>1,5 mm</w:t>
              </w:r>
            </w:smartTag>
            <w:r w:rsidRPr="00C27B5E">
              <w:rPr>
                <w:rFonts w:ascii="Arial" w:hAnsi="Arial" w:cs="Arial"/>
                <w:sz w:val="21"/>
                <w:szCs w:val="21"/>
              </w:rPr>
              <w:t xml:space="preserve"> o gęstości 0,946-0,953 [g/cm</w:t>
            </w:r>
            <w:r w:rsidRPr="00C27B5E">
              <w:rPr>
                <w:rFonts w:ascii="Arial" w:hAnsi="Arial" w:cs="Arial"/>
                <w:sz w:val="21"/>
                <w:szCs w:val="21"/>
                <w:vertAlign w:val="superscript"/>
              </w:rPr>
              <w:t>3</w:t>
            </w:r>
            <w:r w:rsidRPr="00C27B5E">
              <w:rPr>
                <w:rFonts w:ascii="Arial" w:hAnsi="Arial" w:cs="Arial"/>
                <w:sz w:val="21"/>
                <w:szCs w:val="21"/>
              </w:rPr>
              <w:t xml:space="preserve">], zgrzewana podwójnym szwem </w:t>
            </w:r>
            <w:r w:rsidRPr="00C27B5E">
              <w:rPr>
                <w:rFonts w:ascii="Arial" w:hAnsi="Arial" w:cs="Arial"/>
                <w:sz w:val="21"/>
                <w:szCs w:val="21"/>
              </w:rPr>
              <w:br/>
              <w:t>z kanałem kontrolnym,</w:t>
            </w:r>
          </w:p>
          <w:p w14:paraId="592FF768" w14:textId="77777777" w:rsidR="00C354F9" w:rsidRPr="00C27B5E" w:rsidRDefault="00C354F9" w:rsidP="009C7A71">
            <w:pPr>
              <w:pStyle w:val="Akapitzlist"/>
              <w:numPr>
                <w:ilvl w:val="0"/>
                <w:numId w:val="7"/>
              </w:numPr>
              <w:ind w:left="191" w:hanging="210"/>
              <w:rPr>
                <w:rFonts w:ascii="Arial" w:hAnsi="Arial" w:cs="Arial"/>
                <w:sz w:val="21"/>
                <w:szCs w:val="21"/>
              </w:rPr>
            </w:pPr>
            <w:r w:rsidRPr="00C27B5E">
              <w:rPr>
                <w:rFonts w:ascii="Arial" w:hAnsi="Arial" w:cs="Arial"/>
                <w:sz w:val="21"/>
                <w:szCs w:val="21"/>
              </w:rPr>
              <w:t>warstwa gliny zwięzłej,</w:t>
            </w:r>
          </w:p>
          <w:p w14:paraId="20333E41" w14:textId="77777777" w:rsidR="00C354F9" w:rsidRPr="00C27B5E" w:rsidRDefault="00C354F9" w:rsidP="009C7A71">
            <w:pPr>
              <w:pStyle w:val="Akapitzlist"/>
              <w:numPr>
                <w:ilvl w:val="0"/>
                <w:numId w:val="7"/>
              </w:numPr>
              <w:ind w:left="191" w:hanging="210"/>
              <w:rPr>
                <w:rFonts w:ascii="Arial" w:hAnsi="Arial" w:cs="Arial"/>
                <w:sz w:val="21"/>
                <w:szCs w:val="21"/>
              </w:rPr>
            </w:pPr>
            <w:r w:rsidRPr="00C27B5E">
              <w:rPr>
                <w:rFonts w:ascii="Arial" w:hAnsi="Arial" w:cs="Arial"/>
                <w:sz w:val="21"/>
                <w:szCs w:val="21"/>
              </w:rPr>
              <w:t xml:space="preserve">naturalna bariera geologiczna - trzeciorzędowe iły, mułówce i łupki, iły </w:t>
            </w:r>
            <w:proofErr w:type="spellStart"/>
            <w:r w:rsidRPr="00C27B5E">
              <w:rPr>
                <w:rFonts w:ascii="Arial" w:hAnsi="Arial" w:cs="Arial"/>
                <w:sz w:val="21"/>
                <w:szCs w:val="21"/>
              </w:rPr>
              <w:t>krakowieckie</w:t>
            </w:r>
            <w:proofErr w:type="spellEnd"/>
            <w:r w:rsidRPr="00C27B5E">
              <w:rPr>
                <w:rFonts w:ascii="Arial" w:hAnsi="Arial" w:cs="Arial"/>
                <w:sz w:val="21"/>
                <w:szCs w:val="21"/>
              </w:rPr>
              <w:t xml:space="preserve">, </w:t>
            </w:r>
            <w:r w:rsidRPr="00C27B5E">
              <w:rPr>
                <w:rFonts w:ascii="Arial" w:hAnsi="Arial" w:cs="Arial"/>
                <w:sz w:val="21"/>
                <w:szCs w:val="21"/>
              </w:rPr>
              <w:br/>
              <w:t>o wskaźniku filtracji rzędu k ≤1,0 × 10</w:t>
            </w:r>
            <w:r w:rsidRPr="00C27B5E">
              <w:rPr>
                <w:rFonts w:ascii="Arial" w:hAnsi="Arial" w:cs="Arial"/>
                <w:sz w:val="21"/>
                <w:szCs w:val="21"/>
                <w:vertAlign w:val="superscript"/>
              </w:rPr>
              <w:t>-9</w:t>
            </w:r>
            <w:r w:rsidRPr="00C27B5E">
              <w:rPr>
                <w:rFonts w:ascii="Arial" w:hAnsi="Arial" w:cs="Arial"/>
                <w:sz w:val="21"/>
                <w:szCs w:val="21"/>
              </w:rPr>
              <w:t xml:space="preserve"> m/s. </w:t>
            </w:r>
          </w:p>
          <w:p w14:paraId="68E8058C" w14:textId="77777777" w:rsidR="00C354F9" w:rsidRPr="00C27B5E" w:rsidRDefault="00C354F9" w:rsidP="009C7A71">
            <w:pPr>
              <w:pStyle w:val="Akapitzlist"/>
              <w:ind w:left="0"/>
              <w:rPr>
                <w:rFonts w:ascii="Arial" w:hAnsi="Arial" w:cs="Arial"/>
              </w:rPr>
            </w:pPr>
            <w:r w:rsidRPr="00C27B5E">
              <w:rPr>
                <w:rFonts w:ascii="Arial" w:hAnsi="Arial" w:cs="Arial"/>
                <w:u w:val="single"/>
              </w:rPr>
              <w:t>Uszczelnienie skarp wewnętrznych kwater SK-1 - SK-5</w:t>
            </w:r>
            <w:r w:rsidRPr="00C27B5E">
              <w:rPr>
                <w:rFonts w:ascii="Arial" w:hAnsi="Arial" w:cs="Arial"/>
              </w:rPr>
              <w:t xml:space="preserve">: </w:t>
            </w:r>
          </w:p>
          <w:p w14:paraId="2829C612" w14:textId="77777777" w:rsidR="00C354F9" w:rsidRPr="00C27B5E" w:rsidRDefault="00C354F9" w:rsidP="009C7A71">
            <w:pPr>
              <w:pStyle w:val="Akapitzlist"/>
              <w:numPr>
                <w:ilvl w:val="0"/>
                <w:numId w:val="7"/>
              </w:numPr>
              <w:ind w:left="191" w:hanging="210"/>
              <w:rPr>
                <w:rFonts w:ascii="Arial" w:hAnsi="Arial" w:cs="Arial"/>
                <w:sz w:val="21"/>
                <w:szCs w:val="21"/>
              </w:rPr>
            </w:pPr>
            <w:r w:rsidRPr="00C27B5E">
              <w:rPr>
                <w:rFonts w:ascii="Arial" w:hAnsi="Arial" w:cs="Arial"/>
                <w:sz w:val="21"/>
                <w:szCs w:val="21"/>
              </w:rPr>
              <w:t xml:space="preserve">warstwa zabezpieczająco-sącząco mineralna </w:t>
            </w:r>
            <w:r w:rsidRPr="00C27B5E">
              <w:rPr>
                <w:rFonts w:ascii="Arial" w:hAnsi="Arial" w:cs="Arial"/>
                <w:sz w:val="21"/>
                <w:szCs w:val="21"/>
              </w:rPr>
              <w:br/>
              <w:t xml:space="preserve">o frakcji drobnej, o miąższości 0,40 m, </w:t>
            </w:r>
            <w:r w:rsidRPr="00C27B5E">
              <w:rPr>
                <w:rFonts w:ascii="Arial" w:hAnsi="Arial" w:cs="Arial"/>
                <w:sz w:val="21"/>
                <w:szCs w:val="21"/>
              </w:rPr>
              <w:br/>
              <w:t>wraz z wbudowanym drenażem odcieków,</w:t>
            </w:r>
          </w:p>
          <w:p w14:paraId="65A05DD4" w14:textId="77777777" w:rsidR="00C354F9" w:rsidRPr="00C27B5E" w:rsidRDefault="00C354F9" w:rsidP="009C7A71">
            <w:pPr>
              <w:pStyle w:val="Akapitzlist"/>
              <w:numPr>
                <w:ilvl w:val="0"/>
                <w:numId w:val="7"/>
              </w:numPr>
              <w:ind w:left="191" w:hanging="210"/>
              <w:rPr>
                <w:rFonts w:ascii="Arial" w:hAnsi="Arial" w:cs="Arial"/>
                <w:sz w:val="21"/>
                <w:szCs w:val="21"/>
              </w:rPr>
            </w:pPr>
            <w:proofErr w:type="spellStart"/>
            <w:r w:rsidRPr="00C27B5E">
              <w:rPr>
                <w:rFonts w:ascii="Arial" w:hAnsi="Arial" w:cs="Arial"/>
                <w:sz w:val="21"/>
                <w:szCs w:val="21"/>
              </w:rPr>
              <w:t>geomembrana</w:t>
            </w:r>
            <w:proofErr w:type="spellEnd"/>
            <w:r w:rsidRPr="00C27B5E">
              <w:rPr>
                <w:rFonts w:ascii="Arial" w:hAnsi="Arial" w:cs="Arial"/>
                <w:sz w:val="21"/>
                <w:szCs w:val="21"/>
              </w:rPr>
              <w:t xml:space="preserve"> z HDPE o grubości </w:t>
            </w:r>
            <w:r w:rsidRPr="00C27B5E">
              <w:rPr>
                <w:rFonts w:ascii="Arial" w:hAnsi="Arial" w:cs="Arial"/>
                <w:sz w:val="21"/>
                <w:szCs w:val="21"/>
              </w:rPr>
              <w:br/>
              <w:t xml:space="preserve">1,5 mm  zgrzewana podwójnym szwem </w:t>
            </w:r>
            <w:r w:rsidRPr="00C27B5E">
              <w:rPr>
                <w:rFonts w:ascii="Arial" w:hAnsi="Arial" w:cs="Arial"/>
                <w:sz w:val="21"/>
                <w:szCs w:val="21"/>
              </w:rPr>
              <w:br/>
              <w:t>z kanałem kontrolnym,</w:t>
            </w:r>
          </w:p>
          <w:p w14:paraId="543C7E2F" w14:textId="77777777" w:rsidR="00C354F9" w:rsidRPr="00C27B5E" w:rsidRDefault="00C354F9" w:rsidP="009C7A71">
            <w:pPr>
              <w:pStyle w:val="Akapitzlist"/>
              <w:numPr>
                <w:ilvl w:val="0"/>
                <w:numId w:val="7"/>
              </w:numPr>
              <w:spacing w:after="0" w:afterAutospacing="0"/>
              <w:ind w:left="191" w:hanging="210"/>
              <w:rPr>
                <w:rFonts w:ascii="Arial" w:hAnsi="Arial" w:cs="Arial"/>
                <w:sz w:val="21"/>
                <w:szCs w:val="21"/>
              </w:rPr>
            </w:pPr>
            <w:r w:rsidRPr="00C27B5E">
              <w:rPr>
                <w:rFonts w:ascii="Arial" w:hAnsi="Arial" w:cs="Arial"/>
                <w:sz w:val="21"/>
                <w:szCs w:val="21"/>
              </w:rPr>
              <w:t>skarpy nasypu wykonane z gruntu o wskaźniku filtracji rzędu k ≤1,0 × 10</w:t>
            </w:r>
            <w:r w:rsidRPr="00C27B5E">
              <w:rPr>
                <w:rFonts w:ascii="Arial" w:hAnsi="Arial" w:cs="Arial"/>
                <w:sz w:val="21"/>
                <w:szCs w:val="21"/>
                <w:vertAlign w:val="superscript"/>
              </w:rPr>
              <w:t>-9</w:t>
            </w:r>
            <w:r w:rsidRPr="00C27B5E">
              <w:rPr>
                <w:rFonts w:ascii="Arial" w:hAnsi="Arial" w:cs="Arial"/>
                <w:sz w:val="21"/>
                <w:szCs w:val="21"/>
              </w:rPr>
              <w:t xml:space="preserve"> m/s. </w:t>
            </w:r>
          </w:p>
          <w:p w14:paraId="2FC1A7B1" w14:textId="77777777" w:rsidR="00C354F9" w:rsidRPr="00C27B5E" w:rsidRDefault="00C354F9" w:rsidP="009C7A71">
            <w:pPr>
              <w:ind w:left="-19"/>
              <w:rPr>
                <w:rFonts w:ascii="Arial" w:hAnsi="Arial" w:cs="Arial"/>
                <w:sz w:val="21"/>
                <w:szCs w:val="21"/>
              </w:rPr>
            </w:pPr>
            <w:r w:rsidRPr="00C27B5E">
              <w:rPr>
                <w:rFonts w:ascii="Arial" w:hAnsi="Arial" w:cs="Arial"/>
                <w:sz w:val="21"/>
                <w:szCs w:val="21"/>
              </w:rPr>
              <w:t>Bariera geologiczna ma rozciągłość wykraczającą poza obszar składowiska.</w:t>
            </w:r>
          </w:p>
          <w:p w14:paraId="334B0A3E" w14:textId="77777777" w:rsidR="00C354F9" w:rsidRPr="00C27B5E" w:rsidRDefault="00C354F9" w:rsidP="009C7A71">
            <w:pPr>
              <w:rPr>
                <w:rFonts w:ascii="Arial" w:hAnsi="Arial" w:cs="Arial"/>
                <w:sz w:val="21"/>
                <w:szCs w:val="21"/>
              </w:rPr>
            </w:pPr>
            <w:r w:rsidRPr="00C27B5E">
              <w:rPr>
                <w:rFonts w:ascii="Arial" w:hAnsi="Arial" w:cs="Arial"/>
                <w:sz w:val="21"/>
                <w:szCs w:val="21"/>
              </w:rPr>
              <w:t>Tym samym naturalna bariera geologiczna skarp składowiska wymagania stawiane w rozporządzeniu Ministra Środowiska w sprawie składowisk odpadów.</w:t>
            </w:r>
          </w:p>
          <w:p w14:paraId="60D4B74D" w14:textId="77777777" w:rsidR="00C354F9" w:rsidRPr="00C27B5E" w:rsidRDefault="00C354F9" w:rsidP="009C7A71">
            <w:pPr>
              <w:rPr>
                <w:rFonts w:ascii="Arial" w:hAnsi="Arial" w:cs="Arial"/>
                <w:sz w:val="21"/>
                <w:szCs w:val="21"/>
                <w:u w:val="single"/>
              </w:rPr>
            </w:pPr>
            <w:r w:rsidRPr="00C27B5E">
              <w:rPr>
                <w:rFonts w:ascii="Arial" w:hAnsi="Arial" w:cs="Arial"/>
                <w:sz w:val="21"/>
                <w:szCs w:val="21"/>
                <w:u w:val="single"/>
              </w:rPr>
              <w:t xml:space="preserve">Uszczelnienie dna i ścian bocznych komory </w:t>
            </w:r>
            <w:r w:rsidRPr="00C27B5E">
              <w:rPr>
                <w:rFonts w:ascii="Arial" w:hAnsi="Arial" w:cs="Arial"/>
                <w:sz w:val="21"/>
                <w:szCs w:val="21"/>
                <w:u w:val="single"/>
              </w:rPr>
              <w:br/>
              <w:t xml:space="preserve">SK-A (1A) (kolejność warstw od góry): </w:t>
            </w:r>
          </w:p>
          <w:p w14:paraId="5B88E973" w14:textId="77777777" w:rsidR="00C354F9" w:rsidRPr="00C27B5E" w:rsidRDefault="00C354F9" w:rsidP="009C7A71">
            <w:pPr>
              <w:rPr>
                <w:rFonts w:ascii="Arial" w:hAnsi="Arial" w:cs="Arial"/>
                <w:sz w:val="21"/>
                <w:szCs w:val="21"/>
              </w:rPr>
            </w:pPr>
            <w:r w:rsidRPr="00C27B5E">
              <w:rPr>
                <w:rFonts w:ascii="Arial" w:hAnsi="Arial" w:cs="Arial"/>
                <w:sz w:val="21"/>
                <w:szCs w:val="21"/>
              </w:rPr>
              <w:t>skarpy nasypu wykonane z iłów i glin zwięzłych,</w:t>
            </w:r>
          </w:p>
          <w:p w14:paraId="2E70D0DF"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naturalna bariera geologiczna - trzeciorzędowe iły, mułówce i łupki, iły </w:t>
            </w:r>
            <w:proofErr w:type="spellStart"/>
            <w:r w:rsidRPr="00C27B5E">
              <w:rPr>
                <w:rFonts w:ascii="Arial" w:hAnsi="Arial" w:cs="Arial"/>
                <w:sz w:val="21"/>
                <w:szCs w:val="21"/>
              </w:rPr>
              <w:t>krakowieckie</w:t>
            </w:r>
            <w:proofErr w:type="spellEnd"/>
            <w:r w:rsidRPr="00C27B5E">
              <w:rPr>
                <w:rFonts w:ascii="Arial" w:hAnsi="Arial" w:cs="Arial"/>
                <w:sz w:val="21"/>
                <w:szCs w:val="21"/>
              </w:rPr>
              <w:t>, o wskaźniku filtracji rzędu k ≤1,0 × 10</w:t>
            </w:r>
            <w:r w:rsidRPr="00C27B5E">
              <w:rPr>
                <w:rFonts w:ascii="Arial" w:hAnsi="Arial" w:cs="Arial"/>
                <w:sz w:val="21"/>
                <w:szCs w:val="21"/>
                <w:vertAlign w:val="superscript"/>
              </w:rPr>
              <w:t>-9</w:t>
            </w:r>
            <w:r w:rsidRPr="00C27B5E">
              <w:rPr>
                <w:rFonts w:ascii="Arial" w:hAnsi="Arial" w:cs="Arial"/>
                <w:sz w:val="21"/>
                <w:szCs w:val="21"/>
              </w:rPr>
              <w:t xml:space="preserve"> m/s. </w:t>
            </w:r>
          </w:p>
        </w:tc>
      </w:tr>
      <w:tr w:rsidR="00C27B5E" w:rsidRPr="00C27B5E" w14:paraId="071A0BD3" w14:textId="77777777" w:rsidTr="009C7A71">
        <w:tc>
          <w:tcPr>
            <w:tcW w:w="0" w:type="auto"/>
          </w:tcPr>
          <w:p w14:paraId="47B09275"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3.</w:t>
            </w:r>
          </w:p>
        </w:tc>
        <w:tc>
          <w:tcPr>
            <w:tcW w:w="3964" w:type="dxa"/>
          </w:tcPr>
          <w:p w14:paraId="5BEF5CE8" w14:textId="77777777" w:rsidR="00C354F9" w:rsidRPr="00C27B5E" w:rsidRDefault="00C354F9" w:rsidP="009C7A71">
            <w:pPr>
              <w:rPr>
                <w:rFonts w:ascii="Arial" w:hAnsi="Arial" w:cs="Arial"/>
                <w:sz w:val="21"/>
                <w:szCs w:val="21"/>
              </w:rPr>
            </w:pPr>
            <w:r w:rsidRPr="00C27B5E">
              <w:rPr>
                <w:rFonts w:ascii="Arial" w:hAnsi="Arial" w:cs="Arial"/>
                <w:sz w:val="21"/>
                <w:szCs w:val="21"/>
              </w:rPr>
              <w:t>Przewidywany najwyższy piezometryczny poziom wód podziemnych powinien być, co najmniej 1,0 m poniżej poziomu projektowanego wykopu dna składowiska.</w:t>
            </w:r>
          </w:p>
          <w:p w14:paraId="08CC1849" w14:textId="77777777" w:rsidR="00C354F9" w:rsidRPr="00C27B5E" w:rsidRDefault="00C354F9" w:rsidP="009C7A71">
            <w:pPr>
              <w:rPr>
                <w:rFonts w:ascii="Arial" w:hAnsi="Arial" w:cs="Arial"/>
                <w:sz w:val="21"/>
                <w:szCs w:val="21"/>
              </w:rPr>
            </w:pPr>
          </w:p>
        </w:tc>
        <w:tc>
          <w:tcPr>
            <w:tcW w:w="0" w:type="auto"/>
          </w:tcPr>
          <w:p w14:paraId="18CC607E"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Składowisko zostało zbudowane w formie nadpoziomowej – dno składowiska /warstwa izolacyjna/ jest na poziomie istniejącego terenu. </w:t>
            </w:r>
          </w:p>
          <w:p w14:paraId="739E8F8C"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W rejonie składowiska występuje jeden  horyzont wód podziemnych określany mianem przypowierzchniowego związany z lokalnymi zluźnieniami w obrębie przypowierzchniowych glin </w:t>
            </w:r>
            <w:r w:rsidRPr="00C27B5E">
              <w:rPr>
                <w:rFonts w:ascii="Arial" w:hAnsi="Arial" w:cs="Arial"/>
                <w:sz w:val="21"/>
                <w:szCs w:val="21"/>
              </w:rPr>
              <w:br/>
              <w:t xml:space="preserve">i gleby, podścielonych nieprzepuszczalnymi iłami mioceńskimi. Wahania poziomu zwierciadła wody </w:t>
            </w:r>
            <w:r w:rsidRPr="00C27B5E">
              <w:rPr>
                <w:rFonts w:ascii="Arial" w:hAnsi="Arial" w:cs="Arial"/>
                <w:sz w:val="21"/>
                <w:szCs w:val="21"/>
              </w:rPr>
              <w:br/>
              <w:t xml:space="preserve">w piezometrach dochodzą do </w:t>
            </w:r>
            <w:smartTag w:uri="urn:schemas-microsoft-com:office:smarttags" w:element="metricconverter">
              <w:smartTagPr>
                <w:attr w:name="ProductID" w:val="207,7 m"/>
              </w:smartTagPr>
              <w:r w:rsidRPr="00C27B5E">
                <w:rPr>
                  <w:rFonts w:ascii="Arial" w:hAnsi="Arial" w:cs="Arial"/>
                  <w:sz w:val="21"/>
                  <w:szCs w:val="21"/>
                </w:rPr>
                <w:t>1,0 m</w:t>
              </w:r>
            </w:smartTag>
            <w:r w:rsidRPr="00C27B5E">
              <w:rPr>
                <w:rFonts w:ascii="Arial" w:hAnsi="Arial" w:cs="Arial"/>
                <w:sz w:val="21"/>
                <w:szCs w:val="21"/>
              </w:rPr>
              <w:t xml:space="preserve">. Kierunek spływu wód podziemnych odbywa się prostopadle do osi doliny rzeki Szkło. </w:t>
            </w:r>
          </w:p>
          <w:p w14:paraId="24F5DC88"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Poziom wód gruntowych w rejonie lokalizacji składowiska kształtuje się na głębokości 0,8 do 2,0 m pod poziomem terenu. W celu obniżenia poziomu wód gruntowych wykonano system </w:t>
            </w:r>
            <w:proofErr w:type="spellStart"/>
            <w:r w:rsidRPr="00C27B5E">
              <w:rPr>
                <w:rFonts w:ascii="Arial" w:hAnsi="Arial" w:cs="Arial"/>
                <w:sz w:val="21"/>
                <w:szCs w:val="21"/>
              </w:rPr>
              <w:t>odwodnień</w:t>
            </w:r>
            <w:proofErr w:type="spellEnd"/>
            <w:r w:rsidRPr="00C27B5E">
              <w:rPr>
                <w:rFonts w:ascii="Arial" w:hAnsi="Arial" w:cs="Arial"/>
                <w:sz w:val="21"/>
                <w:szCs w:val="21"/>
              </w:rPr>
              <w:t xml:space="preserve"> składowiska. System składa się z rowu opaskowego, odcinającego zasilanie wód </w:t>
            </w:r>
            <w:r w:rsidRPr="00C27B5E">
              <w:rPr>
                <w:rFonts w:ascii="Arial" w:hAnsi="Arial" w:cs="Arial"/>
                <w:sz w:val="21"/>
                <w:szCs w:val="21"/>
              </w:rPr>
              <w:lastRenderedPageBreak/>
              <w:t>gruntowych od strony północnej i południowej składowiska. Wody opadowe są odprowadzane poza teren obiektu. Istniejący system odwodnienia pozwala na stabilizację wód podziemnych na wymaganym poziomie, co najmniej 1,0 m poniżej dna składowiska.</w:t>
            </w:r>
          </w:p>
        </w:tc>
      </w:tr>
      <w:tr w:rsidR="00C27B5E" w:rsidRPr="00C27B5E" w14:paraId="3D5734BD" w14:textId="77777777" w:rsidTr="009C7A71">
        <w:tc>
          <w:tcPr>
            <w:tcW w:w="0" w:type="auto"/>
          </w:tcPr>
          <w:p w14:paraId="0D445CE5"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4.</w:t>
            </w:r>
          </w:p>
        </w:tc>
        <w:tc>
          <w:tcPr>
            <w:tcW w:w="3964" w:type="dxa"/>
          </w:tcPr>
          <w:p w14:paraId="12AC7C5C"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Składowisko odpadów innych niż niebezpieczne i obojętne wyposaża się w system drenażu wód odciekowych, zaprojektowany w sposób zapewniający jego niezawodne funkcjonowanie, </w:t>
            </w:r>
            <w:r w:rsidRPr="00C27B5E">
              <w:rPr>
                <w:rFonts w:ascii="Arial" w:hAnsi="Arial" w:cs="Arial"/>
                <w:sz w:val="21"/>
                <w:szCs w:val="21"/>
              </w:rPr>
              <w:br/>
              <w:t>w trakcie eksploatacji składowiska oraz przez co najmniej 30 lat po jego zamknięciu.</w:t>
            </w:r>
          </w:p>
        </w:tc>
        <w:tc>
          <w:tcPr>
            <w:tcW w:w="0" w:type="auto"/>
          </w:tcPr>
          <w:p w14:paraId="7E2B8D9D"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Wody opadowe przesiąkające przez odpady (odciek) zbierane będą z dna składowiska za pomocą systemu drenażu. </w:t>
            </w:r>
          </w:p>
          <w:p w14:paraId="67E4C914"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Ujęcie wód odciekowych z masy składowanych odpadów następować będzie poprzez sieć drenaży wykonanych z rur perforowanych PCW, zabezpieczonych warstwą zabezpieczająco-sącząco - mineralną o frakcji drobnej, </w:t>
            </w:r>
            <w:r w:rsidRPr="00C27B5E">
              <w:rPr>
                <w:rFonts w:ascii="Arial" w:hAnsi="Arial" w:cs="Arial"/>
                <w:sz w:val="21"/>
                <w:szCs w:val="21"/>
              </w:rPr>
              <w:br/>
              <w:t>o miąższości 0,40 m, ułożonych na folii zabezpieczającej.</w:t>
            </w:r>
          </w:p>
          <w:p w14:paraId="4F02E6A5"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Drenaż podstawowy stanowią 2 ciągi, ułożone po jednym w każdej części składowiska dla kwater </w:t>
            </w:r>
            <w:r w:rsidRPr="00C27B5E">
              <w:rPr>
                <w:rFonts w:ascii="Arial" w:hAnsi="Arial" w:cs="Arial"/>
                <w:sz w:val="21"/>
                <w:szCs w:val="21"/>
              </w:rPr>
              <w:br/>
              <w:t xml:space="preserve">SK-1 SK-2 i SK-3. Ujęcie odcieków z kwatery SK-4 wykonane zostało poprzez przedłużenie istniejącego rurociągu drenażowego zbiorczego </w:t>
            </w:r>
            <w:r w:rsidRPr="00C27B5E">
              <w:rPr>
                <w:rFonts w:ascii="Arial" w:hAnsi="Arial" w:cs="Arial"/>
                <w:sz w:val="21"/>
                <w:szCs w:val="21"/>
              </w:rPr>
              <w:br/>
              <w:t xml:space="preserve">w kwaterze SK-1 i SK-2. Ujęcie odcieków z kwatery SK-5 zostanie zrealizowane jako rurociąg drenażowy, który stanowić będzie przedłużenie istniejącej sieci odcieków usytuowanych od strony południowej kwater SK- 1, SK - 2 i SK - 3. Drenaż wykonany został ze spadkiem ≈1,4 % </w:t>
            </w:r>
            <w:r w:rsidRPr="00C27B5E">
              <w:rPr>
                <w:rFonts w:ascii="Arial" w:hAnsi="Arial" w:cs="Arial"/>
                <w:sz w:val="21"/>
                <w:szCs w:val="21"/>
              </w:rPr>
              <w:br/>
              <w:t xml:space="preserve">w kierunku drenażu zewnętrznego, odbierającego </w:t>
            </w:r>
            <w:r w:rsidRPr="00C27B5E">
              <w:rPr>
                <w:rFonts w:ascii="Arial" w:hAnsi="Arial" w:cs="Arial"/>
                <w:sz w:val="21"/>
                <w:szCs w:val="21"/>
              </w:rPr>
              <w:br/>
              <w:t xml:space="preserve">i odprowadzającego wody odciekowe poprzez sieć kanalizacyjną, (rurociąg zewnętrzny </w:t>
            </w:r>
            <w:r w:rsidRPr="00C27B5E">
              <w:rPr>
                <w:rFonts w:ascii="Arial" w:hAnsi="Arial" w:cs="Arial"/>
                <w:sz w:val="21"/>
                <w:szCs w:val="21"/>
              </w:rPr>
              <w:sym w:font="Symbol" w:char="F0C6"/>
            </w:r>
            <w:r w:rsidRPr="00C27B5E">
              <w:rPr>
                <w:rFonts w:ascii="Arial" w:hAnsi="Arial" w:cs="Arial"/>
                <w:sz w:val="21"/>
                <w:szCs w:val="21"/>
              </w:rPr>
              <w:t xml:space="preserve"> 200 mm zaopatrzony w studzienki rewizyjne (10 szt.), biegnący wzdłuż obwałowania), do zbiornika odcieku V = 30 m</w:t>
            </w:r>
            <w:r w:rsidRPr="00C27B5E">
              <w:rPr>
                <w:rFonts w:ascii="Arial" w:hAnsi="Arial" w:cs="Arial"/>
                <w:sz w:val="21"/>
                <w:szCs w:val="21"/>
                <w:vertAlign w:val="superscript"/>
              </w:rPr>
              <w:t>3</w:t>
            </w:r>
            <w:r w:rsidRPr="00C27B5E">
              <w:rPr>
                <w:rFonts w:ascii="Arial" w:hAnsi="Arial" w:cs="Arial"/>
                <w:sz w:val="21"/>
                <w:szCs w:val="21"/>
              </w:rPr>
              <w:t>, a następnie zbiornika retencyjnego odcieku V = 100 m</w:t>
            </w:r>
            <w:r w:rsidRPr="00C27B5E">
              <w:rPr>
                <w:rFonts w:ascii="Arial" w:hAnsi="Arial" w:cs="Arial"/>
                <w:sz w:val="21"/>
                <w:szCs w:val="21"/>
                <w:vertAlign w:val="superscript"/>
              </w:rPr>
              <w:t>3</w:t>
            </w:r>
            <w:r w:rsidRPr="00C27B5E">
              <w:rPr>
                <w:rFonts w:ascii="Arial" w:hAnsi="Arial" w:cs="Arial"/>
                <w:sz w:val="21"/>
                <w:szCs w:val="21"/>
              </w:rPr>
              <w:t>. Odcieki wywożone  będą samochodem asenizacyjnym do oczyszczalni ścieków lub po uruchomieniu nowej oczyszczalni ścieków przyłączem kanalizacyjnym na oczyszczalnię ścieków.</w:t>
            </w:r>
          </w:p>
        </w:tc>
      </w:tr>
      <w:tr w:rsidR="00C27B5E" w:rsidRPr="00C27B5E" w14:paraId="6ED81A5C" w14:textId="77777777" w:rsidTr="009C7A71">
        <w:trPr>
          <w:trHeight w:val="3590"/>
        </w:trPr>
        <w:tc>
          <w:tcPr>
            <w:tcW w:w="0" w:type="auto"/>
          </w:tcPr>
          <w:p w14:paraId="558F069C" w14:textId="77777777" w:rsidR="00C354F9" w:rsidRPr="00C27B5E" w:rsidRDefault="00C354F9" w:rsidP="009C7A71">
            <w:pPr>
              <w:rPr>
                <w:rFonts w:ascii="Arial" w:hAnsi="Arial" w:cs="Arial"/>
                <w:sz w:val="21"/>
                <w:szCs w:val="21"/>
              </w:rPr>
            </w:pPr>
            <w:r w:rsidRPr="00C27B5E">
              <w:rPr>
                <w:rFonts w:ascii="Arial" w:hAnsi="Arial" w:cs="Arial"/>
                <w:sz w:val="21"/>
                <w:szCs w:val="21"/>
              </w:rPr>
              <w:t>5.</w:t>
            </w:r>
          </w:p>
        </w:tc>
        <w:tc>
          <w:tcPr>
            <w:tcW w:w="3964" w:type="dxa"/>
          </w:tcPr>
          <w:p w14:paraId="6AFD613E"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System drenażu odcieków ze składowiska odpadów umożliwiający konserwację i kontrolę jego stanu wykonuje się powyżej izolacji syntetycznej. System ten składa się </w:t>
            </w:r>
            <w:r w:rsidRPr="00C27B5E">
              <w:rPr>
                <w:rFonts w:ascii="Arial" w:hAnsi="Arial" w:cs="Arial"/>
                <w:sz w:val="21"/>
                <w:szCs w:val="21"/>
              </w:rPr>
              <w:br/>
              <w:t xml:space="preserve">z warstwy drenażowej wykonanej </w:t>
            </w:r>
            <w:r w:rsidRPr="00C27B5E">
              <w:rPr>
                <w:rFonts w:ascii="Arial" w:hAnsi="Arial" w:cs="Arial"/>
                <w:sz w:val="21"/>
                <w:szCs w:val="21"/>
              </w:rPr>
              <w:br/>
              <w:t xml:space="preserve">z materiału żwirowo-piaszczystego lub innych materiałów o podobnych właściwościach o wartości współczynnika filtracji k większej niż </w:t>
            </w:r>
            <w:r w:rsidRPr="00C27B5E">
              <w:rPr>
                <w:rFonts w:ascii="Arial" w:hAnsi="Arial" w:cs="Arial"/>
                <w:sz w:val="21"/>
                <w:szCs w:val="21"/>
              </w:rPr>
              <w:br/>
              <w:t>1 x 10</w:t>
            </w:r>
            <w:r w:rsidRPr="00C27B5E">
              <w:rPr>
                <w:rFonts w:ascii="Arial" w:hAnsi="Arial" w:cs="Arial"/>
                <w:sz w:val="21"/>
                <w:szCs w:val="21"/>
                <w:vertAlign w:val="superscript"/>
              </w:rPr>
              <w:t>-4</w:t>
            </w:r>
            <w:r w:rsidRPr="00C27B5E">
              <w:rPr>
                <w:rFonts w:ascii="Arial" w:hAnsi="Arial" w:cs="Arial"/>
                <w:sz w:val="21"/>
                <w:szCs w:val="21"/>
              </w:rPr>
              <w:t xml:space="preserve"> m/s i miąższości rzeczywistej nie mniejszej niż 0,5 m; w warstwie drenażowej umieszcza się system drenażu głównego odprowadzającego odcieki do głównego kolektora.</w:t>
            </w:r>
          </w:p>
        </w:tc>
        <w:tc>
          <w:tcPr>
            <w:tcW w:w="0" w:type="auto"/>
          </w:tcPr>
          <w:p w14:paraId="158867CF"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Ujęcie wód odciekowych z masy składowanych odpadów następować będzie poprzez sieć drenaży wykonanych z rur perforowanych PCW, zabezpieczonych warstwą zabezpieczająco-sącząco - mineralną (żwir) o frakcji drobnej, </w:t>
            </w:r>
            <w:r w:rsidRPr="00C27B5E">
              <w:rPr>
                <w:rFonts w:ascii="Arial" w:hAnsi="Arial" w:cs="Arial"/>
                <w:sz w:val="21"/>
                <w:szCs w:val="21"/>
              </w:rPr>
              <w:br/>
              <w:t xml:space="preserve">o miąższości 0,40 m, ułożonych na folii zabezpieczającej. </w:t>
            </w:r>
          </w:p>
          <w:p w14:paraId="2D033369"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Zgodnie z §30 ust. 3 rozporządzenia w sprawie składowisk odpadów – wymogu §5 ust.2 </w:t>
            </w:r>
            <w:r w:rsidRPr="00C27B5E">
              <w:rPr>
                <w:rFonts w:ascii="Arial" w:hAnsi="Arial" w:cs="Arial"/>
                <w:sz w:val="21"/>
                <w:szCs w:val="21"/>
              </w:rPr>
              <w:br/>
              <w:t xml:space="preserve">(dot. minimalnej miąższości oraz wodoprzepuszczalności warstwy drenażowej) nie stosuje się  do składowisk odpadów, dla których pozwolenie na budowę wydano przed dniem </w:t>
            </w:r>
            <w:r w:rsidRPr="00C27B5E">
              <w:rPr>
                <w:rFonts w:ascii="Arial" w:hAnsi="Arial" w:cs="Arial"/>
                <w:sz w:val="21"/>
                <w:szCs w:val="21"/>
              </w:rPr>
              <w:br/>
              <w:t>25 kwietnia 2003 r. i budowę rozpoczęto przed dniem 12 marca 2010 r.</w:t>
            </w:r>
          </w:p>
        </w:tc>
      </w:tr>
      <w:tr w:rsidR="00C27B5E" w:rsidRPr="00C27B5E" w14:paraId="2B7D7F06" w14:textId="77777777" w:rsidTr="009C7A71">
        <w:trPr>
          <w:trHeight w:val="410"/>
        </w:trPr>
        <w:tc>
          <w:tcPr>
            <w:tcW w:w="0" w:type="auto"/>
          </w:tcPr>
          <w:p w14:paraId="737825BE" w14:textId="77777777" w:rsidR="00C354F9" w:rsidRPr="00C27B5E" w:rsidRDefault="00C354F9" w:rsidP="009C7A71">
            <w:pPr>
              <w:rPr>
                <w:rFonts w:ascii="Arial" w:hAnsi="Arial" w:cs="Arial"/>
                <w:sz w:val="21"/>
                <w:szCs w:val="21"/>
              </w:rPr>
            </w:pPr>
            <w:r w:rsidRPr="00C27B5E">
              <w:rPr>
                <w:rFonts w:ascii="Arial" w:hAnsi="Arial" w:cs="Arial"/>
                <w:sz w:val="21"/>
                <w:szCs w:val="21"/>
              </w:rPr>
              <w:t>6.</w:t>
            </w:r>
          </w:p>
        </w:tc>
        <w:tc>
          <w:tcPr>
            <w:tcW w:w="3964" w:type="dxa"/>
          </w:tcPr>
          <w:p w14:paraId="634CE0A2"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W przypadku wydzielenia na składowisku odpadów innych niż niebezpieczne i obojętne części przeznaczonej do składowania odpadów </w:t>
            </w:r>
            <w:r w:rsidRPr="00C27B5E">
              <w:rPr>
                <w:rFonts w:ascii="Arial" w:hAnsi="Arial" w:cs="Arial"/>
                <w:sz w:val="21"/>
                <w:szCs w:val="21"/>
              </w:rPr>
              <w:lastRenderedPageBreak/>
              <w:t xml:space="preserve">niebezpiecznych, część tą wyposaża się w odrębny system drenażu. </w:t>
            </w:r>
          </w:p>
        </w:tc>
        <w:tc>
          <w:tcPr>
            <w:tcW w:w="0" w:type="auto"/>
          </w:tcPr>
          <w:p w14:paraId="17529560"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 xml:space="preserve">Jak wynika z opracowanego w 2005 r. „Raportu oddziaływania na środowisko przedsięwzięcia kwatery na odpady niebezpieczne w Młynach (..)” przedmiotowe składowisko odpadów </w:t>
            </w:r>
            <w:r w:rsidRPr="00C27B5E">
              <w:rPr>
                <w:rFonts w:ascii="Arial" w:hAnsi="Arial" w:cs="Arial"/>
                <w:sz w:val="21"/>
                <w:szCs w:val="21"/>
              </w:rPr>
              <w:lastRenderedPageBreak/>
              <w:t xml:space="preserve">niebezpiecznych zlokalizowane jest na terenie mioceńskich nieprzepuszczalnych iłów </w:t>
            </w:r>
            <w:proofErr w:type="spellStart"/>
            <w:r w:rsidRPr="00C27B5E">
              <w:rPr>
                <w:rFonts w:ascii="Arial" w:hAnsi="Arial" w:cs="Arial"/>
                <w:sz w:val="21"/>
                <w:szCs w:val="21"/>
              </w:rPr>
              <w:t>krakowieckich</w:t>
            </w:r>
            <w:proofErr w:type="spellEnd"/>
            <w:r w:rsidRPr="00C27B5E">
              <w:rPr>
                <w:rFonts w:ascii="Arial" w:hAnsi="Arial" w:cs="Arial"/>
                <w:sz w:val="21"/>
                <w:szCs w:val="21"/>
              </w:rPr>
              <w:t xml:space="preserve"> o miąższości ok. 5 m oraz wskaźniku filtracji rzędu k ≤1,0 × 10</w:t>
            </w:r>
            <w:r w:rsidRPr="00C27B5E">
              <w:rPr>
                <w:rFonts w:ascii="Arial" w:hAnsi="Arial" w:cs="Arial"/>
                <w:sz w:val="21"/>
                <w:szCs w:val="21"/>
                <w:vertAlign w:val="superscript"/>
              </w:rPr>
              <w:t>-9</w:t>
            </w:r>
            <w:r w:rsidRPr="00C27B5E">
              <w:rPr>
                <w:rFonts w:ascii="Arial" w:hAnsi="Arial" w:cs="Arial"/>
                <w:sz w:val="21"/>
                <w:szCs w:val="21"/>
              </w:rPr>
              <w:t xml:space="preserve"> m/s, co zabezpiecza środowisko przed jego oddziaływaniem. </w:t>
            </w:r>
          </w:p>
          <w:p w14:paraId="56393447" w14:textId="77777777" w:rsidR="00C354F9" w:rsidRPr="00C27B5E" w:rsidRDefault="00C354F9" w:rsidP="009C7A71">
            <w:pPr>
              <w:rPr>
                <w:rFonts w:ascii="Arial" w:hAnsi="Arial" w:cs="Arial"/>
                <w:sz w:val="22"/>
                <w:szCs w:val="22"/>
              </w:rPr>
            </w:pPr>
            <w:r w:rsidRPr="00C27B5E">
              <w:rPr>
                <w:rFonts w:ascii="Arial" w:hAnsi="Arial" w:cs="Arial"/>
                <w:sz w:val="22"/>
                <w:szCs w:val="22"/>
              </w:rPr>
              <w:t xml:space="preserve">Rekultywowana część kwatery azbestowej 1A zbudowana została w 2008 r. zgodnie </w:t>
            </w:r>
            <w:r w:rsidRPr="00C27B5E">
              <w:rPr>
                <w:rFonts w:ascii="Arial" w:hAnsi="Arial" w:cs="Arial"/>
                <w:sz w:val="22"/>
                <w:szCs w:val="22"/>
              </w:rPr>
              <w:br/>
              <w:t xml:space="preserve">z wymogami ówczesnego prawa (nie było wymogu wyposażenia kwatery na odpady azbestowe w drenaż odcieku).  </w:t>
            </w:r>
          </w:p>
          <w:p w14:paraId="6B976EAB"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W przypadku budowy nowych części kwatery azbestowej zostaną one wyposażone w system drenażu. </w:t>
            </w:r>
          </w:p>
        </w:tc>
      </w:tr>
      <w:tr w:rsidR="00C27B5E" w:rsidRPr="00C27B5E" w14:paraId="57D1C9B4" w14:textId="77777777" w:rsidTr="009C7A71">
        <w:tc>
          <w:tcPr>
            <w:tcW w:w="0" w:type="auto"/>
          </w:tcPr>
          <w:p w14:paraId="087EC80C"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7.</w:t>
            </w:r>
          </w:p>
        </w:tc>
        <w:tc>
          <w:tcPr>
            <w:tcW w:w="3964" w:type="dxa"/>
          </w:tcPr>
          <w:p w14:paraId="02CD370D"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Część przeznaczoną do składowania odpadów niebezpiecznych na składowisku odpadów innych niż niebezpieczne i obojętne wykonuje się w sposób uniemożliwiający kontakt odpadów niebezpiecznych z innymi odpadami.  </w:t>
            </w:r>
          </w:p>
        </w:tc>
        <w:tc>
          <w:tcPr>
            <w:tcW w:w="0" w:type="auto"/>
          </w:tcPr>
          <w:p w14:paraId="15C5942A" w14:textId="77777777" w:rsidR="00C354F9" w:rsidRPr="00C27B5E" w:rsidRDefault="00C354F9" w:rsidP="009C7A71">
            <w:pPr>
              <w:rPr>
                <w:rFonts w:ascii="Arial" w:hAnsi="Arial" w:cs="Arial"/>
                <w:sz w:val="21"/>
                <w:szCs w:val="21"/>
              </w:rPr>
            </w:pPr>
            <w:r w:rsidRPr="00C27B5E">
              <w:rPr>
                <w:rFonts w:ascii="Arial" w:hAnsi="Arial" w:cs="Arial"/>
                <w:sz w:val="21"/>
                <w:szCs w:val="21"/>
              </w:rPr>
              <w:t>Kwatery do unieszkodliwiani odpadów zawierających azbest zostały wykonane w oddzielnej części składowiska. Odrębna lokalizacja, niegranicząca z kwaterami na odpady inne niż niebezpieczne i obojętne gwarantuje spełnienie kryterium  uniemożliwiające kontakt odpadów niebezpiecznych z innymi odpadami.</w:t>
            </w:r>
          </w:p>
        </w:tc>
      </w:tr>
      <w:tr w:rsidR="00C27B5E" w:rsidRPr="00C27B5E" w14:paraId="6A6059BF" w14:textId="77777777" w:rsidTr="009C7A71">
        <w:tc>
          <w:tcPr>
            <w:tcW w:w="0" w:type="auto"/>
          </w:tcPr>
          <w:p w14:paraId="2633E2F2" w14:textId="77777777" w:rsidR="00C354F9" w:rsidRPr="00C27B5E" w:rsidRDefault="00C354F9" w:rsidP="009C7A71">
            <w:pPr>
              <w:rPr>
                <w:rFonts w:ascii="Arial" w:hAnsi="Arial" w:cs="Arial"/>
                <w:sz w:val="21"/>
                <w:szCs w:val="21"/>
              </w:rPr>
            </w:pPr>
            <w:r w:rsidRPr="00C27B5E">
              <w:rPr>
                <w:rFonts w:ascii="Arial" w:hAnsi="Arial" w:cs="Arial"/>
                <w:sz w:val="21"/>
                <w:szCs w:val="21"/>
              </w:rPr>
              <w:t>8.</w:t>
            </w:r>
          </w:p>
        </w:tc>
        <w:tc>
          <w:tcPr>
            <w:tcW w:w="3964" w:type="dxa"/>
          </w:tcPr>
          <w:p w14:paraId="2F962E9D" w14:textId="77777777" w:rsidR="00C354F9" w:rsidRPr="00C27B5E" w:rsidRDefault="00C354F9" w:rsidP="009C7A71">
            <w:pPr>
              <w:rPr>
                <w:rFonts w:ascii="Arial" w:hAnsi="Arial" w:cs="Arial"/>
                <w:sz w:val="21"/>
                <w:szCs w:val="21"/>
              </w:rPr>
            </w:pPr>
            <w:r w:rsidRPr="00C27B5E">
              <w:rPr>
                <w:rFonts w:ascii="Arial" w:hAnsi="Arial" w:cs="Arial"/>
                <w:sz w:val="21"/>
                <w:szCs w:val="21"/>
              </w:rPr>
              <w:t>Zbocza składowiska odpadów wyposaża się w system drenażu umożliwiający spływ odcieków do głównego systemu drenażu.</w:t>
            </w:r>
          </w:p>
        </w:tc>
        <w:tc>
          <w:tcPr>
            <w:tcW w:w="0" w:type="auto"/>
          </w:tcPr>
          <w:p w14:paraId="2F870890" w14:textId="77777777" w:rsidR="00C354F9" w:rsidRPr="00C27B5E" w:rsidRDefault="00C354F9" w:rsidP="009C7A71">
            <w:pPr>
              <w:rPr>
                <w:rFonts w:ascii="Arial" w:hAnsi="Arial" w:cs="Arial"/>
                <w:sz w:val="21"/>
                <w:szCs w:val="21"/>
              </w:rPr>
            </w:pPr>
            <w:r w:rsidRPr="00C27B5E">
              <w:rPr>
                <w:rFonts w:ascii="Arial" w:hAnsi="Arial" w:cs="Arial"/>
                <w:sz w:val="21"/>
                <w:szCs w:val="21"/>
              </w:rPr>
              <w:t>Skarpy niecki wyposażone zostały w drenaż odcieków wbudowany w warstwę zabezpieczająco-sącząco - mineralną o frakcji drobnej, o grubości 0,40 m.</w:t>
            </w:r>
          </w:p>
        </w:tc>
      </w:tr>
      <w:tr w:rsidR="00C27B5E" w:rsidRPr="00C27B5E" w14:paraId="120B84F2" w14:textId="77777777" w:rsidTr="009C7A71">
        <w:tc>
          <w:tcPr>
            <w:tcW w:w="0" w:type="auto"/>
          </w:tcPr>
          <w:p w14:paraId="0D5FE1A3" w14:textId="77777777" w:rsidR="00C354F9" w:rsidRPr="00C27B5E" w:rsidRDefault="00C354F9" w:rsidP="009C7A71">
            <w:pPr>
              <w:rPr>
                <w:rFonts w:ascii="Arial" w:hAnsi="Arial" w:cs="Arial"/>
                <w:sz w:val="21"/>
                <w:szCs w:val="21"/>
              </w:rPr>
            </w:pPr>
            <w:r w:rsidRPr="00C27B5E">
              <w:rPr>
                <w:rFonts w:ascii="Arial" w:hAnsi="Arial" w:cs="Arial"/>
                <w:sz w:val="21"/>
                <w:szCs w:val="21"/>
              </w:rPr>
              <w:t>9.</w:t>
            </w:r>
          </w:p>
        </w:tc>
        <w:tc>
          <w:tcPr>
            <w:tcW w:w="3964" w:type="dxa"/>
          </w:tcPr>
          <w:p w14:paraId="325FD73F" w14:textId="77777777" w:rsidR="00C354F9" w:rsidRPr="00C27B5E" w:rsidRDefault="00C354F9" w:rsidP="009C7A71">
            <w:pPr>
              <w:rPr>
                <w:rFonts w:ascii="Arial" w:hAnsi="Arial" w:cs="Arial"/>
                <w:sz w:val="21"/>
                <w:szCs w:val="21"/>
              </w:rPr>
            </w:pPr>
            <w:r w:rsidRPr="00C27B5E">
              <w:rPr>
                <w:rFonts w:ascii="Arial" w:hAnsi="Arial" w:cs="Arial"/>
                <w:sz w:val="21"/>
                <w:szCs w:val="21"/>
              </w:rPr>
              <w:t>Wokół składowiska odpadów innych niż niebezpieczne i obojętne umieszcza się zewnętrzny system rowów drenażowych uniemożliwiający dopływ wód powierzchniowych i podziemnych do składowiska odpadów.</w:t>
            </w:r>
          </w:p>
        </w:tc>
        <w:tc>
          <w:tcPr>
            <w:tcW w:w="0" w:type="auto"/>
          </w:tcPr>
          <w:p w14:paraId="21D16C19" w14:textId="77777777" w:rsidR="00C354F9" w:rsidRPr="00C27B5E" w:rsidRDefault="00C354F9" w:rsidP="009C7A71">
            <w:pPr>
              <w:rPr>
                <w:rFonts w:ascii="Arial" w:hAnsi="Arial" w:cs="Arial"/>
                <w:sz w:val="21"/>
                <w:szCs w:val="21"/>
              </w:rPr>
            </w:pPr>
            <w:r w:rsidRPr="00C27B5E">
              <w:rPr>
                <w:rFonts w:ascii="Arial" w:hAnsi="Arial" w:cs="Arial"/>
                <w:sz w:val="21"/>
                <w:szCs w:val="21"/>
              </w:rPr>
              <w:t>Składowisko zostało zlokalizowane w widłach rowów melioracji szczegółowej stanowiących naturalne rowy opaskowe zabezpieczające przed napływem wód.</w:t>
            </w:r>
          </w:p>
          <w:p w14:paraId="7A2CB73F" w14:textId="77777777" w:rsidR="00C354F9" w:rsidRPr="00C27B5E" w:rsidRDefault="00C354F9" w:rsidP="009C7A71">
            <w:pPr>
              <w:rPr>
                <w:rFonts w:ascii="Arial" w:hAnsi="Arial" w:cs="Arial"/>
                <w:sz w:val="21"/>
                <w:szCs w:val="21"/>
              </w:rPr>
            </w:pPr>
            <w:r w:rsidRPr="00C27B5E">
              <w:rPr>
                <w:rFonts w:ascii="Arial" w:hAnsi="Arial" w:cs="Arial"/>
                <w:sz w:val="21"/>
                <w:szCs w:val="21"/>
              </w:rPr>
              <w:t>Rów melioracji wodnej szczegółowej zlokalizowany jest na działce nr ew. 200, będący lewobrzeżnym dopływem rzeki Szkło w km 250+500.</w:t>
            </w:r>
          </w:p>
          <w:p w14:paraId="207EE69F" w14:textId="77777777" w:rsidR="00C354F9" w:rsidRPr="00C27B5E" w:rsidRDefault="00C354F9" w:rsidP="009C7A71">
            <w:r w:rsidRPr="00C27B5E">
              <w:rPr>
                <w:rFonts w:ascii="Arial" w:hAnsi="Arial" w:cs="Arial"/>
                <w:sz w:val="21"/>
                <w:szCs w:val="21"/>
              </w:rPr>
              <w:t xml:space="preserve"> Otwarty rów opaskowo - odpływowy przebiega na zewnątrz składowiska, wzdłuż wałów po jego północnej i południowej stronie. Całkowita długość rowu przylegającego do składowiska po jego północnej stronie wynosi około 150,0 m, natomiast po stronie południowej około 300,0 m.</w:t>
            </w:r>
          </w:p>
          <w:p w14:paraId="3F62299E"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Służy on do przechwytywania i odprowadzania wód opadowych i roztopowych napływających </w:t>
            </w:r>
            <w:r w:rsidRPr="00C27B5E">
              <w:rPr>
                <w:rFonts w:ascii="Arial" w:hAnsi="Arial" w:cs="Arial"/>
                <w:sz w:val="21"/>
                <w:szCs w:val="21"/>
              </w:rPr>
              <w:br/>
              <w:t xml:space="preserve">z zewnątrz w kierunku składowiska oraz wód spływających z obwałowania ziemnego czaszy składowiska. Całkowita długość rowu wynosi około 450,0 m. Odbiornikiem czystych wód odwodnieniowych (opadowych i roztopowych) będzie rów melioracji wodnej szczegółowej, będący lewobrzeżnym dopływem rzeki Szkło </w:t>
            </w:r>
            <w:r w:rsidRPr="00C27B5E">
              <w:rPr>
                <w:rFonts w:ascii="Arial" w:hAnsi="Arial" w:cs="Arial"/>
                <w:sz w:val="21"/>
                <w:szCs w:val="21"/>
              </w:rPr>
              <w:br/>
              <w:t>(w km 250 + 500).</w:t>
            </w:r>
          </w:p>
          <w:p w14:paraId="33E373A8" w14:textId="77777777" w:rsidR="00C354F9" w:rsidRPr="00C27B5E" w:rsidRDefault="00C354F9" w:rsidP="009C7A71">
            <w:pPr>
              <w:rPr>
                <w:rFonts w:ascii="Arial" w:hAnsi="Arial" w:cs="Arial"/>
                <w:sz w:val="21"/>
                <w:szCs w:val="21"/>
              </w:rPr>
            </w:pPr>
            <w:r w:rsidRPr="00C27B5E">
              <w:rPr>
                <w:rFonts w:ascii="Arial" w:hAnsi="Arial" w:cs="Arial"/>
                <w:sz w:val="21"/>
                <w:szCs w:val="21"/>
              </w:rPr>
              <w:t>Do rowu melioracji wodnej szczegółowej nie będą wprowadzane ścieki przemysłowe z terenu składowiska odpadów.</w:t>
            </w:r>
          </w:p>
          <w:p w14:paraId="37D8C508" w14:textId="77777777" w:rsidR="00C354F9" w:rsidRPr="00C27B5E" w:rsidRDefault="00C354F9" w:rsidP="009C7A71">
            <w:pPr>
              <w:rPr>
                <w:rFonts w:ascii="Arial" w:hAnsi="Arial" w:cs="Arial"/>
                <w:sz w:val="21"/>
                <w:szCs w:val="21"/>
              </w:rPr>
            </w:pPr>
            <w:r w:rsidRPr="00C27B5E">
              <w:rPr>
                <w:rFonts w:ascii="Arial" w:hAnsi="Arial" w:cs="Arial"/>
                <w:sz w:val="21"/>
                <w:szCs w:val="21"/>
              </w:rPr>
              <w:t>Dla potrzeb nowobudowanych kwater SK4 i SK5 wykorzystany będzie istniejący system melioracyjny.</w:t>
            </w:r>
          </w:p>
        </w:tc>
      </w:tr>
      <w:tr w:rsidR="00C27B5E" w:rsidRPr="00C27B5E" w14:paraId="51D0769C" w14:textId="77777777" w:rsidTr="009C7A71">
        <w:tc>
          <w:tcPr>
            <w:tcW w:w="0" w:type="auto"/>
          </w:tcPr>
          <w:p w14:paraId="5EF804DD" w14:textId="77777777" w:rsidR="00C354F9" w:rsidRPr="00C27B5E" w:rsidRDefault="00C354F9" w:rsidP="009C7A71">
            <w:pPr>
              <w:rPr>
                <w:rFonts w:ascii="Arial" w:hAnsi="Arial" w:cs="Arial"/>
                <w:sz w:val="21"/>
                <w:szCs w:val="21"/>
              </w:rPr>
            </w:pPr>
            <w:r w:rsidRPr="00C27B5E">
              <w:rPr>
                <w:rFonts w:ascii="Arial" w:hAnsi="Arial" w:cs="Arial"/>
                <w:sz w:val="21"/>
                <w:szCs w:val="21"/>
              </w:rPr>
              <w:t>10.</w:t>
            </w:r>
          </w:p>
        </w:tc>
        <w:tc>
          <w:tcPr>
            <w:tcW w:w="3964" w:type="dxa"/>
          </w:tcPr>
          <w:p w14:paraId="6BDF8107"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Składowisko odpadów, na którym przewiduje się składowanie odpadów ulegających biodegradacji, wyposaża </w:t>
            </w:r>
            <w:r w:rsidRPr="00C27B5E">
              <w:rPr>
                <w:rFonts w:ascii="Arial" w:hAnsi="Arial" w:cs="Arial"/>
                <w:sz w:val="21"/>
                <w:szCs w:val="21"/>
              </w:rPr>
              <w:lastRenderedPageBreak/>
              <w:t>się w instalację do odprowadzania gazu składowiskowego.</w:t>
            </w:r>
          </w:p>
          <w:p w14:paraId="7865D536"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Gaz </w:t>
            </w:r>
            <w:proofErr w:type="spellStart"/>
            <w:r w:rsidRPr="00C27B5E">
              <w:rPr>
                <w:rFonts w:ascii="Arial" w:hAnsi="Arial" w:cs="Arial"/>
                <w:sz w:val="21"/>
                <w:szCs w:val="21"/>
              </w:rPr>
              <w:t>składowiskowy</w:t>
            </w:r>
            <w:proofErr w:type="spellEnd"/>
            <w:r w:rsidRPr="00C27B5E">
              <w:rPr>
                <w:rFonts w:ascii="Arial" w:hAnsi="Arial" w:cs="Arial"/>
                <w:sz w:val="21"/>
                <w:szCs w:val="21"/>
              </w:rPr>
              <w:t xml:space="preserve"> oczyszcza się </w:t>
            </w:r>
            <w:r w:rsidRPr="00C27B5E">
              <w:rPr>
                <w:rFonts w:ascii="Arial" w:hAnsi="Arial" w:cs="Arial"/>
                <w:sz w:val="21"/>
                <w:szCs w:val="21"/>
              </w:rPr>
              <w:br/>
              <w:t xml:space="preserve">i wykorzystuje do celów energetycznych, a jeżeli jest to niemożliwe - spala </w:t>
            </w:r>
            <w:r w:rsidRPr="00C27B5E">
              <w:rPr>
                <w:rFonts w:ascii="Arial" w:hAnsi="Arial" w:cs="Arial"/>
                <w:sz w:val="21"/>
                <w:szCs w:val="21"/>
              </w:rPr>
              <w:br/>
              <w:t>w pochodni.</w:t>
            </w:r>
          </w:p>
        </w:tc>
        <w:tc>
          <w:tcPr>
            <w:tcW w:w="0" w:type="auto"/>
          </w:tcPr>
          <w:p w14:paraId="75B17991"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 xml:space="preserve">System ujmowania biogazu składa się z 15 studni zbierających biogaz z terenu kwater Sk1, Sk2, SK3. Teren istniejących kwater jest podzielony na dwa sektory odgazowania, z zamontowanymi wspólnymi </w:t>
            </w:r>
            <w:r w:rsidRPr="00C27B5E">
              <w:rPr>
                <w:rFonts w:ascii="Arial" w:hAnsi="Arial" w:cs="Arial"/>
                <w:sz w:val="21"/>
                <w:szCs w:val="21"/>
              </w:rPr>
              <w:lastRenderedPageBreak/>
              <w:t>pochodniami spalającymi biogaz o zakresie pracy 10-50 m</w:t>
            </w:r>
            <w:r w:rsidRPr="00C27B5E">
              <w:rPr>
                <w:rFonts w:ascii="Arial" w:hAnsi="Arial" w:cs="Arial"/>
                <w:sz w:val="21"/>
                <w:szCs w:val="21"/>
                <w:vertAlign w:val="superscript"/>
              </w:rPr>
              <w:t>3</w:t>
            </w:r>
            <w:r w:rsidRPr="00C27B5E">
              <w:rPr>
                <w:rFonts w:ascii="Arial" w:hAnsi="Arial" w:cs="Arial"/>
                <w:sz w:val="21"/>
                <w:szCs w:val="21"/>
              </w:rPr>
              <w:t xml:space="preserve">/h, z układem zapłonowym </w:t>
            </w:r>
            <w:r w:rsidRPr="00C27B5E">
              <w:rPr>
                <w:rFonts w:ascii="Arial" w:hAnsi="Arial" w:cs="Arial"/>
                <w:sz w:val="21"/>
                <w:szCs w:val="21"/>
              </w:rPr>
              <w:br/>
              <w:t>z automatycznym iskrownikiem elektronicznym, zasilanym bateryjnie.</w:t>
            </w:r>
          </w:p>
          <w:p w14:paraId="3491A0BE"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Nowe kwatery składowania odpadów innych niż niebezpieczne i obojętnych SK-4 i SK-5 zostały również wyposażone w studnie do ujmowania biogazu. Zaprojektowano: 6 studni dla kwatery </w:t>
            </w:r>
            <w:r w:rsidRPr="00C27B5E">
              <w:rPr>
                <w:rFonts w:ascii="Arial" w:hAnsi="Arial" w:cs="Arial"/>
                <w:sz w:val="21"/>
                <w:szCs w:val="21"/>
              </w:rPr>
              <w:br/>
              <w:t>SK-4 i 2 studnie dla kwatery SK-5.</w:t>
            </w:r>
          </w:p>
        </w:tc>
      </w:tr>
      <w:tr w:rsidR="00C27B5E" w:rsidRPr="00C27B5E" w14:paraId="02DFA901" w14:textId="77777777" w:rsidTr="009C7A71">
        <w:tc>
          <w:tcPr>
            <w:tcW w:w="0" w:type="auto"/>
          </w:tcPr>
          <w:p w14:paraId="4563137E"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11.</w:t>
            </w:r>
          </w:p>
        </w:tc>
        <w:tc>
          <w:tcPr>
            <w:tcW w:w="3964" w:type="dxa"/>
          </w:tcPr>
          <w:p w14:paraId="04EF93EE"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Składowisko odpadów wykonuje się </w:t>
            </w:r>
            <w:r w:rsidRPr="00C27B5E">
              <w:rPr>
                <w:rFonts w:ascii="Arial" w:hAnsi="Arial" w:cs="Arial"/>
                <w:sz w:val="21"/>
                <w:szCs w:val="21"/>
              </w:rPr>
              <w:br/>
              <w:t>w sposób uniemożliwiający dostęp osób nieuprawnionych oraz nielegalne składowanie odpadów.</w:t>
            </w:r>
          </w:p>
        </w:tc>
        <w:tc>
          <w:tcPr>
            <w:tcW w:w="0" w:type="auto"/>
          </w:tcPr>
          <w:p w14:paraId="760ACC0D"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Składowisko jest zabezpieczone przed dostępem osób niepowołanych i nielegalnym składowaniem odpadów. Obiekt jest ogrodzony siatką </w:t>
            </w:r>
            <w:r w:rsidRPr="00C27B5E">
              <w:rPr>
                <w:rFonts w:ascii="Arial" w:hAnsi="Arial" w:cs="Arial"/>
                <w:sz w:val="21"/>
                <w:szCs w:val="21"/>
              </w:rPr>
              <w:br/>
              <w:t xml:space="preserve">i wyposażony w oświetlenie. Brama wjazdowa na składowisko będzie zamykana. </w:t>
            </w:r>
          </w:p>
          <w:p w14:paraId="17431094" w14:textId="77777777" w:rsidR="00C354F9" w:rsidRPr="00C27B5E" w:rsidRDefault="00C354F9" w:rsidP="009C7A71">
            <w:pPr>
              <w:rPr>
                <w:rFonts w:ascii="Arial" w:hAnsi="Arial" w:cs="Arial"/>
                <w:sz w:val="21"/>
                <w:szCs w:val="21"/>
              </w:rPr>
            </w:pPr>
            <w:r w:rsidRPr="00C27B5E">
              <w:rPr>
                <w:rFonts w:ascii="Arial" w:hAnsi="Arial" w:cs="Arial"/>
                <w:sz w:val="21"/>
                <w:szCs w:val="21"/>
              </w:rPr>
              <w:t>Obiekt będzie objęty monitoringiem elektronicznym oraz całodobowym nadzorem przez wykwalifikowanych pracowników.</w:t>
            </w:r>
          </w:p>
        </w:tc>
      </w:tr>
      <w:tr w:rsidR="00C27B5E" w:rsidRPr="00C27B5E" w14:paraId="2540D021" w14:textId="77777777" w:rsidTr="009C7A71">
        <w:tc>
          <w:tcPr>
            <w:tcW w:w="0" w:type="auto"/>
          </w:tcPr>
          <w:p w14:paraId="5963376B" w14:textId="77777777" w:rsidR="00C354F9" w:rsidRPr="00C27B5E" w:rsidRDefault="00C354F9" w:rsidP="009C7A71">
            <w:pPr>
              <w:rPr>
                <w:rFonts w:ascii="Arial" w:hAnsi="Arial" w:cs="Arial"/>
                <w:sz w:val="21"/>
                <w:szCs w:val="21"/>
              </w:rPr>
            </w:pPr>
            <w:r w:rsidRPr="00C27B5E">
              <w:rPr>
                <w:rFonts w:ascii="Arial" w:hAnsi="Arial" w:cs="Arial"/>
                <w:sz w:val="21"/>
                <w:szCs w:val="21"/>
              </w:rPr>
              <w:t>12.</w:t>
            </w:r>
          </w:p>
        </w:tc>
        <w:tc>
          <w:tcPr>
            <w:tcW w:w="3964" w:type="dxa"/>
          </w:tcPr>
          <w:p w14:paraId="4E51FC95"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Monitoring wizyjny </w:t>
            </w:r>
          </w:p>
          <w:p w14:paraId="3A53C283" w14:textId="77777777" w:rsidR="00C354F9" w:rsidRPr="00C27B5E" w:rsidRDefault="00C354F9" w:rsidP="009C7A71">
            <w:pPr>
              <w:spacing w:before="25"/>
              <w:rPr>
                <w:rFonts w:ascii="Arial" w:hAnsi="Arial" w:cs="Arial"/>
                <w:sz w:val="21"/>
                <w:szCs w:val="21"/>
              </w:rPr>
            </w:pPr>
            <w:r w:rsidRPr="00C27B5E">
              <w:rPr>
                <w:rFonts w:ascii="Arial" w:hAnsi="Arial" w:cs="Arial"/>
                <w:sz w:val="21"/>
                <w:szCs w:val="21"/>
              </w:rPr>
              <w:t>Zarządzający składowiskiem odpadów jest obowiązany do prowadzenia wizyjnego systemu kontroli miejsca magazynowania lub składowania odpadów.</w:t>
            </w:r>
          </w:p>
        </w:tc>
        <w:tc>
          <w:tcPr>
            <w:tcW w:w="0" w:type="auto"/>
          </w:tcPr>
          <w:p w14:paraId="3A59E206" w14:textId="77777777" w:rsidR="00C354F9" w:rsidRPr="00C27B5E" w:rsidRDefault="00C354F9" w:rsidP="009C7A71">
            <w:pPr>
              <w:tabs>
                <w:tab w:val="left" w:pos="3873"/>
              </w:tabs>
              <w:rPr>
                <w:rFonts w:ascii="Arial" w:hAnsi="Arial" w:cs="Arial"/>
                <w:sz w:val="21"/>
                <w:szCs w:val="21"/>
              </w:rPr>
            </w:pPr>
            <w:r w:rsidRPr="00C27B5E">
              <w:rPr>
                <w:rFonts w:ascii="Arial" w:hAnsi="Arial" w:cs="Arial"/>
                <w:sz w:val="21"/>
                <w:szCs w:val="21"/>
              </w:rPr>
              <w:t xml:space="preserve">Składowisko dozorowane jest w trybie ciągłym. </w:t>
            </w:r>
            <w:r w:rsidRPr="00C27B5E">
              <w:rPr>
                <w:rFonts w:ascii="Arial" w:hAnsi="Arial" w:cs="Arial"/>
                <w:sz w:val="21"/>
                <w:szCs w:val="21"/>
              </w:rPr>
              <w:br/>
              <w:t>W punkcie XIII.17. pozwolenia zobowiązałem zarządzającego składowiskiem do stałego  dozoru bezpośredniego na terenie instalacji oraz wyposażenia w system telewizji przemysłowej, pracujący w trybie 24 godzinnym.</w:t>
            </w:r>
          </w:p>
        </w:tc>
      </w:tr>
      <w:tr w:rsidR="00C27B5E" w:rsidRPr="00C27B5E" w14:paraId="4A352E4A" w14:textId="77777777" w:rsidTr="009C7A71">
        <w:tc>
          <w:tcPr>
            <w:tcW w:w="0" w:type="auto"/>
          </w:tcPr>
          <w:p w14:paraId="427D548F" w14:textId="77777777" w:rsidR="00C354F9" w:rsidRPr="00C27B5E" w:rsidRDefault="00C354F9" w:rsidP="009C7A71">
            <w:pPr>
              <w:rPr>
                <w:rFonts w:ascii="Arial" w:hAnsi="Arial" w:cs="Arial"/>
                <w:sz w:val="21"/>
                <w:szCs w:val="21"/>
              </w:rPr>
            </w:pPr>
            <w:r w:rsidRPr="00C27B5E">
              <w:rPr>
                <w:rFonts w:ascii="Arial" w:hAnsi="Arial" w:cs="Arial"/>
                <w:sz w:val="21"/>
                <w:szCs w:val="21"/>
              </w:rPr>
              <w:t>13</w:t>
            </w:r>
          </w:p>
        </w:tc>
        <w:tc>
          <w:tcPr>
            <w:tcW w:w="3964" w:type="dxa"/>
          </w:tcPr>
          <w:p w14:paraId="5D21D23B"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Składowisko odpadów otacza się pasem zieleni złożonym z drzew </w:t>
            </w:r>
            <w:r w:rsidRPr="00C27B5E">
              <w:rPr>
                <w:rFonts w:ascii="Arial" w:hAnsi="Arial" w:cs="Arial"/>
                <w:sz w:val="21"/>
                <w:szCs w:val="21"/>
              </w:rPr>
              <w:br/>
              <w:t>i krzewów, w celu ograniczenia do minimum niedogodności i zagrożeń powstających na składowisku odpadów w wyniku emisji odorów i pyłów, roznoszenia odpadów przez wiatr, hałasu i ruchu drogowego, oddziaływania zwierząt, tworzenia się aerozoli oraz pożarów. Minimalna szerokość pasa zieleni wynosi 10 m.</w:t>
            </w:r>
          </w:p>
        </w:tc>
        <w:tc>
          <w:tcPr>
            <w:tcW w:w="0" w:type="auto"/>
          </w:tcPr>
          <w:p w14:paraId="758B0AEE" w14:textId="77777777" w:rsidR="00C354F9" w:rsidRPr="00C27B5E" w:rsidRDefault="00C354F9" w:rsidP="009C7A71">
            <w:pPr>
              <w:rPr>
                <w:rFonts w:ascii="Arial" w:hAnsi="Arial" w:cs="Arial"/>
                <w:sz w:val="22"/>
                <w:szCs w:val="22"/>
              </w:rPr>
            </w:pPr>
            <w:r w:rsidRPr="00C27B5E">
              <w:rPr>
                <w:rFonts w:ascii="Arial" w:hAnsi="Arial" w:cs="Arial"/>
                <w:sz w:val="21"/>
                <w:szCs w:val="21"/>
              </w:rPr>
              <w:t xml:space="preserve">W punkcie XIII.16. pozwolenia zobowiązałem </w:t>
            </w:r>
            <w:r w:rsidRPr="00C27B5E">
              <w:rPr>
                <w:rFonts w:ascii="Arial" w:hAnsi="Arial" w:cs="Arial"/>
                <w:sz w:val="22"/>
                <w:szCs w:val="22"/>
              </w:rPr>
              <w:t xml:space="preserve">zarządzającego składowiskiem do zlecenia wykonania </w:t>
            </w:r>
            <w:proofErr w:type="spellStart"/>
            <w:r w:rsidRPr="00C27B5E">
              <w:rPr>
                <w:rFonts w:ascii="Arial" w:hAnsi="Arial" w:cs="Arial"/>
                <w:sz w:val="22"/>
                <w:szCs w:val="22"/>
              </w:rPr>
              <w:t>nasadzeń</w:t>
            </w:r>
            <w:proofErr w:type="spellEnd"/>
            <w:r w:rsidRPr="00C27B5E">
              <w:rPr>
                <w:rFonts w:ascii="Arial" w:hAnsi="Arial" w:cs="Arial"/>
                <w:sz w:val="22"/>
                <w:szCs w:val="22"/>
              </w:rPr>
              <w:t xml:space="preserve"> pasa</w:t>
            </w:r>
            <w:r w:rsidRPr="00C27B5E">
              <w:rPr>
                <w:rFonts w:ascii="Arial" w:hAnsi="Arial" w:cs="Arial"/>
                <w:b/>
                <w:sz w:val="22"/>
                <w:szCs w:val="22"/>
              </w:rPr>
              <w:t xml:space="preserve"> </w:t>
            </w:r>
            <w:r w:rsidRPr="00C27B5E">
              <w:rPr>
                <w:rFonts w:ascii="Arial" w:hAnsi="Arial" w:cs="Arial"/>
                <w:sz w:val="22"/>
                <w:szCs w:val="22"/>
              </w:rPr>
              <w:t xml:space="preserve">zieleni izolacyjnej firmie ogrodniczej, zgodnie z projektem pierwotnym budowy składowiska odpadów </w:t>
            </w:r>
            <w:r w:rsidRPr="00C27B5E">
              <w:rPr>
                <w:rFonts w:ascii="Arial" w:hAnsi="Arial" w:cs="Arial"/>
                <w:sz w:val="22"/>
                <w:szCs w:val="22"/>
              </w:rPr>
              <w:br/>
              <w:t xml:space="preserve">w terminie do dnia 31 października 2019 r. </w:t>
            </w:r>
          </w:p>
          <w:p w14:paraId="722F4312" w14:textId="77777777" w:rsidR="00C354F9" w:rsidRPr="00C27B5E" w:rsidRDefault="00C354F9" w:rsidP="009C7A71">
            <w:pPr>
              <w:rPr>
                <w:rFonts w:ascii="Arial" w:hAnsi="Arial" w:cs="Arial"/>
                <w:sz w:val="21"/>
                <w:szCs w:val="21"/>
              </w:rPr>
            </w:pPr>
          </w:p>
          <w:p w14:paraId="1A2CF810" w14:textId="77777777" w:rsidR="00C354F9" w:rsidRPr="00C27B5E" w:rsidRDefault="00C354F9" w:rsidP="009C7A71">
            <w:pPr>
              <w:rPr>
                <w:rFonts w:ascii="Arial" w:hAnsi="Arial" w:cs="Arial"/>
                <w:sz w:val="21"/>
                <w:szCs w:val="21"/>
              </w:rPr>
            </w:pPr>
          </w:p>
        </w:tc>
      </w:tr>
      <w:tr w:rsidR="00C27B5E" w:rsidRPr="00C27B5E" w14:paraId="0964E426" w14:textId="77777777" w:rsidTr="009C7A71">
        <w:tc>
          <w:tcPr>
            <w:tcW w:w="0" w:type="auto"/>
          </w:tcPr>
          <w:p w14:paraId="753DBABA" w14:textId="77777777" w:rsidR="00C354F9" w:rsidRPr="00C27B5E" w:rsidRDefault="00C354F9" w:rsidP="009C7A71">
            <w:pPr>
              <w:rPr>
                <w:rFonts w:ascii="Arial" w:hAnsi="Arial" w:cs="Arial"/>
                <w:sz w:val="21"/>
                <w:szCs w:val="21"/>
              </w:rPr>
            </w:pPr>
            <w:r w:rsidRPr="00C27B5E">
              <w:rPr>
                <w:rFonts w:ascii="Arial" w:hAnsi="Arial" w:cs="Arial"/>
                <w:sz w:val="21"/>
                <w:szCs w:val="21"/>
              </w:rPr>
              <w:t>14</w:t>
            </w:r>
          </w:p>
        </w:tc>
        <w:tc>
          <w:tcPr>
            <w:tcW w:w="3964" w:type="dxa"/>
          </w:tcPr>
          <w:p w14:paraId="5C315659" w14:textId="77777777" w:rsidR="00C354F9" w:rsidRPr="00C27B5E" w:rsidRDefault="00C354F9" w:rsidP="009C7A71">
            <w:pPr>
              <w:rPr>
                <w:rFonts w:ascii="Arial" w:hAnsi="Arial" w:cs="Arial"/>
                <w:sz w:val="21"/>
                <w:szCs w:val="21"/>
              </w:rPr>
            </w:pPr>
            <w:r w:rsidRPr="00C27B5E">
              <w:rPr>
                <w:rFonts w:ascii="Arial" w:hAnsi="Arial" w:cs="Arial"/>
                <w:sz w:val="21"/>
                <w:szCs w:val="21"/>
              </w:rPr>
              <w:t>Składowisko odpadów, na którym przewiduje się składowanie odpadów ulegających biodegradacji, wyposaża się w urządzenia do mycia i dezynfekcji kół pojazdów opuszczających obiekt</w:t>
            </w:r>
          </w:p>
        </w:tc>
        <w:tc>
          <w:tcPr>
            <w:tcW w:w="0" w:type="auto"/>
          </w:tcPr>
          <w:p w14:paraId="6BCA7A02"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W bezpośrednim sąsiedztwie bramy wyjazdowej równolegle do wagi na wyjazdowym pasie drogi, usytuowany jest brodzik dezynfekcyjny. Takie usytuowanie brodzika umożliwia wszystkim pojazdom opuszczającym teren składowiska przeprowadzenie dezynfekcji kół. </w:t>
            </w:r>
          </w:p>
          <w:p w14:paraId="51B78B39"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Wykonany zostanie nowy drugi brodzik dezynfekcyjny w ciągu drogi technologicznej pomiędzy instalacją MBP a składowiskiem odpadów, </w:t>
            </w:r>
          </w:p>
        </w:tc>
      </w:tr>
      <w:tr w:rsidR="00C27B5E" w:rsidRPr="00C27B5E" w14:paraId="0D7DEEC2" w14:textId="77777777" w:rsidTr="009C7A71">
        <w:tc>
          <w:tcPr>
            <w:tcW w:w="0" w:type="auto"/>
          </w:tcPr>
          <w:p w14:paraId="7E91427E" w14:textId="77777777" w:rsidR="00C354F9" w:rsidRPr="00C27B5E" w:rsidRDefault="00C354F9" w:rsidP="009C7A71">
            <w:pPr>
              <w:rPr>
                <w:rFonts w:ascii="Arial" w:hAnsi="Arial" w:cs="Arial"/>
                <w:sz w:val="21"/>
                <w:szCs w:val="21"/>
              </w:rPr>
            </w:pPr>
            <w:r w:rsidRPr="00C27B5E">
              <w:rPr>
                <w:rFonts w:ascii="Arial" w:hAnsi="Arial" w:cs="Arial"/>
                <w:sz w:val="21"/>
                <w:szCs w:val="21"/>
              </w:rPr>
              <w:t>15</w:t>
            </w:r>
            <w:r w:rsidRPr="00C27B5E">
              <w:rPr>
                <w:rFonts w:ascii="Arial" w:hAnsi="Arial" w:cs="Arial"/>
                <w:sz w:val="21"/>
                <w:szCs w:val="21"/>
              </w:rPr>
              <w:br/>
            </w:r>
          </w:p>
        </w:tc>
        <w:tc>
          <w:tcPr>
            <w:tcW w:w="3964" w:type="dxa"/>
          </w:tcPr>
          <w:p w14:paraId="25B0E0EC"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Składowisko odpadów wyposaża się </w:t>
            </w:r>
            <w:r w:rsidRPr="00C27B5E">
              <w:rPr>
                <w:rFonts w:ascii="Arial" w:hAnsi="Arial" w:cs="Arial"/>
                <w:sz w:val="21"/>
                <w:szCs w:val="21"/>
              </w:rPr>
              <w:br/>
              <w:t>w system umożliwiający pomiar masy odpadów przyjmowanych na składowisko, w szczególności składowisko odpadów, na które odpady dostarczane są transportem kołowym wyposaża się w wagę samochodową.</w:t>
            </w:r>
          </w:p>
        </w:tc>
        <w:tc>
          <w:tcPr>
            <w:tcW w:w="0" w:type="auto"/>
          </w:tcPr>
          <w:p w14:paraId="0DB18F09"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 Składowisko wyposażone jest w wagę elektroniczną sprzężoną z komputerem służącą do ważenia wszystkich pojazdów przywożących odpady. Każdy transport będzie rejestrowany.</w:t>
            </w:r>
          </w:p>
          <w:p w14:paraId="6FC902D1" w14:textId="77777777" w:rsidR="00C354F9" w:rsidRPr="00C27B5E" w:rsidRDefault="00C354F9" w:rsidP="009C7A71">
            <w:pPr>
              <w:rPr>
                <w:rFonts w:ascii="Arial" w:hAnsi="Arial" w:cs="Arial"/>
                <w:sz w:val="21"/>
                <w:szCs w:val="21"/>
              </w:rPr>
            </w:pPr>
          </w:p>
        </w:tc>
      </w:tr>
      <w:tr w:rsidR="00C27B5E" w:rsidRPr="00C27B5E" w14:paraId="75B8ABA0" w14:textId="77777777" w:rsidTr="009C7A71">
        <w:tc>
          <w:tcPr>
            <w:tcW w:w="0" w:type="auto"/>
          </w:tcPr>
          <w:p w14:paraId="333D526F" w14:textId="77777777" w:rsidR="00C354F9" w:rsidRPr="00C27B5E" w:rsidRDefault="00C354F9" w:rsidP="009C7A71">
            <w:pPr>
              <w:rPr>
                <w:rFonts w:ascii="Arial" w:hAnsi="Arial" w:cs="Arial"/>
                <w:sz w:val="21"/>
                <w:szCs w:val="21"/>
              </w:rPr>
            </w:pPr>
            <w:r w:rsidRPr="00C27B5E">
              <w:rPr>
                <w:rFonts w:ascii="Arial" w:hAnsi="Arial" w:cs="Arial"/>
                <w:sz w:val="21"/>
                <w:szCs w:val="21"/>
              </w:rPr>
              <w:t>16</w:t>
            </w:r>
          </w:p>
        </w:tc>
        <w:tc>
          <w:tcPr>
            <w:tcW w:w="3964" w:type="dxa"/>
          </w:tcPr>
          <w:p w14:paraId="52902A84" w14:textId="77777777" w:rsidR="00C354F9" w:rsidRPr="00C27B5E" w:rsidRDefault="00C354F9" w:rsidP="009C7A71">
            <w:pPr>
              <w:rPr>
                <w:rFonts w:ascii="Arial" w:hAnsi="Arial" w:cs="Arial"/>
                <w:sz w:val="21"/>
                <w:szCs w:val="21"/>
              </w:rPr>
            </w:pPr>
            <w:r w:rsidRPr="00C27B5E">
              <w:rPr>
                <w:rFonts w:ascii="Arial" w:hAnsi="Arial" w:cs="Arial"/>
                <w:sz w:val="21"/>
                <w:szCs w:val="21"/>
              </w:rPr>
              <w:t>Eksploatacja składowiska odpadów powinna zapewniać m.in.:</w:t>
            </w:r>
          </w:p>
          <w:p w14:paraId="7FBBDAA6"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ograniczenie powierzchni składowanych odpadów eksponowanych na oddziaływanie warunków atmosferycznych, o ile jest to konieczne </w:t>
            </w:r>
            <w:r w:rsidRPr="00C27B5E">
              <w:rPr>
                <w:rFonts w:ascii="Arial" w:hAnsi="Arial" w:cs="Arial"/>
                <w:sz w:val="21"/>
                <w:szCs w:val="21"/>
              </w:rPr>
              <w:lastRenderedPageBreak/>
              <w:t>dla ograniczenia zanieczyszczenia powietrza, w tym rozwiewania odpadów</w:t>
            </w:r>
          </w:p>
          <w:p w14:paraId="64C00432" w14:textId="77777777" w:rsidR="00C354F9" w:rsidRPr="00C27B5E" w:rsidRDefault="00C354F9" w:rsidP="009C7A71">
            <w:pPr>
              <w:tabs>
                <w:tab w:val="left" w:pos="43"/>
              </w:tabs>
              <w:ind w:right="-51"/>
              <w:rPr>
                <w:rFonts w:ascii="Arial" w:hAnsi="Arial" w:cs="Arial"/>
                <w:sz w:val="21"/>
                <w:szCs w:val="21"/>
              </w:rPr>
            </w:pPr>
            <w:r w:rsidRPr="00C27B5E">
              <w:rPr>
                <w:rFonts w:ascii="Arial" w:hAnsi="Arial" w:cs="Arial"/>
                <w:sz w:val="21"/>
                <w:szCs w:val="21"/>
              </w:rPr>
              <w:t>-przeciwdziałanie rozwiewaniu odpadów;</w:t>
            </w:r>
          </w:p>
          <w:p w14:paraId="356DCF9A" w14:textId="77777777" w:rsidR="00C354F9" w:rsidRPr="00C27B5E" w:rsidRDefault="00C354F9" w:rsidP="009C7A71">
            <w:pPr>
              <w:tabs>
                <w:tab w:val="left" w:pos="43"/>
              </w:tabs>
              <w:rPr>
                <w:rFonts w:ascii="Arial" w:hAnsi="Arial" w:cs="Arial"/>
                <w:sz w:val="21"/>
                <w:szCs w:val="21"/>
              </w:rPr>
            </w:pPr>
            <w:r w:rsidRPr="00C27B5E">
              <w:rPr>
                <w:rFonts w:ascii="Arial" w:hAnsi="Arial" w:cs="Arial"/>
                <w:sz w:val="21"/>
                <w:szCs w:val="21"/>
              </w:rPr>
              <w:t>-gromadzenie odcieków i poddawanie ich oczyszczaniu w stopniu umożliwiającym ich przyjęcie na oczyszczalnię ścieków lub odprowadzenie do wód lub do ziemi;</w:t>
            </w:r>
          </w:p>
          <w:p w14:paraId="50C20DD4" w14:textId="77777777" w:rsidR="00C354F9" w:rsidRPr="00C27B5E" w:rsidRDefault="00C354F9" w:rsidP="009C7A71">
            <w:pPr>
              <w:tabs>
                <w:tab w:val="left" w:pos="43"/>
              </w:tabs>
              <w:rPr>
                <w:rFonts w:ascii="Arial" w:hAnsi="Arial" w:cs="Arial"/>
                <w:sz w:val="21"/>
                <w:szCs w:val="21"/>
              </w:rPr>
            </w:pPr>
            <w:r w:rsidRPr="00C27B5E">
              <w:rPr>
                <w:rFonts w:ascii="Arial" w:hAnsi="Arial" w:cs="Arial"/>
                <w:sz w:val="21"/>
                <w:szCs w:val="21"/>
              </w:rPr>
              <w:t>-stateczność geotechniczną składowanych odpadów.</w:t>
            </w:r>
          </w:p>
          <w:p w14:paraId="3F995169" w14:textId="77777777" w:rsidR="00C354F9" w:rsidRPr="00C27B5E" w:rsidRDefault="00C354F9" w:rsidP="009C7A71">
            <w:pPr>
              <w:rPr>
                <w:rFonts w:ascii="Arial" w:hAnsi="Arial" w:cs="Arial"/>
                <w:sz w:val="21"/>
                <w:szCs w:val="21"/>
              </w:rPr>
            </w:pPr>
          </w:p>
        </w:tc>
        <w:tc>
          <w:tcPr>
            <w:tcW w:w="0" w:type="auto"/>
          </w:tcPr>
          <w:p w14:paraId="77D50959"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 xml:space="preserve">Składowanie odpadów prowadzone będzie </w:t>
            </w:r>
            <w:r w:rsidRPr="00C27B5E">
              <w:rPr>
                <w:rFonts w:ascii="Arial" w:hAnsi="Arial" w:cs="Arial"/>
                <w:sz w:val="21"/>
                <w:szCs w:val="21"/>
              </w:rPr>
              <w:br/>
              <w:t xml:space="preserve">w sposób uporządkowany na wyznaczonych do tego celu kwaterach i dziennych działkach roboczych. Wymiary dziennej działki roboczej uzależnione będą od technicznych możliwości </w:t>
            </w:r>
            <w:r w:rsidRPr="00C27B5E">
              <w:rPr>
                <w:rFonts w:ascii="Arial" w:hAnsi="Arial" w:cs="Arial"/>
                <w:sz w:val="21"/>
                <w:szCs w:val="21"/>
              </w:rPr>
              <w:lastRenderedPageBreak/>
              <w:t xml:space="preserve">prawidłowego przyjęcia odpadów, </w:t>
            </w:r>
            <w:proofErr w:type="spellStart"/>
            <w:r w:rsidRPr="00C27B5E">
              <w:rPr>
                <w:rFonts w:ascii="Arial" w:hAnsi="Arial" w:cs="Arial"/>
                <w:sz w:val="21"/>
                <w:szCs w:val="21"/>
              </w:rPr>
              <w:t>skompaktorowania</w:t>
            </w:r>
            <w:proofErr w:type="spellEnd"/>
            <w:r w:rsidRPr="00C27B5E">
              <w:rPr>
                <w:rFonts w:ascii="Arial" w:hAnsi="Arial" w:cs="Arial"/>
                <w:sz w:val="21"/>
                <w:szCs w:val="21"/>
              </w:rPr>
              <w:t xml:space="preserve"> ich i przykrycia warstwą </w:t>
            </w:r>
            <w:proofErr w:type="spellStart"/>
            <w:r w:rsidRPr="00C27B5E">
              <w:rPr>
                <w:rFonts w:ascii="Arial" w:hAnsi="Arial" w:cs="Arial"/>
                <w:sz w:val="21"/>
                <w:szCs w:val="21"/>
              </w:rPr>
              <w:t>inertną</w:t>
            </w:r>
            <w:proofErr w:type="spellEnd"/>
            <w:r w:rsidRPr="00C27B5E">
              <w:rPr>
                <w:rFonts w:ascii="Arial" w:hAnsi="Arial" w:cs="Arial"/>
                <w:sz w:val="21"/>
                <w:szCs w:val="21"/>
              </w:rPr>
              <w:t>.</w:t>
            </w:r>
          </w:p>
          <w:p w14:paraId="42D4A43A"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Przeciwdziałanie rozwiewaniu odpadów realizowane będzie poprzez: bieżące zagęszczanie odpadów </w:t>
            </w:r>
            <w:proofErr w:type="spellStart"/>
            <w:r w:rsidRPr="00C27B5E">
              <w:rPr>
                <w:rFonts w:ascii="Arial" w:hAnsi="Arial" w:cs="Arial"/>
                <w:sz w:val="21"/>
                <w:szCs w:val="21"/>
              </w:rPr>
              <w:t>kompaktorem</w:t>
            </w:r>
            <w:proofErr w:type="spellEnd"/>
            <w:r w:rsidRPr="00C27B5E">
              <w:rPr>
                <w:rFonts w:ascii="Arial" w:hAnsi="Arial" w:cs="Arial"/>
                <w:sz w:val="21"/>
                <w:szCs w:val="21"/>
              </w:rPr>
              <w:t xml:space="preserve"> w cienkich warstwach </w:t>
            </w:r>
            <w:r w:rsidRPr="00C27B5E">
              <w:rPr>
                <w:rFonts w:ascii="Arial" w:hAnsi="Arial" w:cs="Arial"/>
                <w:sz w:val="21"/>
                <w:szCs w:val="21"/>
              </w:rPr>
              <w:br/>
              <w:t>i przesypywanie ich materiałem izolacyjnym bądź stosowanie siatek zabezpieczających, składowanie odpadów na określonych działkach roboczych aktualnie eksploatowanego sektora;</w:t>
            </w:r>
          </w:p>
          <w:p w14:paraId="72AD1983"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Odcieki są gromadzone w bezodpływowym zbiorniku, skąd wywożone są okresowo taborem asenizacyjnym do oczyszczalni ścieków. </w:t>
            </w:r>
            <w:r w:rsidRPr="00C27B5E">
              <w:rPr>
                <w:rFonts w:ascii="Arial" w:hAnsi="Arial" w:cs="Arial"/>
                <w:sz w:val="21"/>
                <w:szCs w:val="21"/>
              </w:rPr>
              <w:br/>
              <w:t>Co rok wykonywane są geodezyjne pomiary osiadania odpadów.</w:t>
            </w:r>
          </w:p>
        </w:tc>
      </w:tr>
      <w:tr w:rsidR="00C27B5E" w:rsidRPr="00C27B5E" w14:paraId="56265C5E" w14:textId="77777777" w:rsidTr="009C7A71">
        <w:tc>
          <w:tcPr>
            <w:tcW w:w="0" w:type="auto"/>
          </w:tcPr>
          <w:p w14:paraId="489D0ED6"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17</w:t>
            </w:r>
          </w:p>
        </w:tc>
        <w:tc>
          <w:tcPr>
            <w:tcW w:w="3964" w:type="dxa"/>
          </w:tcPr>
          <w:p w14:paraId="4C4F0F5E" w14:textId="77777777" w:rsidR="00C354F9" w:rsidRPr="00C27B5E" w:rsidRDefault="00C354F9" w:rsidP="009C7A71">
            <w:pPr>
              <w:rPr>
                <w:rFonts w:ascii="Arial" w:hAnsi="Arial" w:cs="Arial"/>
                <w:sz w:val="21"/>
                <w:szCs w:val="21"/>
              </w:rPr>
            </w:pPr>
            <w:r w:rsidRPr="00C27B5E">
              <w:rPr>
                <w:rFonts w:ascii="Arial" w:hAnsi="Arial" w:cs="Arial"/>
                <w:sz w:val="21"/>
                <w:szCs w:val="21"/>
              </w:rPr>
              <w:t>Odcieki ze składowisk odpadów innych niż niebezpieczne i obojętne gromadzi się w specjalnych zbiornikach lub bezpośrednio odprowadza do kanalizacji.</w:t>
            </w:r>
          </w:p>
          <w:p w14:paraId="100D6B02" w14:textId="77777777" w:rsidR="00C354F9" w:rsidRPr="00C27B5E" w:rsidRDefault="00C354F9" w:rsidP="009C7A71">
            <w:pPr>
              <w:rPr>
                <w:rFonts w:ascii="Arial" w:hAnsi="Arial" w:cs="Arial"/>
                <w:sz w:val="21"/>
                <w:szCs w:val="21"/>
              </w:rPr>
            </w:pPr>
            <w:r w:rsidRPr="00C27B5E">
              <w:rPr>
                <w:rFonts w:ascii="Arial" w:hAnsi="Arial" w:cs="Arial"/>
                <w:sz w:val="21"/>
                <w:szCs w:val="21"/>
              </w:rPr>
              <w:t>Na składowiskach, na których składowane są odpady ulegające biodegradacji, dopuszcza się wykorzystywanie odcieków do celów technologicznych.</w:t>
            </w:r>
          </w:p>
          <w:p w14:paraId="6DCEE7BE" w14:textId="77777777" w:rsidR="00C354F9" w:rsidRPr="00C27B5E" w:rsidRDefault="00C354F9" w:rsidP="009C7A71">
            <w:pPr>
              <w:rPr>
                <w:rFonts w:ascii="Arial" w:hAnsi="Arial" w:cs="Arial"/>
                <w:sz w:val="21"/>
                <w:szCs w:val="21"/>
              </w:rPr>
            </w:pPr>
          </w:p>
        </w:tc>
        <w:tc>
          <w:tcPr>
            <w:tcW w:w="0" w:type="auto"/>
          </w:tcPr>
          <w:p w14:paraId="359D50D2" w14:textId="77777777" w:rsidR="00C354F9" w:rsidRPr="00C27B5E" w:rsidRDefault="00C354F9" w:rsidP="009C7A71">
            <w:pPr>
              <w:rPr>
                <w:rFonts w:ascii="Arial" w:hAnsi="Arial" w:cs="Arial"/>
                <w:sz w:val="21"/>
                <w:szCs w:val="21"/>
              </w:rPr>
            </w:pPr>
            <w:r w:rsidRPr="00C27B5E">
              <w:rPr>
                <w:rFonts w:ascii="Arial" w:hAnsi="Arial" w:cs="Arial"/>
                <w:sz w:val="21"/>
                <w:szCs w:val="21"/>
              </w:rPr>
              <w:t>Odcieki z czaszy i zboczy składowiska zbierane będą systemem drenaży a następnie kierowane są do zbiornika retencyjnego odcieków w konstrukcji żelbetowej o pojemności 30 m</w:t>
            </w:r>
            <w:r w:rsidRPr="00C27B5E">
              <w:rPr>
                <w:rFonts w:ascii="Arial" w:hAnsi="Arial" w:cs="Arial"/>
                <w:sz w:val="21"/>
                <w:szCs w:val="21"/>
                <w:vertAlign w:val="superscript"/>
              </w:rPr>
              <w:t>3</w:t>
            </w:r>
            <w:r w:rsidRPr="00C27B5E">
              <w:rPr>
                <w:rFonts w:ascii="Arial" w:hAnsi="Arial" w:cs="Arial"/>
                <w:sz w:val="21"/>
                <w:szCs w:val="21"/>
              </w:rPr>
              <w:t xml:space="preserve"> wyposażonego </w:t>
            </w:r>
            <w:r w:rsidRPr="00C27B5E">
              <w:rPr>
                <w:rFonts w:ascii="Arial" w:hAnsi="Arial" w:cs="Arial"/>
                <w:sz w:val="21"/>
                <w:szCs w:val="21"/>
              </w:rPr>
              <w:br/>
              <w:t xml:space="preserve">w urządzenie mieszająco - napowietrzające </w:t>
            </w:r>
            <w:r w:rsidRPr="00C27B5E">
              <w:rPr>
                <w:rFonts w:ascii="Arial" w:hAnsi="Arial" w:cs="Arial"/>
                <w:sz w:val="21"/>
                <w:szCs w:val="21"/>
              </w:rPr>
              <w:br/>
              <w:t xml:space="preserve">z silnikiem o mocy 1.5 kW oraz pompę zatapialną do przetłaczania odcieku do dalszych urządzeń lub na składowisko odpadów, a następnie do osadnika odcieku wykonanego z tworzywa sztucznego </w:t>
            </w:r>
            <w:r w:rsidRPr="00C27B5E">
              <w:rPr>
                <w:rFonts w:ascii="Arial" w:hAnsi="Arial" w:cs="Arial"/>
                <w:sz w:val="21"/>
                <w:szCs w:val="21"/>
              </w:rPr>
              <w:br/>
              <w:t>o poj. ok. 16 m</w:t>
            </w:r>
            <w:r w:rsidRPr="00C27B5E">
              <w:rPr>
                <w:rFonts w:ascii="Arial" w:hAnsi="Arial" w:cs="Arial"/>
                <w:sz w:val="21"/>
                <w:szCs w:val="21"/>
                <w:vertAlign w:val="superscript"/>
              </w:rPr>
              <w:t>3</w:t>
            </w:r>
            <w:r w:rsidRPr="00C27B5E">
              <w:rPr>
                <w:rFonts w:ascii="Arial" w:hAnsi="Arial" w:cs="Arial"/>
                <w:sz w:val="21"/>
                <w:szCs w:val="21"/>
              </w:rPr>
              <w:t xml:space="preserve"> i do reaktora biologicznego </w:t>
            </w:r>
            <w:r w:rsidRPr="00C27B5E">
              <w:rPr>
                <w:rFonts w:ascii="Arial" w:hAnsi="Arial" w:cs="Arial"/>
                <w:sz w:val="21"/>
                <w:szCs w:val="21"/>
              </w:rPr>
              <w:br/>
              <w:t xml:space="preserve">o pojemności ok. </w:t>
            </w:r>
            <w:smartTag w:uri="urn:schemas-microsoft-com:office:smarttags" w:element="metricconverter">
              <w:smartTagPr>
                <w:attr w:name="ProductID" w:val="16 m3"/>
              </w:smartTagPr>
              <w:r w:rsidRPr="00C27B5E">
                <w:rPr>
                  <w:rFonts w:ascii="Arial" w:hAnsi="Arial" w:cs="Arial"/>
                  <w:sz w:val="21"/>
                  <w:szCs w:val="21"/>
                </w:rPr>
                <w:t>16 m</w:t>
              </w:r>
              <w:r w:rsidRPr="00C27B5E">
                <w:rPr>
                  <w:rFonts w:ascii="Arial" w:hAnsi="Arial" w:cs="Arial"/>
                  <w:sz w:val="21"/>
                  <w:szCs w:val="21"/>
                  <w:vertAlign w:val="superscript"/>
                </w:rPr>
                <w:t>3</w:t>
              </w:r>
            </w:smartTag>
            <w:r w:rsidRPr="00C27B5E">
              <w:rPr>
                <w:rFonts w:ascii="Arial" w:hAnsi="Arial" w:cs="Arial"/>
                <w:sz w:val="21"/>
                <w:szCs w:val="21"/>
              </w:rPr>
              <w:t xml:space="preserve"> oraz złóż biologicznych; </w:t>
            </w:r>
            <w:r w:rsidRPr="00C27B5E">
              <w:rPr>
                <w:rFonts w:ascii="Arial" w:hAnsi="Arial" w:cs="Arial"/>
                <w:sz w:val="21"/>
                <w:szCs w:val="21"/>
              </w:rPr>
              <w:br/>
              <w:t xml:space="preserve">do napowietrzania reaktora służy dmuchawa </w:t>
            </w:r>
            <w:r w:rsidRPr="00C27B5E">
              <w:rPr>
                <w:rFonts w:ascii="Arial" w:hAnsi="Arial" w:cs="Arial"/>
                <w:sz w:val="21"/>
                <w:szCs w:val="21"/>
              </w:rPr>
              <w:br/>
              <w:t xml:space="preserve">o mocy 0.75 kW, i do zbiornika retencyjnego wód odciekowych w konstrukcji prefabrykowanej </w:t>
            </w:r>
            <w:r w:rsidRPr="00C27B5E">
              <w:rPr>
                <w:rFonts w:ascii="Arial" w:hAnsi="Arial" w:cs="Arial"/>
                <w:sz w:val="21"/>
                <w:szCs w:val="21"/>
              </w:rPr>
              <w:br/>
              <w:t xml:space="preserve">o poj. V = </w:t>
            </w:r>
            <w:smartTag w:uri="urn:schemas-microsoft-com:office:smarttags" w:element="metricconverter">
              <w:smartTagPr>
                <w:attr w:name="ProductID" w:val="100 m3"/>
              </w:smartTagPr>
              <w:r w:rsidRPr="00C27B5E">
                <w:rPr>
                  <w:rFonts w:ascii="Arial" w:hAnsi="Arial" w:cs="Arial"/>
                  <w:sz w:val="21"/>
                  <w:szCs w:val="21"/>
                </w:rPr>
                <w:t>100 m</w:t>
              </w:r>
              <w:r w:rsidRPr="00C27B5E">
                <w:rPr>
                  <w:rFonts w:ascii="Arial" w:hAnsi="Arial" w:cs="Arial"/>
                  <w:sz w:val="21"/>
                  <w:szCs w:val="21"/>
                  <w:vertAlign w:val="superscript"/>
                </w:rPr>
                <w:t>3</w:t>
              </w:r>
            </w:smartTag>
            <w:r w:rsidRPr="00C27B5E">
              <w:rPr>
                <w:rFonts w:ascii="Arial" w:hAnsi="Arial" w:cs="Arial"/>
                <w:sz w:val="21"/>
                <w:szCs w:val="21"/>
              </w:rPr>
              <w:t xml:space="preserve"> i średnicy D = </w:t>
            </w:r>
            <w:smartTag w:uri="urn:schemas-microsoft-com:office:smarttags" w:element="metricconverter">
              <w:smartTagPr>
                <w:attr w:name="ProductID" w:val="5.12 m"/>
              </w:smartTagPr>
              <w:r w:rsidRPr="00C27B5E">
                <w:rPr>
                  <w:rFonts w:ascii="Arial" w:hAnsi="Arial" w:cs="Arial"/>
                  <w:sz w:val="21"/>
                  <w:szCs w:val="21"/>
                </w:rPr>
                <w:t>5.12 m</w:t>
              </w:r>
            </w:smartTag>
            <w:r w:rsidRPr="00C27B5E">
              <w:rPr>
                <w:rFonts w:ascii="Arial" w:hAnsi="Arial" w:cs="Arial"/>
                <w:sz w:val="21"/>
                <w:szCs w:val="21"/>
              </w:rPr>
              <w:t xml:space="preserve">, wyposażony w urządzenie mieszająco – napowietrzające </w:t>
            </w:r>
            <w:r w:rsidRPr="00C27B5E">
              <w:rPr>
                <w:rFonts w:ascii="Arial" w:hAnsi="Arial" w:cs="Arial"/>
                <w:sz w:val="21"/>
                <w:szCs w:val="21"/>
              </w:rPr>
              <w:br/>
              <w:t>z silnikiem o mocy 3.0 kW (podczyszczanie odcieku).</w:t>
            </w:r>
          </w:p>
          <w:p w14:paraId="6F32583C"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Podczyszczone odcieki wywożone są na oczyszczalnię ścieków wozami asenizacyjnymi. Ewentualny nadmiar odcieków jest zawracany </w:t>
            </w:r>
            <w:r w:rsidRPr="00C27B5E">
              <w:rPr>
                <w:rFonts w:ascii="Arial" w:hAnsi="Arial" w:cs="Arial"/>
                <w:sz w:val="21"/>
                <w:szCs w:val="21"/>
              </w:rPr>
              <w:br/>
              <w:t xml:space="preserve">i używany do zraszania składowiska . </w:t>
            </w:r>
          </w:p>
          <w:p w14:paraId="796FEEBA" w14:textId="77777777" w:rsidR="00C354F9" w:rsidRPr="00C27B5E" w:rsidRDefault="00C354F9" w:rsidP="009C7A71">
            <w:pPr>
              <w:rPr>
                <w:rFonts w:ascii="Arial" w:hAnsi="Arial" w:cs="Arial"/>
                <w:sz w:val="21"/>
                <w:szCs w:val="21"/>
              </w:rPr>
            </w:pPr>
            <w:r w:rsidRPr="00C27B5E">
              <w:rPr>
                <w:rFonts w:ascii="Arial" w:hAnsi="Arial" w:cs="Arial"/>
                <w:sz w:val="21"/>
                <w:szCs w:val="21"/>
              </w:rPr>
              <w:t>Na terenie składowiska jest zlokalizowany zbiornik retencyjny na odcieki o pojemności Z1 poj. V = 30 m</w:t>
            </w:r>
            <w:r w:rsidRPr="00C27B5E">
              <w:rPr>
                <w:rFonts w:ascii="Arial" w:hAnsi="Arial" w:cs="Arial"/>
                <w:sz w:val="21"/>
                <w:szCs w:val="21"/>
                <w:vertAlign w:val="superscript"/>
              </w:rPr>
              <w:t>3</w:t>
            </w:r>
            <w:r w:rsidRPr="00C27B5E">
              <w:rPr>
                <w:rFonts w:ascii="Arial" w:hAnsi="Arial" w:cs="Arial"/>
                <w:sz w:val="21"/>
                <w:szCs w:val="21"/>
              </w:rPr>
              <w:t xml:space="preserve"> oraz Z2 o pojemności V = 100 m</w:t>
            </w:r>
            <w:r w:rsidRPr="00C27B5E">
              <w:rPr>
                <w:rFonts w:ascii="Arial" w:hAnsi="Arial" w:cs="Arial"/>
                <w:sz w:val="21"/>
                <w:szCs w:val="21"/>
                <w:vertAlign w:val="superscript"/>
              </w:rPr>
              <w:t>3</w:t>
            </w:r>
            <w:r w:rsidRPr="00C27B5E">
              <w:rPr>
                <w:rFonts w:ascii="Arial" w:hAnsi="Arial" w:cs="Arial"/>
                <w:sz w:val="21"/>
                <w:szCs w:val="21"/>
              </w:rPr>
              <w:t>, ich pojemność będzie wystarczająca dla przyjęcia odcieku z kwater wszystkich kwater</w:t>
            </w:r>
          </w:p>
        </w:tc>
      </w:tr>
      <w:tr w:rsidR="00C27B5E" w:rsidRPr="00C27B5E" w14:paraId="24329AF5" w14:textId="77777777" w:rsidTr="009C7A71">
        <w:tc>
          <w:tcPr>
            <w:tcW w:w="0" w:type="auto"/>
          </w:tcPr>
          <w:p w14:paraId="18B2534C" w14:textId="77777777" w:rsidR="00C354F9" w:rsidRPr="00C27B5E" w:rsidRDefault="00C354F9" w:rsidP="009C7A71">
            <w:pPr>
              <w:rPr>
                <w:rFonts w:ascii="Arial" w:hAnsi="Arial" w:cs="Arial"/>
                <w:sz w:val="21"/>
                <w:szCs w:val="21"/>
              </w:rPr>
            </w:pPr>
            <w:r w:rsidRPr="00C27B5E">
              <w:rPr>
                <w:rFonts w:ascii="Arial" w:hAnsi="Arial" w:cs="Arial"/>
                <w:sz w:val="21"/>
                <w:szCs w:val="21"/>
              </w:rPr>
              <w:t>18</w:t>
            </w:r>
          </w:p>
        </w:tc>
        <w:tc>
          <w:tcPr>
            <w:tcW w:w="3964" w:type="dxa"/>
          </w:tcPr>
          <w:p w14:paraId="0C325996" w14:textId="77777777" w:rsidR="00C354F9" w:rsidRPr="00C27B5E" w:rsidRDefault="00C354F9" w:rsidP="009C7A71">
            <w:pPr>
              <w:rPr>
                <w:rFonts w:ascii="Arial" w:hAnsi="Arial" w:cs="Arial"/>
                <w:sz w:val="21"/>
                <w:szCs w:val="21"/>
              </w:rPr>
            </w:pPr>
            <w:r w:rsidRPr="00C27B5E">
              <w:rPr>
                <w:rFonts w:ascii="Arial" w:hAnsi="Arial" w:cs="Arial"/>
                <w:sz w:val="21"/>
                <w:szCs w:val="21"/>
              </w:rPr>
              <w:t>Na składowisku odpadów wydziela się kwatery o objętości określonej w projekcie budowlanym składowiska odpadów.</w:t>
            </w:r>
          </w:p>
          <w:p w14:paraId="02A39435" w14:textId="77777777" w:rsidR="00C354F9" w:rsidRPr="00C27B5E" w:rsidRDefault="00C354F9" w:rsidP="009C7A71">
            <w:pPr>
              <w:rPr>
                <w:rFonts w:ascii="Arial" w:hAnsi="Arial" w:cs="Arial"/>
                <w:sz w:val="21"/>
                <w:szCs w:val="21"/>
              </w:rPr>
            </w:pPr>
            <w:r w:rsidRPr="00C27B5E">
              <w:rPr>
                <w:rFonts w:ascii="Arial" w:hAnsi="Arial" w:cs="Arial"/>
                <w:sz w:val="21"/>
                <w:szCs w:val="21"/>
              </w:rPr>
              <w:t>Powierzchnia kwater przeznaczonych do składowania odpadów niebezpiecznych nie powinna przekraczać 2 500 m</w:t>
            </w:r>
            <w:r w:rsidRPr="00C27B5E">
              <w:rPr>
                <w:rFonts w:ascii="Arial" w:hAnsi="Arial" w:cs="Arial"/>
                <w:sz w:val="21"/>
                <w:szCs w:val="21"/>
                <w:vertAlign w:val="superscript"/>
              </w:rPr>
              <w:t>2</w:t>
            </w:r>
            <w:r w:rsidRPr="00C27B5E">
              <w:rPr>
                <w:rFonts w:ascii="Arial" w:hAnsi="Arial" w:cs="Arial"/>
                <w:sz w:val="21"/>
                <w:szCs w:val="21"/>
              </w:rPr>
              <w:t>.</w:t>
            </w:r>
          </w:p>
          <w:p w14:paraId="58795805" w14:textId="77777777" w:rsidR="00C354F9" w:rsidRPr="00C27B5E" w:rsidRDefault="00C354F9" w:rsidP="009C7A71">
            <w:pPr>
              <w:rPr>
                <w:rFonts w:ascii="Arial" w:hAnsi="Arial" w:cs="Arial"/>
                <w:sz w:val="21"/>
                <w:szCs w:val="21"/>
              </w:rPr>
            </w:pPr>
          </w:p>
        </w:tc>
        <w:tc>
          <w:tcPr>
            <w:tcW w:w="0" w:type="auto"/>
          </w:tcPr>
          <w:p w14:paraId="42329C73"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Projekt budowlany zakłada budowę: </w:t>
            </w:r>
          </w:p>
          <w:p w14:paraId="2AA8B016" w14:textId="77777777" w:rsidR="00C354F9" w:rsidRPr="00C27B5E" w:rsidRDefault="00C354F9" w:rsidP="009C7A71">
            <w:pPr>
              <w:rPr>
                <w:rFonts w:ascii="Arial" w:hAnsi="Arial" w:cs="Arial"/>
                <w:sz w:val="21"/>
                <w:szCs w:val="21"/>
              </w:rPr>
            </w:pPr>
            <w:r w:rsidRPr="00C27B5E">
              <w:rPr>
                <w:rFonts w:ascii="Arial" w:hAnsi="Arial" w:cs="Arial"/>
                <w:sz w:val="21"/>
                <w:szCs w:val="21"/>
              </w:rPr>
              <w:t>- 1 kwatery na odpady zawierające azbest, podzielonej na 6 komór; powierzchnie komór przeznaczonych do składowania odpadów zawierających azbest wynoszą:</w:t>
            </w:r>
          </w:p>
          <w:p w14:paraId="2477FA56" w14:textId="77777777" w:rsidR="00C354F9" w:rsidRPr="00C27B5E" w:rsidRDefault="00C354F9" w:rsidP="009C7A71">
            <w:pPr>
              <w:rPr>
                <w:rFonts w:ascii="Arial" w:hAnsi="Arial" w:cs="Arial"/>
                <w:sz w:val="21"/>
                <w:szCs w:val="21"/>
              </w:rPr>
            </w:pPr>
            <w:r w:rsidRPr="00C27B5E">
              <w:rPr>
                <w:rFonts w:ascii="Arial" w:hAnsi="Arial" w:cs="Arial"/>
                <w:sz w:val="21"/>
                <w:szCs w:val="21"/>
              </w:rPr>
              <w:t>1 A – 2 388 m</w:t>
            </w:r>
            <w:r w:rsidRPr="00C27B5E">
              <w:rPr>
                <w:rFonts w:ascii="Arial" w:hAnsi="Arial" w:cs="Arial"/>
                <w:sz w:val="21"/>
                <w:szCs w:val="21"/>
                <w:vertAlign w:val="superscript"/>
              </w:rPr>
              <w:t>2</w:t>
            </w:r>
            <w:r w:rsidRPr="00C27B5E">
              <w:rPr>
                <w:rFonts w:ascii="Arial" w:hAnsi="Arial" w:cs="Arial"/>
                <w:sz w:val="21"/>
                <w:szCs w:val="21"/>
              </w:rPr>
              <w:t xml:space="preserve"> – zamknięta zrekultywowana.</w:t>
            </w:r>
          </w:p>
          <w:p w14:paraId="29CB6D84" w14:textId="77777777" w:rsidR="00C354F9" w:rsidRPr="00C27B5E" w:rsidRDefault="00C354F9" w:rsidP="009C7A71">
            <w:pPr>
              <w:rPr>
                <w:rFonts w:ascii="Arial" w:hAnsi="Arial" w:cs="Arial"/>
                <w:sz w:val="21"/>
                <w:szCs w:val="21"/>
              </w:rPr>
            </w:pPr>
            <w:r w:rsidRPr="00C27B5E">
              <w:rPr>
                <w:rFonts w:ascii="Arial" w:hAnsi="Arial" w:cs="Arial"/>
                <w:sz w:val="21"/>
                <w:szCs w:val="21"/>
              </w:rPr>
              <w:t>1 B – 2 464 m</w:t>
            </w:r>
            <w:r w:rsidRPr="00C27B5E">
              <w:rPr>
                <w:rFonts w:ascii="Arial" w:hAnsi="Arial" w:cs="Arial"/>
                <w:sz w:val="21"/>
                <w:szCs w:val="21"/>
                <w:vertAlign w:val="superscript"/>
              </w:rPr>
              <w:t>2</w:t>
            </w:r>
            <w:r w:rsidRPr="00C27B5E">
              <w:rPr>
                <w:rFonts w:ascii="Arial" w:hAnsi="Arial" w:cs="Arial"/>
                <w:sz w:val="21"/>
                <w:szCs w:val="21"/>
              </w:rPr>
              <w:t xml:space="preserve"> - planowana.</w:t>
            </w:r>
          </w:p>
          <w:p w14:paraId="7C35243C" w14:textId="77777777" w:rsidR="00C354F9" w:rsidRPr="00C27B5E" w:rsidRDefault="00C354F9" w:rsidP="009C7A71">
            <w:pPr>
              <w:rPr>
                <w:rFonts w:ascii="Arial" w:hAnsi="Arial" w:cs="Arial"/>
                <w:sz w:val="21"/>
                <w:szCs w:val="21"/>
              </w:rPr>
            </w:pPr>
            <w:r w:rsidRPr="00C27B5E">
              <w:rPr>
                <w:rFonts w:ascii="Arial" w:hAnsi="Arial" w:cs="Arial"/>
                <w:sz w:val="21"/>
                <w:szCs w:val="21"/>
              </w:rPr>
              <w:t>1 C – 2 412 m</w:t>
            </w:r>
            <w:r w:rsidRPr="00C27B5E">
              <w:rPr>
                <w:rFonts w:ascii="Arial" w:hAnsi="Arial" w:cs="Arial"/>
                <w:sz w:val="21"/>
                <w:szCs w:val="21"/>
                <w:vertAlign w:val="superscript"/>
              </w:rPr>
              <w:t>2</w:t>
            </w:r>
            <w:r w:rsidRPr="00C27B5E">
              <w:rPr>
                <w:rFonts w:ascii="Arial" w:hAnsi="Arial" w:cs="Arial"/>
                <w:sz w:val="21"/>
                <w:szCs w:val="21"/>
              </w:rPr>
              <w:t xml:space="preserve"> - planowana.</w:t>
            </w:r>
          </w:p>
          <w:p w14:paraId="1DBC1659" w14:textId="77777777" w:rsidR="00C354F9" w:rsidRPr="00C27B5E" w:rsidRDefault="00C354F9" w:rsidP="009C7A71">
            <w:pPr>
              <w:rPr>
                <w:rFonts w:ascii="Arial" w:hAnsi="Arial" w:cs="Arial"/>
                <w:sz w:val="21"/>
                <w:szCs w:val="21"/>
              </w:rPr>
            </w:pPr>
            <w:r w:rsidRPr="00C27B5E">
              <w:rPr>
                <w:rFonts w:ascii="Arial" w:hAnsi="Arial" w:cs="Arial"/>
                <w:sz w:val="21"/>
                <w:szCs w:val="21"/>
              </w:rPr>
              <w:t>1 D – 2 490 m</w:t>
            </w:r>
            <w:r w:rsidRPr="00C27B5E">
              <w:rPr>
                <w:rFonts w:ascii="Arial" w:hAnsi="Arial" w:cs="Arial"/>
                <w:sz w:val="21"/>
                <w:szCs w:val="21"/>
                <w:vertAlign w:val="superscript"/>
              </w:rPr>
              <w:t>2</w:t>
            </w:r>
            <w:r w:rsidRPr="00C27B5E">
              <w:rPr>
                <w:rFonts w:ascii="Arial" w:hAnsi="Arial" w:cs="Arial"/>
                <w:sz w:val="21"/>
                <w:szCs w:val="21"/>
              </w:rPr>
              <w:t xml:space="preserve"> - planowana.</w:t>
            </w:r>
          </w:p>
          <w:p w14:paraId="53B2143F" w14:textId="77777777" w:rsidR="00C354F9" w:rsidRPr="00C27B5E" w:rsidRDefault="00C354F9" w:rsidP="009C7A71">
            <w:pPr>
              <w:rPr>
                <w:rFonts w:ascii="Arial" w:hAnsi="Arial" w:cs="Arial"/>
                <w:sz w:val="21"/>
                <w:szCs w:val="21"/>
              </w:rPr>
            </w:pPr>
            <w:r w:rsidRPr="00C27B5E">
              <w:rPr>
                <w:rFonts w:ascii="Arial" w:hAnsi="Arial" w:cs="Arial"/>
                <w:sz w:val="21"/>
                <w:szCs w:val="21"/>
              </w:rPr>
              <w:t>1 E – 2 457 m</w:t>
            </w:r>
            <w:r w:rsidRPr="00C27B5E">
              <w:rPr>
                <w:rFonts w:ascii="Arial" w:hAnsi="Arial" w:cs="Arial"/>
                <w:sz w:val="21"/>
                <w:szCs w:val="21"/>
                <w:vertAlign w:val="superscript"/>
              </w:rPr>
              <w:t>2</w:t>
            </w:r>
            <w:r w:rsidRPr="00C27B5E">
              <w:rPr>
                <w:rFonts w:ascii="Arial" w:hAnsi="Arial" w:cs="Arial"/>
                <w:sz w:val="21"/>
                <w:szCs w:val="21"/>
              </w:rPr>
              <w:t xml:space="preserve"> - planowana.</w:t>
            </w:r>
          </w:p>
          <w:p w14:paraId="71BF8C66" w14:textId="77777777" w:rsidR="00C354F9" w:rsidRPr="00C27B5E" w:rsidRDefault="00C354F9" w:rsidP="009C7A71">
            <w:pPr>
              <w:rPr>
                <w:rFonts w:ascii="Arial" w:hAnsi="Arial" w:cs="Arial"/>
                <w:sz w:val="21"/>
                <w:szCs w:val="21"/>
              </w:rPr>
            </w:pPr>
            <w:r w:rsidRPr="00C27B5E">
              <w:rPr>
                <w:rFonts w:ascii="Arial" w:hAnsi="Arial" w:cs="Arial"/>
                <w:sz w:val="21"/>
                <w:szCs w:val="21"/>
              </w:rPr>
              <w:t>1 F – 2 430 m</w:t>
            </w:r>
            <w:r w:rsidRPr="00C27B5E">
              <w:rPr>
                <w:rFonts w:ascii="Arial" w:hAnsi="Arial" w:cs="Arial"/>
                <w:sz w:val="21"/>
                <w:szCs w:val="21"/>
                <w:vertAlign w:val="superscript"/>
              </w:rPr>
              <w:t>2</w:t>
            </w:r>
            <w:r w:rsidRPr="00C27B5E">
              <w:rPr>
                <w:rFonts w:ascii="Arial" w:hAnsi="Arial" w:cs="Arial"/>
                <w:sz w:val="21"/>
                <w:szCs w:val="21"/>
              </w:rPr>
              <w:t xml:space="preserve"> - planowana.</w:t>
            </w:r>
          </w:p>
          <w:p w14:paraId="5C7A2B40" w14:textId="77777777" w:rsidR="00C354F9" w:rsidRPr="00C27B5E" w:rsidRDefault="00C354F9" w:rsidP="009C7A71">
            <w:pPr>
              <w:rPr>
                <w:rFonts w:ascii="Arial" w:hAnsi="Arial" w:cs="Arial"/>
                <w:sz w:val="21"/>
                <w:szCs w:val="21"/>
                <w:u w:val="single"/>
              </w:rPr>
            </w:pPr>
            <w:r w:rsidRPr="00C27B5E">
              <w:rPr>
                <w:rFonts w:ascii="Arial" w:hAnsi="Arial" w:cs="Arial"/>
                <w:sz w:val="21"/>
                <w:szCs w:val="21"/>
                <w:u w:val="single"/>
              </w:rPr>
              <w:t xml:space="preserve">Kwatery na odpady inne niż niebezpieczne </w:t>
            </w:r>
            <w:r w:rsidRPr="00C27B5E">
              <w:rPr>
                <w:rFonts w:ascii="Arial" w:hAnsi="Arial" w:cs="Arial"/>
                <w:sz w:val="21"/>
                <w:szCs w:val="21"/>
                <w:u w:val="single"/>
              </w:rPr>
              <w:br/>
              <w:t>i obojętne:</w:t>
            </w:r>
          </w:p>
          <w:p w14:paraId="55DA1C60" w14:textId="77777777" w:rsidR="00C354F9" w:rsidRPr="00C27B5E" w:rsidRDefault="00C354F9" w:rsidP="009C7A71">
            <w:pPr>
              <w:rPr>
                <w:rFonts w:ascii="Arial" w:hAnsi="Arial" w:cs="Arial"/>
                <w:sz w:val="21"/>
                <w:szCs w:val="21"/>
              </w:rPr>
            </w:pPr>
            <w:r w:rsidRPr="00C27B5E">
              <w:rPr>
                <w:rFonts w:ascii="Arial" w:hAnsi="Arial" w:cs="Arial"/>
                <w:sz w:val="21"/>
                <w:szCs w:val="21"/>
              </w:rPr>
              <w:t>kwatera SK 1 – pojemność geometryczna komory 506 279 [m</w:t>
            </w:r>
            <w:r w:rsidRPr="00C27B5E">
              <w:rPr>
                <w:rFonts w:ascii="Arial" w:hAnsi="Arial" w:cs="Arial"/>
                <w:sz w:val="21"/>
                <w:szCs w:val="21"/>
                <w:vertAlign w:val="superscript"/>
              </w:rPr>
              <w:t>3</w:t>
            </w:r>
            <w:r w:rsidRPr="00C27B5E">
              <w:rPr>
                <w:rFonts w:ascii="Arial" w:hAnsi="Arial" w:cs="Arial"/>
                <w:sz w:val="21"/>
                <w:szCs w:val="21"/>
              </w:rPr>
              <w:t>]</w:t>
            </w:r>
          </w:p>
          <w:p w14:paraId="2B7F7ED2"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Kwatera Sk-2 pojemność geometryczna komory 201 546 [m</w:t>
            </w:r>
            <w:r w:rsidRPr="00C27B5E">
              <w:rPr>
                <w:rFonts w:ascii="Arial" w:hAnsi="Arial" w:cs="Arial"/>
                <w:sz w:val="21"/>
                <w:szCs w:val="21"/>
                <w:vertAlign w:val="superscript"/>
              </w:rPr>
              <w:t>3</w:t>
            </w:r>
            <w:r w:rsidRPr="00C27B5E">
              <w:rPr>
                <w:rFonts w:ascii="Arial" w:hAnsi="Arial" w:cs="Arial"/>
                <w:sz w:val="21"/>
                <w:szCs w:val="21"/>
              </w:rPr>
              <w:t>]</w:t>
            </w:r>
            <w:r w:rsidRPr="00C27B5E">
              <w:rPr>
                <w:rFonts w:ascii="Arial" w:hAnsi="Arial" w:cs="Arial"/>
                <w:sz w:val="21"/>
                <w:szCs w:val="21"/>
              </w:rPr>
              <w:tab/>
            </w:r>
            <w:r w:rsidRPr="00C27B5E">
              <w:rPr>
                <w:rFonts w:ascii="Arial" w:hAnsi="Arial" w:cs="Arial"/>
                <w:sz w:val="21"/>
                <w:szCs w:val="21"/>
              </w:rPr>
              <w:tab/>
            </w:r>
            <w:r w:rsidRPr="00C27B5E">
              <w:rPr>
                <w:rFonts w:ascii="Arial" w:hAnsi="Arial" w:cs="Arial"/>
                <w:sz w:val="21"/>
                <w:szCs w:val="21"/>
              </w:rPr>
              <w:tab/>
            </w:r>
            <w:r w:rsidRPr="00C27B5E">
              <w:rPr>
                <w:rFonts w:ascii="Arial" w:hAnsi="Arial" w:cs="Arial"/>
                <w:sz w:val="21"/>
                <w:szCs w:val="21"/>
              </w:rPr>
              <w:tab/>
            </w:r>
          </w:p>
          <w:p w14:paraId="55310000" w14:textId="77777777" w:rsidR="00C354F9" w:rsidRPr="00C27B5E" w:rsidRDefault="00C354F9" w:rsidP="009C7A71">
            <w:pPr>
              <w:rPr>
                <w:rFonts w:ascii="Arial" w:hAnsi="Arial" w:cs="Arial"/>
                <w:sz w:val="21"/>
                <w:szCs w:val="21"/>
              </w:rPr>
            </w:pPr>
            <w:r w:rsidRPr="00C27B5E">
              <w:rPr>
                <w:rFonts w:ascii="Arial" w:hAnsi="Arial" w:cs="Arial"/>
                <w:sz w:val="21"/>
                <w:szCs w:val="21"/>
              </w:rPr>
              <w:t>kwatera Sk-3  pojemność geometryczna komory 200 000 [m</w:t>
            </w:r>
            <w:r w:rsidRPr="00C27B5E">
              <w:rPr>
                <w:rFonts w:ascii="Arial" w:hAnsi="Arial" w:cs="Arial"/>
                <w:sz w:val="21"/>
                <w:szCs w:val="21"/>
                <w:vertAlign w:val="superscript"/>
              </w:rPr>
              <w:t>3</w:t>
            </w:r>
            <w:r w:rsidRPr="00C27B5E">
              <w:rPr>
                <w:rFonts w:ascii="Arial" w:hAnsi="Arial" w:cs="Arial"/>
                <w:sz w:val="21"/>
                <w:szCs w:val="21"/>
              </w:rPr>
              <w:t>]</w:t>
            </w:r>
          </w:p>
          <w:p w14:paraId="53D9E54D"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kwatera Sk-4  pojemność geometryczna komory </w:t>
            </w:r>
            <w:r w:rsidRPr="00C27B5E">
              <w:rPr>
                <w:rFonts w:ascii="Arial" w:hAnsi="Arial" w:cs="Arial"/>
                <w:sz w:val="21"/>
                <w:szCs w:val="21"/>
              </w:rPr>
              <w:br/>
              <w:t>32 856  [m</w:t>
            </w:r>
            <w:r w:rsidRPr="00C27B5E">
              <w:rPr>
                <w:rFonts w:ascii="Arial" w:hAnsi="Arial" w:cs="Arial"/>
                <w:sz w:val="21"/>
                <w:szCs w:val="21"/>
                <w:vertAlign w:val="superscript"/>
              </w:rPr>
              <w:t>3</w:t>
            </w:r>
            <w:r w:rsidRPr="00C27B5E">
              <w:rPr>
                <w:rFonts w:ascii="Arial" w:hAnsi="Arial" w:cs="Arial"/>
                <w:sz w:val="21"/>
                <w:szCs w:val="21"/>
              </w:rPr>
              <w:t>]</w:t>
            </w:r>
          </w:p>
          <w:p w14:paraId="693EAAFD" w14:textId="77777777" w:rsidR="00C354F9" w:rsidRPr="00C27B5E" w:rsidRDefault="00C354F9" w:rsidP="009C7A71">
            <w:pPr>
              <w:rPr>
                <w:rFonts w:ascii="Arial" w:hAnsi="Arial" w:cs="Arial"/>
                <w:sz w:val="21"/>
                <w:szCs w:val="21"/>
              </w:rPr>
            </w:pPr>
            <w:r w:rsidRPr="00C27B5E">
              <w:rPr>
                <w:rFonts w:ascii="Arial" w:hAnsi="Arial" w:cs="Arial"/>
                <w:sz w:val="21"/>
                <w:szCs w:val="21"/>
              </w:rPr>
              <w:t>kwatera Sk-5  pojemność geometryczna komory 327 660   [m</w:t>
            </w:r>
            <w:r w:rsidRPr="00C27B5E">
              <w:rPr>
                <w:rFonts w:ascii="Arial" w:hAnsi="Arial" w:cs="Arial"/>
                <w:sz w:val="21"/>
                <w:szCs w:val="21"/>
                <w:vertAlign w:val="superscript"/>
              </w:rPr>
              <w:t>3</w:t>
            </w:r>
            <w:r w:rsidRPr="00C27B5E">
              <w:rPr>
                <w:rFonts w:ascii="Arial" w:hAnsi="Arial" w:cs="Arial"/>
                <w:sz w:val="21"/>
                <w:szCs w:val="21"/>
              </w:rPr>
              <w:t>]</w:t>
            </w:r>
          </w:p>
        </w:tc>
      </w:tr>
      <w:tr w:rsidR="00C27B5E" w:rsidRPr="00C27B5E" w14:paraId="6D31D5DF" w14:textId="77777777" w:rsidTr="009C7A71">
        <w:tc>
          <w:tcPr>
            <w:tcW w:w="0" w:type="auto"/>
          </w:tcPr>
          <w:p w14:paraId="446F63D3"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19</w:t>
            </w:r>
          </w:p>
        </w:tc>
        <w:tc>
          <w:tcPr>
            <w:tcW w:w="3964" w:type="dxa"/>
          </w:tcPr>
          <w:p w14:paraId="00555FB0" w14:textId="77777777" w:rsidR="00C354F9" w:rsidRPr="00C27B5E" w:rsidRDefault="00C354F9" w:rsidP="009C7A71">
            <w:pPr>
              <w:rPr>
                <w:rFonts w:ascii="Arial" w:hAnsi="Arial" w:cs="Arial"/>
                <w:sz w:val="21"/>
                <w:szCs w:val="21"/>
              </w:rPr>
            </w:pPr>
            <w:r w:rsidRPr="00C27B5E">
              <w:rPr>
                <w:rFonts w:ascii="Arial" w:hAnsi="Arial" w:cs="Arial"/>
                <w:sz w:val="21"/>
                <w:szCs w:val="21"/>
              </w:rPr>
              <w:t>Na składowisku odpadów dopuszczone jest składowanie odpadów w sposób nieselektywny, zgodnie z warunkami określonymi w przepisie szczegółowym.</w:t>
            </w:r>
          </w:p>
        </w:tc>
        <w:tc>
          <w:tcPr>
            <w:tcW w:w="0" w:type="auto"/>
          </w:tcPr>
          <w:p w14:paraId="664481BB"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Na składowisku odpady składowane są </w:t>
            </w:r>
            <w:r w:rsidRPr="00C27B5E">
              <w:rPr>
                <w:rFonts w:ascii="Arial" w:hAnsi="Arial" w:cs="Arial"/>
                <w:sz w:val="21"/>
                <w:szCs w:val="21"/>
              </w:rPr>
              <w:br/>
              <w:t>w sposób zgodny z rozporządzenia Ministra Gospodarki z dnia 16 stycznia 2015 r. w sprawie rodzajów odpadów, które mogą być składowane na składowisku odpadów w sposób nieselektywny.</w:t>
            </w:r>
          </w:p>
        </w:tc>
      </w:tr>
      <w:tr w:rsidR="00C27B5E" w:rsidRPr="00C27B5E" w14:paraId="4BDBAAB9" w14:textId="77777777" w:rsidTr="009C7A71">
        <w:tc>
          <w:tcPr>
            <w:tcW w:w="0" w:type="auto"/>
          </w:tcPr>
          <w:p w14:paraId="2BE6CCAA" w14:textId="77777777" w:rsidR="00C354F9" w:rsidRPr="00C27B5E" w:rsidRDefault="00C354F9" w:rsidP="009C7A71">
            <w:pPr>
              <w:rPr>
                <w:rFonts w:ascii="Arial" w:hAnsi="Arial" w:cs="Arial"/>
                <w:sz w:val="21"/>
                <w:szCs w:val="21"/>
              </w:rPr>
            </w:pPr>
            <w:r w:rsidRPr="00C27B5E">
              <w:rPr>
                <w:rFonts w:ascii="Arial" w:hAnsi="Arial" w:cs="Arial"/>
                <w:sz w:val="21"/>
                <w:szCs w:val="21"/>
              </w:rPr>
              <w:t>20</w:t>
            </w:r>
          </w:p>
        </w:tc>
        <w:tc>
          <w:tcPr>
            <w:tcW w:w="3964" w:type="dxa"/>
          </w:tcPr>
          <w:p w14:paraId="50466AF3" w14:textId="77777777" w:rsidR="00C354F9" w:rsidRPr="00C27B5E" w:rsidRDefault="00C354F9" w:rsidP="009C7A71">
            <w:pPr>
              <w:rPr>
                <w:rFonts w:ascii="Arial" w:hAnsi="Arial" w:cs="Arial"/>
                <w:sz w:val="21"/>
                <w:szCs w:val="21"/>
              </w:rPr>
            </w:pPr>
            <w:r w:rsidRPr="00C27B5E">
              <w:rPr>
                <w:rFonts w:ascii="Arial" w:hAnsi="Arial" w:cs="Arial"/>
                <w:sz w:val="21"/>
                <w:szCs w:val="21"/>
              </w:rPr>
              <w:t>Do składowania na składowisku odpadów mogą być dopuszczone wyłącznie odpady:</w:t>
            </w:r>
          </w:p>
          <w:p w14:paraId="3881DA46"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 w stosunku do których sporządzona została podstawowa charakterystyka odpadów, przeprowadzono teksty zgodności (o ile są wymagane zgodnie </w:t>
            </w:r>
            <w:r w:rsidRPr="00C27B5E">
              <w:rPr>
                <w:rFonts w:ascii="Arial" w:hAnsi="Arial" w:cs="Arial"/>
                <w:sz w:val="21"/>
                <w:szCs w:val="21"/>
              </w:rPr>
              <w:br/>
              <w:t xml:space="preserve">z art. 113 ustawy o odpadach) </w:t>
            </w:r>
            <w:r w:rsidRPr="00C27B5E">
              <w:rPr>
                <w:rFonts w:ascii="Arial" w:hAnsi="Arial" w:cs="Arial"/>
                <w:sz w:val="21"/>
                <w:szCs w:val="21"/>
              </w:rPr>
              <w:br/>
              <w:t xml:space="preserve">i dokonano weryfikacji, o której mowa </w:t>
            </w:r>
            <w:r w:rsidRPr="00C27B5E">
              <w:rPr>
                <w:rFonts w:ascii="Arial" w:hAnsi="Arial" w:cs="Arial"/>
                <w:sz w:val="21"/>
                <w:szCs w:val="21"/>
              </w:rPr>
              <w:br/>
              <w:t>w art. 114 ust. 2 ustawy o odpadach),</w:t>
            </w:r>
          </w:p>
          <w:p w14:paraId="689F7BC8"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 spełniają kryteria dopuszczenia odpadów do składowania na składowisku odpadów, określone </w:t>
            </w:r>
            <w:r w:rsidRPr="00C27B5E">
              <w:rPr>
                <w:rFonts w:ascii="Arial" w:hAnsi="Arial" w:cs="Arial"/>
                <w:sz w:val="21"/>
                <w:szCs w:val="21"/>
              </w:rPr>
              <w:br/>
              <w:t xml:space="preserve">w przepisach szczegółowych (obecnie rozporządzeniu Ministra Gospodarki </w:t>
            </w:r>
            <w:r w:rsidRPr="00C27B5E">
              <w:rPr>
                <w:rFonts w:ascii="Arial" w:hAnsi="Arial" w:cs="Arial"/>
                <w:sz w:val="21"/>
                <w:szCs w:val="21"/>
              </w:rPr>
              <w:br/>
              <w:t>z dn. 8 stycznia 2013 r. w sprawie kryteriów oraz procedur dopuszczania odpadów do składowania (Dz. U.  z 2013 r. poz. 38).</w:t>
            </w:r>
          </w:p>
        </w:tc>
        <w:tc>
          <w:tcPr>
            <w:tcW w:w="0" w:type="auto"/>
          </w:tcPr>
          <w:p w14:paraId="495C8504"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Procedura przyjęcia odpadów na składowisko zapewnia dopuszczenie do unieszkodliwiania poprzez składowanie tylko grup odpadów dozwolonych do unieszkodliwiania w pozwoleniu zintegrowanym (oględziny odpadów przed </w:t>
            </w:r>
            <w:r w:rsidRPr="00C27B5E">
              <w:rPr>
                <w:rFonts w:ascii="Arial" w:hAnsi="Arial" w:cs="Arial"/>
                <w:sz w:val="21"/>
                <w:szCs w:val="21"/>
              </w:rPr>
              <w:br/>
              <w:t>i po rozładunku).</w:t>
            </w:r>
          </w:p>
          <w:p w14:paraId="7D67D0BA"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Odpady przyjmowane na składowisko będą poddawane testowi zgodności. </w:t>
            </w:r>
          </w:p>
          <w:p w14:paraId="12BF6D74"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Przyjmowane do składowania będą odpady  spełniające kryteria dopuszczania do składowania odpadów na składowisku odpadów innych niż niebezpieczne i obojętne opisane w załączniku </w:t>
            </w:r>
            <w:r w:rsidRPr="00C27B5E">
              <w:rPr>
                <w:rFonts w:ascii="Arial" w:hAnsi="Arial" w:cs="Arial"/>
                <w:sz w:val="21"/>
                <w:szCs w:val="21"/>
              </w:rPr>
              <w:br/>
              <w:t xml:space="preserve">nr 3, zał. nr 4 do rozporządzenia Ministra Gospodarki z 8 stycznia 2013 r. w sprawie kryteriów oraz procedur dopuszczania odpadów do składowania na składowisku odpadów danego typu </w:t>
            </w:r>
            <w:r w:rsidRPr="00C27B5E">
              <w:rPr>
                <w:rFonts w:ascii="Arial" w:hAnsi="Arial" w:cs="Arial"/>
                <w:sz w:val="21"/>
                <w:szCs w:val="21"/>
              </w:rPr>
              <w:br/>
              <w:t>(Dz. U. 2013 poz. 38).</w:t>
            </w:r>
          </w:p>
          <w:p w14:paraId="54D6B49C" w14:textId="77777777" w:rsidR="00C354F9" w:rsidRPr="00C27B5E" w:rsidRDefault="00C354F9" w:rsidP="009C7A71">
            <w:pPr>
              <w:rPr>
                <w:rFonts w:ascii="Arial" w:hAnsi="Arial" w:cs="Arial"/>
                <w:sz w:val="21"/>
                <w:szCs w:val="21"/>
              </w:rPr>
            </w:pPr>
          </w:p>
        </w:tc>
      </w:tr>
      <w:tr w:rsidR="00C27B5E" w:rsidRPr="00C27B5E" w14:paraId="17F9E853" w14:textId="77777777" w:rsidTr="009C7A71">
        <w:tc>
          <w:tcPr>
            <w:tcW w:w="0" w:type="auto"/>
          </w:tcPr>
          <w:p w14:paraId="4531642E" w14:textId="77777777" w:rsidR="00C354F9" w:rsidRPr="00C27B5E" w:rsidRDefault="00C354F9" w:rsidP="009C7A71">
            <w:pPr>
              <w:rPr>
                <w:rFonts w:ascii="Arial" w:hAnsi="Arial" w:cs="Arial"/>
                <w:sz w:val="21"/>
                <w:szCs w:val="21"/>
              </w:rPr>
            </w:pPr>
            <w:r w:rsidRPr="00C27B5E">
              <w:rPr>
                <w:rFonts w:ascii="Arial" w:hAnsi="Arial" w:cs="Arial"/>
                <w:sz w:val="21"/>
                <w:szCs w:val="21"/>
              </w:rPr>
              <w:t>21</w:t>
            </w:r>
          </w:p>
        </w:tc>
        <w:tc>
          <w:tcPr>
            <w:tcW w:w="3964" w:type="dxa"/>
          </w:tcPr>
          <w:p w14:paraId="12DD24E9" w14:textId="77777777" w:rsidR="00C354F9" w:rsidRPr="00C27B5E" w:rsidRDefault="00C354F9" w:rsidP="009C7A71">
            <w:pPr>
              <w:rPr>
                <w:rFonts w:ascii="Arial" w:hAnsi="Arial" w:cs="Arial"/>
                <w:sz w:val="21"/>
                <w:szCs w:val="21"/>
              </w:rPr>
            </w:pPr>
            <w:r w:rsidRPr="00C27B5E">
              <w:rPr>
                <w:rFonts w:ascii="Arial" w:hAnsi="Arial" w:cs="Arial"/>
                <w:sz w:val="21"/>
                <w:szCs w:val="21"/>
              </w:rPr>
              <w:t>Monitoring składowiska odpadów obejmuje:</w:t>
            </w:r>
          </w:p>
          <w:p w14:paraId="48DDBD36" w14:textId="77777777" w:rsidR="00C354F9" w:rsidRPr="00C27B5E" w:rsidRDefault="00C354F9" w:rsidP="009C7A71">
            <w:pPr>
              <w:pStyle w:val="Akapitzlist"/>
              <w:numPr>
                <w:ilvl w:val="0"/>
                <w:numId w:val="8"/>
              </w:numPr>
              <w:ind w:left="120" w:hanging="182"/>
              <w:rPr>
                <w:rFonts w:ascii="Arial" w:hAnsi="Arial" w:cs="Arial"/>
                <w:sz w:val="21"/>
                <w:szCs w:val="21"/>
              </w:rPr>
            </w:pPr>
            <w:r w:rsidRPr="00C27B5E">
              <w:rPr>
                <w:rFonts w:ascii="Arial" w:hAnsi="Arial" w:cs="Arial"/>
                <w:sz w:val="21"/>
                <w:szCs w:val="21"/>
              </w:rPr>
              <w:t xml:space="preserve">fazę </w:t>
            </w:r>
            <w:proofErr w:type="spellStart"/>
            <w:r w:rsidRPr="00C27B5E">
              <w:rPr>
                <w:rFonts w:ascii="Arial" w:hAnsi="Arial" w:cs="Arial"/>
                <w:sz w:val="21"/>
                <w:szCs w:val="21"/>
              </w:rPr>
              <w:t>przedeksploatacyjną</w:t>
            </w:r>
            <w:proofErr w:type="spellEnd"/>
            <w:r w:rsidRPr="00C27B5E">
              <w:rPr>
                <w:rFonts w:ascii="Arial" w:hAnsi="Arial" w:cs="Arial"/>
                <w:sz w:val="21"/>
                <w:szCs w:val="21"/>
              </w:rPr>
              <w:t xml:space="preserve"> - okres </w:t>
            </w:r>
            <w:r w:rsidRPr="00C27B5E">
              <w:rPr>
                <w:rFonts w:ascii="Arial" w:hAnsi="Arial" w:cs="Arial"/>
                <w:sz w:val="21"/>
                <w:szCs w:val="21"/>
              </w:rPr>
              <w:br/>
              <w:t xml:space="preserve">poprzedzający uzyskanie pierwszej ostatecznej decyzji zatwierdzającej instrukcję prowadzenia składowiska, </w:t>
            </w:r>
          </w:p>
          <w:p w14:paraId="7DB08DCA" w14:textId="77777777" w:rsidR="00C354F9" w:rsidRPr="00C27B5E" w:rsidRDefault="00C354F9" w:rsidP="009C7A71">
            <w:pPr>
              <w:pStyle w:val="Akapitzlist"/>
              <w:numPr>
                <w:ilvl w:val="0"/>
                <w:numId w:val="8"/>
              </w:numPr>
              <w:ind w:left="120" w:hanging="182"/>
              <w:rPr>
                <w:rFonts w:ascii="Arial" w:hAnsi="Arial" w:cs="Arial"/>
                <w:sz w:val="21"/>
                <w:szCs w:val="21"/>
              </w:rPr>
            </w:pPr>
            <w:r w:rsidRPr="00C27B5E">
              <w:rPr>
                <w:rFonts w:ascii="Arial" w:hAnsi="Arial" w:cs="Arial"/>
                <w:sz w:val="21"/>
                <w:szCs w:val="21"/>
              </w:rPr>
              <w:t xml:space="preserve">fazę eksploatacji - okres od dnia uzyskania pierwszej ostatecznej decyzji zatwierdzającej instrukcję prowadzenia składowiska do dnia zakończenia rekultywacji składowiska, </w:t>
            </w:r>
          </w:p>
          <w:p w14:paraId="793C8207" w14:textId="77777777" w:rsidR="00C354F9" w:rsidRPr="00C27B5E" w:rsidRDefault="00C354F9" w:rsidP="009C7A71">
            <w:pPr>
              <w:pStyle w:val="Akapitzlist"/>
              <w:numPr>
                <w:ilvl w:val="0"/>
                <w:numId w:val="8"/>
              </w:numPr>
              <w:ind w:left="120" w:hanging="182"/>
              <w:rPr>
                <w:rFonts w:ascii="Arial" w:hAnsi="Arial" w:cs="Arial"/>
                <w:sz w:val="21"/>
                <w:szCs w:val="21"/>
              </w:rPr>
            </w:pPr>
            <w:r w:rsidRPr="00C27B5E">
              <w:rPr>
                <w:rFonts w:ascii="Arial" w:hAnsi="Arial" w:cs="Arial"/>
                <w:sz w:val="21"/>
                <w:szCs w:val="21"/>
              </w:rPr>
              <w:t>pozwolenia na użytkowanie składowiska odpadów do dnia uzyskania zgody na zamknięcie składowiska odpadów,</w:t>
            </w:r>
          </w:p>
          <w:p w14:paraId="21554C4B" w14:textId="77777777" w:rsidR="00C354F9" w:rsidRPr="00C27B5E" w:rsidRDefault="00C354F9" w:rsidP="009C7A71">
            <w:pPr>
              <w:pStyle w:val="Akapitzlist"/>
              <w:numPr>
                <w:ilvl w:val="0"/>
                <w:numId w:val="8"/>
              </w:numPr>
              <w:ind w:left="120" w:hanging="182"/>
              <w:rPr>
                <w:rFonts w:ascii="Arial" w:hAnsi="Arial" w:cs="Arial"/>
                <w:sz w:val="21"/>
                <w:szCs w:val="21"/>
              </w:rPr>
            </w:pPr>
            <w:r w:rsidRPr="00C27B5E">
              <w:rPr>
                <w:rFonts w:ascii="Arial" w:hAnsi="Arial" w:cs="Arial"/>
                <w:sz w:val="21"/>
                <w:szCs w:val="21"/>
              </w:rPr>
              <w:t xml:space="preserve">fazę poeksploatacyjną - okres </w:t>
            </w:r>
            <w:r w:rsidRPr="00C27B5E">
              <w:rPr>
                <w:rFonts w:ascii="Arial" w:hAnsi="Arial" w:cs="Arial"/>
                <w:sz w:val="21"/>
                <w:szCs w:val="21"/>
              </w:rPr>
              <w:br/>
              <w:t>30 lat, licząc od dnia uzyskania decyzji o zamknięciu składowiska odpadów.</w:t>
            </w:r>
          </w:p>
        </w:tc>
        <w:tc>
          <w:tcPr>
            <w:tcW w:w="0" w:type="auto"/>
          </w:tcPr>
          <w:p w14:paraId="605C9590" w14:textId="77777777" w:rsidR="00C354F9" w:rsidRPr="00C27B5E" w:rsidRDefault="00C354F9" w:rsidP="009C7A71">
            <w:pPr>
              <w:rPr>
                <w:rFonts w:ascii="Arial" w:hAnsi="Arial" w:cs="Arial"/>
                <w:sz w:val="21"/>
                <w:szCs w:val="21"/>
              </w:rPr>
            </w:pPr>
            <w:r w:rsidRPr="00C27B5E">
              <w:rPr>
                <w:rFonts w:ascii="Arial" w:hAnsi="Arial" w:cs="Arial"/>
                <w:sz w:val="21"/>
                <w:szCs w:val="21"/>
              </w:rPr>
              <w:t>Prowadzone są badania monitoringowe m.in.:</w:t>
            </w:r>
          </w:p>
          <w:p w14:paraId="5AE2979E"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 xml:space="preserve">ewidencja odpadów unieszkodliwianych, poddanych odzyskowi i odpadów wytwarzanych, </w:t>
            </w:r>
          </w:p>
          <w:p w14:paraId="41DF6E3A"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monitoring ilości i składu wód odciekowych,</w:t>
            </w:r>
          </w:p>
          <w:p w14:paraId="33947B24"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pomiary ilości i jakości ścieków wywożonych do oczyszczalni,</w:t>
            </w:r>
          </w:p>
          <w:p w14:paraId="6244E646"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monitoring emisji gazu składowiskowego do powietrza,</w:t>
            </w:r>
          </w:p>
          <w:p w14:paraId="0842EF3D"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okresowe pomiary emisji hałasu,</w:t>
            </w:r>
          </w:p>
          <w:p w14:paraId="0AE0A88B"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monitoring jakości i poziomu wód podziemnych,</w:t>
            </w:r>
          </w:p>
          <w:p w14:paraId="67AE8481"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pomiary ilości pobieranej wody,</w:t>
            </w:r>
          </w:p>
          <w:p w14:paraId="2D1E48EB"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monitoring wykorzystania paliw i energii,</w:t>
            </w:r>
          </w:p>
          <w:p w14:paraId="7DE0231A"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 xml:space="preserve">monitoring parametrów technicznych urządzeń </w:t>
            </w:r>
            <w:r w:rsidRPr="00C27B5E">
              <w:rPr>
                <w:rFonts w:ascii="Arial" w:hAnsi="Arial" w:cs="Arial"/>
                <w:sz w:val="21"/>
                <w:szCs w:val="21"/>
              </w:rPr>
              <w:br/>
              <w:t>i infrastruktury instalacji,</w:t>
            </w:r>
          </w:p>
          <w:p w14:paraId="1AAFA471"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monitoring wielkości opadu atmosferycznego,</w:t>
            </w:r>
          </w:p>
          <w:p w14:paraId="5F44509A"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badania struktury i składu masy składowanych odpadów,</w:t>
            </w:r>
          </w:p>
          <w:p w14:paraId="5AD4FDB5"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kontrola osiadania powierzchni składowiska,</w:t>
            </w:r>
          </w:p>
          <w:p w14:paraId="3815F9D2" w14:textId="77777777" w:rsidR="00C354F9" w:rsidRPr="00C27B5E" w:rsidRDefault="00C354F9" w:rsidP="009C7A71">
            <w:pPr>
              <w:pStyle w:val="Akapitzlist"/>
              <w:numPr>
                <w:ilvl w:val="0"/>
                <w:numId w:val="9"/>
              </w:numPr>
              <w:ind w:left="191" w:hanging="191"/>
              <w:rPr>
                <w:rFonts w:ascii="Arial" w:hAnsi="Arial" w:cs="Arial"/>
                <w:sz w:val="21"/>
                <w:szCs w:val="21"/>
              </w:rPr>
            </w:pPr>
            <w:r w:rsidRPr="00C27B5E">
              <w:rPr>
                <w:rFonts w:ascii="Arial" w:hAnsi="Arial" w:cs="Arial"/>
                <w:sz w:val="21"/>
                <w:szCs w:val="21"/>
              </w:rPr>
              <w:t>pomiar czasu pracy maszyn (sprzętu) pracujących na składowisku realizowany będzie przez liczniki czasu pracy – zapisy przechowywane będą przez okres 1 roku.</w:t>
            </w:r>
          </w:p>
          <w:p w14:paraId="3E1DCACD" w14:textId="77777777" w:rsidR="00C354F9" w:rsidRPr="00C27B5E" w:rsidRDefault="00C354F9" w:rsidP="009C7A71">
            <w:pPr>
              <w:pStyle w:val="Akapitzlist"/>
              <w:ind w:left="-75"/>
              <w:rPr>
                <w:rFonts w:ascii="Arial" w:hAnsi="Arial" w:cs="Arial"/>
                <w:sz w:val="21"/>
                <w:szCs w:val="21"/>
              </w:rPr>
            </w:pPr>
            <w:r w:rsidRPr="00C27B5E">
              <w:rPr>
                <w:rFonts w:ascii="Arial" w:hAnsi="Arial" w:cs="Arial"/>
                <w:sz w:val="21"/>
                <w:szCs w:val="21"/>
              </w:rPr>
              <w:t xml:space="preserve">Monitoring prowadzony jest zgodnie </w:t>
            </w:r>
            <w:r w:rsidRPr="00C27B5E">
              <w:rPr>
                <w:rFonts w:ascii="Arial" w:hAnsi="Arial" w:cs="Arial"/>
                <w:sz w:val="21"/>
                <w:szCs w:val="21"/>
              </w:rPr>
              <w:br/>
              <w:t xml:space="preserve">z rozporządzeniem Ministra Środowiska </w:t>
            </w:r>
            <w:r w:rsidRPr="00C27B5E">
              <w:rPr>
                <w:rFonts w:ascii="Arial" w:hAnsi="Arial" w:cs="Arial"/>
                <w:sz w:val="21"/>
                <w:szCs w:val="21"/>
              </w:rPr>
              <w:br/>
              <w:t xml:space="preserve">z 30.04.2013 r. w sprawie składowisk odpadów </w:t>
            </w:r>
            <w:r w:rsidRPr="00C27B5E">
              <w:rPr>
                <w:rFonts w:ascii="Arial" w:hAnsi="Arial" w:cs="Arial"/>
                <w:sz w:val="21"/>
                <w:szCs w:val="21"/>
              </w:rPr>
              <w:br/>
            </w:r>
            <w:r w:rsidRPr="00C27B5E">
              <w:rPr>
                <w:rFonts w:ascii="Arial" w:hAnsi="Arial" w:cs="Arial"/>
                <w:sz w:val="21"/>
                <w:szCs w:val="21"/>
              </w:rPr>
              <w:lastRenderedPageBreak/>
              <w:t>(Dz. U. 2013, poz. 523). Istniejąca aparatura kontrolno-pomiarowa umożliwia obserwację wpływu składowiska na środowisko przez wymagany przepisami 30 letni okres czasu po jego zamknięciu.</w:t>
            </w:r>
          </w:p>
        </w:tc>
      </w:tr>
      <w:tr w:rsidR="00C27B5E" w:rsidRPr="00C27B5E" w14:paraId="522A58F8" w14:textId="77777777" w:rsidTr="009C7A71">
        <w:tc>
          <w:tcPr>
            <w:tcW w:w="0" w:type="auto"/>
          </w:tcPr>
          <w:p w14:paraId="6952876D" w14:textId="77777777" w:rsidR="00C354F9" w:rsidRPr="00C27B5E" w:rsidRDefault="00C354F9" w:rsidP="009C7A71">
            <w:pPr>
              <w:rPr>
                <w:rFonts w:ascii="Arial" w:hAnsi="Arial" w:cs="Arial"/>
                <w:sz w:val="21"/>
                <w:szCs w:val="21"/>
              </w:rPr>
            </w:pPr>
            <w:r w:rsidRPr="00C27B5E">
              <w:rPr>
                <w:rFonts w:ascii="Arial" w:hAnsi="Arial" w:cs="Arial"/>
                <w:sz w:val="21"/>
                <w:szCs w:val="21"/>
              </w:rPr>
              <w:lastRenderedPageBreak/>
              <w:t>22</w:t>
            </w:r>
          </w:p>
        </w:tc>
        <w:tc>
          <w:tcPr>
            <w:tcW w:w="3964" w:type="dxa"/>
          </w:tcPr>
          <w:p w14:paraId="1E22412F" w14:textId="77777777" w:rsidR="00C354F9" w:rsidRPr="00C27B5E" w:rsidRDefault="00C354F9" w:rsidP="009C7A71">
            <w:pPr>
              <w:rPr>
                <w:rFonts w:ascii="Arial" w:hAnsi="Arial" w:cs="Arial"/>
                <w:sz w:val="21"/>
                <w:szCs w:val="21"/>
              </w:rPr>
            </w:pPr>
            <w:r w:rsidRPr="00C27B5E">
              <w:rPr>
                <w:rFonts w:ascii="Arial" w:hAnsi="Arial" w:cs="Arial"/>
                <w:sz w:val="21"/>
                <w:szCs w:val="21"/>
              </w:rPr>
              <w:t>Badania monitoringowe na składowiskach odpadów prowadzą laboratoria badawcze posiadające wdrożony system jakości w rozumieniu przepisów o normalizacji.</w:t>
            </w:r>
          </w:p>
        </w:tc>
        <w:tc>
          <w:tcPr>
            <w:tcW w:w="0" w:type="auto"/>
          </w:tcPr>
          <w:p w14:paraId="232B60B9"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Władający instalacją zleca wykonanie analiz do laboratorium akredytowanego z wdrożonymi systemami jakości. </w:t>
            </w:r>
          </w:p>
        </w:tc>
      </w:tr>
      <w:tr w:rsidR="00C27B5E" w:rsidRPr="00C27B5E" w14:paraId="3478E5AC" w14:textId="77777777" w:rsidTr="009C7A71">
        <w:tc>
          <w:tcPr>
            <w:tcW w:w="0" w:type="auto"/>
          </w:tcPr>
          <w:p w14:paraId="3DA41209" w14:textId="77777777" w:rsidR="00C354F9" w:rsidRPr="00C27B5E" w:rsidRDefault="00C354F9" w:rsidP="009C7A71">
            <w:pPr>
              <w:rPr>
                <w:rFonts w:ascii="Arial" w:hAnsi="Arial" w:cs="Arial"/>
                <w:sz w:val="21"/>
                <w:szCs w:val="21"/>
              </w:rPr>
            </w:pPr>
            <w:r w:rsidRPr="00C27B5E">
              <w:rPr>
                <w:rFonts w:ascii="Arial" w:hAnsi="Arial" w:cs="Arial"/>
                <w:sz w:val="21"/>
                <w:szCs w:val="21"/>
              </w:rPr>
              <w:t>23</w:t>
            </w:r>
          </w:p>
        </w:tc>
        <w:tc>
          <w:tcPr>
            <w:tcW w:w="3964" w:type="dxa"/>
          </w:tcPr>
          <w:p w14:paraId="5A54CB58" w14:textId="77777777" w:rsidR="00C354F9" w:rsidRPr="00C27B5E" w:rsidRDefault="00C354F9" w:rsidP="009C7A71">
            <w:pPr>
              <w:rPr>
                <w:rFonts w:ascii="Arial" w:hAnsi="Arial" w:cs="Arial"/>
                <w:sz w:val="21"/>
                <w:szCs w:val="21"/>
              </w:rPr>
            </w:pPr>
            <w:r w:rsidRPr="00C27B5E">
              <w:rPr>
                <w:rFonts w:ascii="Arial" w:hAnsi="Arial" w:cs="Arial"/>
                <w:sz w:val="21"/>
                <w:szCs w:val="21"/>
              </w:rPr>
              <w:t>W celu poboru prób oraz badań składu wód podziemnych składowisko wyposaża się w:</w:t>
            </w:r>
          </w:p>
          <w:p w14:paraId="0209D447" w14:textId="77777777" w:rsidR="00C354F9" w:rsidRPr="00C27B5E" w:rsidRDefault="00C354F9" w:rsidP="009C7A71">
            <w:pPr>
              <w:pStyle w:val="Akapitzlist"/>
              <w:numPr>
                <w:ilvl w:val="0"/>
                <w:numId w:val="10"/>
              </w:numPr>
              <w:ind w:left="185" w:hanging="142"/>
              <w:rPr>
                <w:rFonts w:ascii="Arial" w:hAnsi="Arial" w:cs="Arial"/>
                <w:sz w:val="21"/>
                <w:szCs w:val="21"/>
              </w:rPr>
            </w:pPr>
            <w:r w:rsidRPr="00C27B5E">
              <w:rPr>
                <w:rFonts w:ascii="Arial" w:hAnsi="Arial" w:cs="Arial"/>
                <w:sz w:val="21"/>
                <w:szCs w:val="21"/>
              </w:rPr>
              <w:t xml:space="preserve">1 piezometr na dopływie wód podziemnych do składowiska, </w:t>
            </w:r>
          </w:p>
          <w:p w14:paraId="4E214B15" w14:textId="77777777" w:rsidR="00C354F9" w:rsidRPr="00C27B5E" w:rsidRDefault="00C354F9" w:rsidP="009C7A71">
            <w:pPr>
              <w:pStyle w:val="Akapitzlist"/>
              <w:numPr>
                <w:ilvl w:val="0"/>
                <w:numId w:val="10"/>
              </w:numPr>
              <w:spacing w:after="0" w:afterAutospacing="0"/>
              <w:ind w:left="185" w:hanging="142"/>
              <w:rPr>
                <w:rFonts w:ascii="Arial" w:hAnsi="Arial" w:cs="Arial"/>
                <w:sz w:val="21"/>
                <w:szCs w:val="21"/>
              </w:rPr>
            </w:pPr>
            <w:r w:rsidRPr="00C27B5E">
              <w:rPr>
                <w:rFonts w:ascii="Arial" w:hAnsi="Arial" w:cs="Arial"/>
                <w:sz w:val="21"/>
                <w:szCs w:val="21"/>
              </w:rPr>
              <w:t>2 piezometry – na przewidywanym odpływie wód podziemnych.</w:t>
            </w:r>
          </w:p>
        </w:tc>
        <w:tc>
          <w:tcPr>
            <w:tcW w:w="0" w:type="auto"/>
          </w:tcPr>
          <w:p w14:paraId="6E4A53AC"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Pobór prób prowadzony będzie w 9 punktach pomiarowych zlokalizowanych w obrębie dwóch poziomów wodonośnych: piezometr P-9 i P-10 </w:t>
            </w:r>
            <w:r w:rsidRPr="00C27B5E">
              <w:rPr>
                <w:rFonts w:ascii="Arial" w:hAnsi="Arial" w:cs="Arial"/>
                <w:sz w:val="21"/>
                <w:szCs w:val="21"/>
              </w:rPr>
              <w:br/>
              <w:t xml:space="preserve">(na napływie) oraz piezometry P-2, P-4, P-5, </w:t>
            </w:r>
            <w:r w:rsidRPr="00C27B5E">
              <w:rPr>
                <w:rFonts w:ascii="Arial" w:hAnsi="Arial" w:cs="Arial"/>
                <w:sz w:val="21"/>
                <w:szCs w:val="21"/>
              </w:rPr>
              <w:br/>
              <w:t>P-6 (na odpływie).</w:t>
            </w:r>
          </w:p>
        </w:tc>
      </w:tr>
      <w:tr w:rsidR="00C27B5E" w:rsidRPr="00C27B5E" w14:paraId="5E922DC3" w14:textId="77777777" w:rsidTr="009C7A71">
        <w:tc>
          <w:tcPr>
            <w:tcW w:w="0" w:type="auto"/>
          </w:tcPr>
          <w:p w14:paraId="1D0FB873" w14:textId="77777777" w:rsidR="00C354F9" w:rsidRPr="00C27B5E" w:rsidRDefault="00C354F9" w:rsidP="009C7A71">
            <w:pPr>
              <w:rPr>
                <w:rFonts w:ascii="Arial" w:hAnsi="Arial" w:cs="Arial"/>
                <w:sz w:val="21"/>
                <w:szCs w:val="21"/>
              </w:rPr>
            </w:pPr>
            <w:r w:rsidRPr="00C27B5E">
              <w:rPr>
                <w:rFonts w:ascii="Arial" w:hAnsi="Arial" w:cs="Arial"/>
                <w:sz w:val="21"/>
                <w:szCs w:val="21"/>
              </w:rPr>
              <w:t>24</w:t>
            </w:r>
          </w:p>
        </w:tc>
        <w:tc>
          <w:tcPr>
            <w:tcW w:w="3964" w:type="dxa"/>
          </w:tcPr>
          <w:p w14:paraId="7F23D9C2"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Pomiar wielkości przepływu i składu płynących wód powierzchniowych odbywa się w nie mniej niż dwóch punktach: </w:t>
            </w:r>
          </w:p>
          <w:p w14:paraId="1D65DA58" w14:textId="77777777" w:rsidR="00C354F9" w:rsidRPr="00C27B5E" w:rsidRDefault="00C354F9" w:rsidP="009C7A71">
            <w:pPr>
              <w:rPr>
                <w:rFonts w:ascii="Arial" w:hAnsi="Arial" w:cs="Arial"/>
                <w:sz w:val="21"/>
                <w:szCs w:val="21"/>
              </w:rPr>
            </w:pPr>
            <w:r w:rsidRPr="00C27B5E">
              <w:rPr>
                <w:rFonts w:ascii="Arial" w:hAnsi="Arial" w:cs="Arial"/>
                <w:sz w:val="21"/>
                <w:szCs w:val="21"/>
              </w:rPr>
              <w:t>- 1 w górnym biegu każdego cieku, powyżej składowiska,</w:t>
            </w:r>
          </w:p>
          <w:p w14:paraId="677626FA" w14:textId="77777777" w:rsidR="00C354F9" w:rsidRPr="00C27B5E" w:rsidRDefault="00C354F9" w:rsidP="009C7A71">
            <w:pPr>
              <w:rPr>
                <w:rFonts w:ascii="Arial" w:hAnsi="Arial" w:cs="Arial"/>
                <w:sz w:val="21"/>
                <w:szCs w:val="21"/>
              </w:rPr>
            </w:pPr>
            <w:r w:rsidRPr="00C27B5E">
              <w:rPr>
                <w:rFonts w:ascii="Arial" w:hAnsi="Arial" w:cs="Arial"/>
                <w:sz w:val="21"/>
                <w:szCs w:val="21"/>
              </w:rPr>
              <w:t>- 1 w dolnym biegu każdego cieku, poniżej składowiska.</w:t>
            </w:r>
          </w:p>
        </w:tc>
        <w:tc>
          <w:tcPr>
            <w:tcW w:w="0" w:type="auto"/>
          </w:tcPr>
          <w:p w14:paraId="3AC229D3" w14:textId="77777777" w:rsidR="00C354F9" w:rsidRPr="00C27B5E" w:rsidRDefault="00C354F9" w:rsidP="009C7A71">
            <w:pPr>
              <w:rPr>
                <w:rFonts w:ascii="Arial" w:hAnsi="Arial" w:cs="Arial"/>
                <w:sz w:val="21"/>
                <w:szCs w:val="21"/>
              </w:rPr>
            </w:pPr>
            <w:r w:rsidRPr="00C27B5E">
              <w:rPr>
                <w:rFonts w:ascii="Arial" w:hAnsi="Arial" w:cs="Arial"/>
                <w:sz w:val="21"/>
                <w:szCs w:val="21"/>
              </w:rPr>
              <w:t>W celu monitorowania wpływu składowiska odpadów na stan wód powierzchniowych, wokół składowiska zlokalizowano miejsca poboru próbek oraz pomiaru wielkości przepływu wód powierzchniowych:</w:t>
            </w:r>
          </w:p>
          <w:p w14:paraId="45CB57CC" w14:textId="77777777" w:rsidR="00C354F9" w:rsidRPr="00C27B5E" w:rsidRDefault="00C354F9" w:rsidP="009C7A71">
            <w:pPr>
              <w:pStyle w:val="Akapitzlist"/>
              <w:numPr>
                <w:ilvl w:val="0"/>
                <w:numId w:val="16"/>
              </w:numPr>
              <w:spacing w:after="0" w:afterAutospacing="0"/>
              <w:ind w:left="100" w:hanging="172"/>
              <w:rPr>
                <w:rFonts w:ascii="Arial" w:eastAsia="Times New Roman" w:hAnsi="Arial" w:cs="Arial"/>
                <w:sz w:val="21"/>
                <w:szCs w:val="21"/>
                <w:lang w:eastAsia="pl-PL"/>
              </w:rPr>
            </w:pPr>
            <w:r w:rsidRPr="00C27B5E">
              <w:rPr>
                <w:rFonts w:ascii="Arial" w:eastAsia="Times New Roman" w:hAnsi="Arial" w:cs="Arial"/>
                <w:sz w:val="21"/>
                <w:szCs w:val="21"/>
                <w:lang w:eastAsia="pl-PL"/>
              </w:rPr>
              <w:t>jako punkty w górnym biegu rowu:</w:t>
            </w:r>
          </w:p>
          <w:p w14:paraId="24F40647" w14:textId="77777777" w:rsidR="00C354F9" w:rsidRPr="00C27B5E" w:rsidRDefault="00C354F9" w:rsidP="009C7A71">
            <w:pPr>
              <w:autoSpaceDE w:val="0"/>
              <w:autoSpaceDN w:val="0"/>
              <w:adjustRightInd w:val="0"/>
              <w:ind w:left="100" w:hanging="172"/>
              <w:rPr>
                <w:rFonts w:ascii="Arial" w:hAnsi="Arial" w:cs="Arial"/>
                <w:sz w:val="21"/>
                <w:szCs w:val="21"/>
              </w:rPr>
            </w:pPr>
            <w:r w:rsidRPr="00C27B5E">
              <w:rPr>
                <w:rFonts w:ascii="Arial" w:hAnsi="Arial" w:cs="Arial"/>
                <w:sz w:val="21"/>
                <w:szCs w:val="21"/>
              </w:rPr>
              <w:t xml:space="preserve">- rów melioracji wodnej na wysokości oczyszczalni ścieków (W-1) </w:t>
            </w:r>
          </w:p>
          <w:p w14:paraId="40A18B1D" w14:textId="77777777" w:rsidR="00C354F9" w:rsidRPr="00C27B5E" w:rsidRDefault="00C354F9" w:rsidP="009C7A71">
            <w:pPr>
              <w:autoSpaceDE w:val="0"/>
              <w:autoSpaceDN w:val="0"/>
              <w:adjustRightInd w:val="0"/>
              <w:ind w:left="100" w:hanging="172"/>
              <w:rPr>
                <w:rFonts w:ascii="Arial" w:hAnsi="Arial" w:cs="Arial"/>
                <w:sz w:val="21"/>
                <w:szCs w:val="21"/>
              </w:rPr>
            </w:pPr>
            <w:r w:rsidRPr="00C27B5E">
              <w:rPr>
                <w:rFonts w:ascii="Arial" w:hAnsi="Arial" w:cs="Arial"/>
                <w:sz w:val="21"/>
                <w:szCs w:val="21"/>
              </w:rPr>
              <w:t xml:space="preserve">- rów melioracji wodnej przy piezometrze P-6 </w:t>
            </w:r>
            <w:r w:rsidRPr="00C27B5E">
              <w:rPr>
                <w:rFonts w:ascii="Arial" w:hAnsi="Arial" w:cs="Arial"/>
                <w:sz w:val="21"/>
                <w:szCs w:val="21"/>
              </w:rPr>
              <w:br/>
              <w:t xml:space="preserve">(W-2), </w:t>
            </w:r>
          </w:p>
          <w:p w14:paraId="1062AFA7" w14:textId="77777777" w:rsidR="00C354F9" w:rsidRPr="00C27B5E" w:rsidRDefault="00C354F9" w:rsidP="009C7A71">
            <w:pPr>
              <w:pStyle w:val="Akapitzlist"/>
              <w:numPr>
                <w:ilvl w:val="0"/>
                <w:numId w:val="16"/>
              </w:numPr>
              <w:spacing w:after="0" w:afterAutospacing="0"/>
              <w:ind w:left="100" w:hanging="172"/>
              <w:rPr>
                <w:rFonts w:ascii="Arial" w:eastAsia="Times New Roman" w:hAnsi="Arial" w:cs="Arial"/>
                <w:sz w:val="21"/>
                <w:szCs w:val="21"/>
                <w:lang w:eastAsia="pl-PL"/>
              </w:rPr>
            </w:pPr>
            <w:r w:rsidRPr="00C27B5E">
              <w:rPr>
                <w:rFonts w:ascii="Arial" w:eastAsia="Times New Roman" w:hAnsi="Arial" w:cs="Arial"/>
                <w:sz w:val="21"/>
                <w:szCs w:val="21"/>
                <w:lang w:eastAsia="pl-PL"/>
              </w:rPr>
              <w:t>jako punkt w dolnym biegu, poniżej składowiska:</w:t>
            </w:r>
          </w:p>
          <w:p w14:paraId="34F96486" w14:textId="77777777" w:rsidR="00C354F9" w:rsidRPr="00C27B5E" w:rsidRDefault="00C354F9" w:rsidP="009C7A71">
            <w:pPr>
              <w:autoSpaceDE w:val="0"/>
              <w:autoSpaceDN w:val="0"/>
              <w:adjustRightInd w:val="0"/>
              <w:ind w:left="100" w:hanging="172"/>
              <w:rPr>
                <w:rFonts w:ascii="Arial" w:eastAsia="Calibri" w:hAnsi="Arial" w:cs="Arial"/>
                <w:sz w:val="22"/>
                <w:szCs w:val="22"/>
              </w:rPr>
            </w:pPr>
            <w:r w:rsidRPr="00C27B5E">
              <w:rPr>
                <w:rFonts w:ascii="Arial" w:hAnsi="Arial" w:cs="Arial"/>
                <w:sz w:val="21"/>
                <w:szCs w:val="21"/>
              </w:rPr>
              <w:t xml:space="preserve">- rów melioracji wodnej za składowiskiem, przed punktem zrzutu ścieków oczyszczonych </w:t>
            </w:r>
            <w:r w:rsidRPr="00C27B5E">
              <w:rPr>
                <w:rFonts w:ascii="Arial" w:hAnsi="Arial" w:cs="Arial"/>
                <w:sz w:val="21"/>
                <w:szCs w:val="21"/>
              </w:rPr>
              <w:br/>
              <w:t xml:space="preserve">z gminnej oczyszczalni ścieków w Młynach </w:t>
            </w:r>
            <w:r w:rsidRPr="00C27B5E">
              <w:rPr>
                <w:rFonts w:ascii="Arial" w:hAnsi="Arial" w:cs="Arial"/>
                <w:sz w:val="21"/>
                <w:szCs w:val="21"/>
              </w:rPr>
              <w:br/>
              <w:t>(W-3).”</w:t>
            </w:r>
          </w:p>
        </w:tc>
      </w:tr>
      <w:tr w:rsidR="00C354F9" w:rsidRPr="00C27B5E" w14:paraId="0D971725" w14:textId="77777777" w:rsidTr="009C7A71">
        <w:tc>
          <w:tcPr>
            <w:tcW w:w="0" w:type="auto"/>
          </w:tcPr>
          <w:p w14:paraId="28F27DD0" w14:textId="77777777" w:rsidR="00C354F9" w:rsidRPr="00C27B5E" w:rsidRDefault="00C354F9" w:rsidP="009C7A71">
            <w:pPr>
              <w:rPr>
                <w:rFonts w:ascii="Arial" w:hAnsi="Arial" w:cs="Arial"/>
                <w:sz w:val="21"/>
                <w:szCs w:val="21"/>
              </w:rPr>
            </w:pPr>
            <w:r w:rsidRPr="00C27B5E">
              <w:rPr>
                <w:rFonts w:ascii="Arial" w:hAnsi="Arial" w:cs="Arial"/>
                <w:sz w:val="21"/>
                <w:szCs w:val="21"/>
              </w:rPr>
              <w:t>25</w:t>
            </w:r>
          </w:p>
        </w:tc>
        <w:tc>
          <w:tcPr>
            <w:tcW w:w="3964" w:type="dxa"/>
          </w:tcPr>
          <w:p w14:paraId="79D16495" w14:textId="77777777" w:rsidR="00C354F9" w:rsidRPr="00C27B5E" w:rsidRDefault="00C354F9" w:rsidP="009C7A71">
            <w:pPr>
              <w:rPr>
                <w:rFonts w:ascii="Arial" w:hAnsi="Arial" w:cs="Arial"/>
                <w:sz w:val="21"/>
                <w:szCs w:val="21"/>
              </w:rPr>
            </w:pPr>
            <w:r w:rsidRPr="00C27B5E">
              <w:rPr>
                <w:rFonts w:ascii="Arial" w:hAnsi="Arial" w:cs="Arial"/>
                <w:sz w:val="21"/>
                <w:szCs w:val="21"/>
              </w:rPr>
              <w:t xml:space="preserve">Kierownik składowiska powinien posiadać świadectwo kwalifikacji </w:t>
            </w:r>
            <w:r w:rsidRPr="00C27B5E">
              <w:rPr>
                <w:rFonts w:ascii="Arial" w:hAnsi="Arial" w:cs="Arial"/>
                <w:sz w:val="21"/>
                <w:szCs w:val="21"/>
              </w:rPr>
              <w:br/>
              <w:t>w zakresie gospodarki odpadami.</w:t>
            </w:r>
          </w:p>
        </w:tc>
        <w:tc>
          <w:tcPr>
            <w:tcW w:w="0" w:type="auto"/>
          </w:tcPr>
          <w:p w14:paraId="710CA807" w14:textId="77777777" w:rsidR="00C354F9" w:rsidRPr="00C27B5E" w:rsidRDefault="00C354F9" w:rsidP="009C7A71">
            <w:pPr>
              <w:rPr>
                <w:rFonts w:ascii="Arial" w:hAnsi="Arial" w:cs="Arial"/>
                <w:sz w:val="21"/>
                <w:szCs w:val="21"/>
              </w:rPr>
            </w:pPr>
            <w:r w:rsidRPr="00C27B5E">
              <w:rPr>
                <w:rFonts w:ascii="Arial" w:hAnsi="Arial" w:cs="Arial"/>
                <w:sz w:val="21"/>
                <w:szCs w:val="21"/>
              </w:rPr>
              <w:t>Kierownik składowiska odpadów posiada świadectwo kwalifikacji w zakresie gospodarowania odpadami.</w:t>
            </w:r>
          </w:p>
        </w:tc>
      </w:tr>
    </w:tbl>
    <w:p w14:paraId="7DA19B88" w14:textId="77777777" w:rsidR="00281FCC" w:rsidRPr="00C27B5E" w:rsidRDefault="00281FCC" w:rsidP="00382009">
      <w:pPr>
        <w:pStyle w:val="Tekstpodstawowy3"/>
        <w:spacing w:after="0"/>
        <w:rPr>
          <w:rFonts w:ascii="Arial" w:hAnsi="Arial" w:cs="Arial"/>
          <w:sz w:val="24"/>
          <w:szCs w:val="24"/>
        </w:rPr>
      </w:pPr>
    </w:p>
    <w:p w14:paraId="07934BDD" w14:textId="706C1655" w:rsidR="00C354F9" w:rsidRPr="00C27B5E" w:rsidRDefault="00C354F9" w:rsidP="000B52BE">
      <w:pPr>
        <w:pStyle w:val="Tekstpodstawowy3"/>
        <w:spacing w:after="0"/>
        <w:ind w:firstLine="708"/>
        <w:rPr>
          <w:rFonts w:ascii="Arial" w:hAnsi="Arial" w:cs="Arial"/>
          <w:sz w:val="24"/>
          <w:szCs w:val="24"/>
        </w:rPr>
      </w:pPr>
      <w:r w:rsidRPr="00C27B5E">
        <w:rPr>
          <w:rFonts w:ascii="Arial" w:hAnsi="Arial" w:cs="Arial"/>
          <w:sz w:val="24"/>
          <w:szCs w:val="24"/>
        </w:rPr>
        <w:t xml:space="preserve">Z przeprowadzonej analizy wynika, że zarządzający składowiskiem poprzez stosowanie odpowiednich rozwiązań technicznych i organizacyjnych oraz monitoringu spełni wymogi zawarte w dokumentach </w:t>
      </w:r>
      <w:r w:rsidR="000B52BE" w:rsidRPr="00C27B5E">
        <w:rPr>
          <w:rFonts w:ascii="Arial" w:hAnsi="Arial" w:cs="Arial"/>
          <w:sz w:val="24"/>
          <w:szCs w:val="24"/>
        </w:rPr>
        <w:t xml:space="preserve">referencyjnych, w tym przypadku określone </w:t>
      </w:r>
      <w:r w:rsidR="000B52BE" w:rsidRPr="00C27B5E">
        <w:rPr>
          <w:rFonts w:ascii="Arial" w:hAnsi="Arial" w:cs="Arial"/>
          <w:sz w:val="24"/>
          <w:szCs w:val="24"/>
        </w:rPr>
        <w:br/>
        <w:t>w w/w przepisach prawa.</w:t>
      </w:r>
    </w:p>
    <w:p w14:paraId="326FE4E3" w14:textId="2D829090" w:rsidR="00C354F9" w:rsidRPr="00C27B5E" w:rsidRDefault="007522D3" w:rsidP="007522D3">
      <w:pPr>
        <w:pStyle w:val="Default"/>
        <w:ind w:firstLine="708"/>
        <w:rPr>
          <w:rFonts w:ascii="Arial" w:hAnsi="Arial" w:cs="Arial"/>
          <w:bCs/>
          <w:color w:val="auto"/>
        </w:rPr>
      </w:pPr>
      <w:r w:rsidRPr="00C27B5E">
        <w:rPr>
          <w:rFonts w:ascii="Arial" w:hAnsi="Arial" w:cs="Arial"/>
          <w:bCs/>
          <w:color w:val="auto"/>
        </w:rPr>
        <w:t xml:space="preserve">Wnioskowane zmiany spełniają przesłanki istotnej zmiany pozwolenia zintegrowanego, zdefiniowanej w art. 3 ust. 7) oraz art. 214 ust. 3) ustawy </w:t>
      </w:r>
      <w:r w:rsidRPr="00C27B5E">
        <w:rPr>
          <w:rFonts w:ascii="Arial" w:hAnsi="Arial" w:cs="Arial"/>
          <w:bCs/>
          <w:color w:val="auto"/>
        </w:rPr>
        <w:br/>
        <w:t xml:space="preserve">Prawo ochrony środowiska, ze względu na zwiększenie ilości odpadów kierowanych do składowania odpadów o 26 000 Mg/rok. </w:t>
      </w:r>
      <w:r w:rsidRPr="00C27B5E">
        <w:rPr>
          <w:rFonts w:ascii="Arial" w:hAnsi="Arial" w:cs="Arial"/>
          <w:color w:val="auto"/>
        </w:rPr>
        <w:t>M</w:t>
      </w:r>
      <w:r w:rsidR="00C354F9" w:rsidRPr="00C27B5E">
        <w:rPr>
          <w:rFonts w:ascii="Arial" w:hAnsi="Arial" w:cs="Arial"/>
          <w:color w:val="auto"/>
        </w:rPr>
        <w:t xml:space="preserve">aksymalna ilość odpadów innych niż niebezpieczne unieszkodliwianych na składowisku wzrośnie z </w:t>
      </w:r>
      <w:r w:rsidRPr="00C27B5E">
        <w:rPr>
          <w:rFonts w:ascii="Arial" w:hAnsi="Arial" w:cs="Arial"/>
          <w:color w:val="auto"/>
        </w:rPr>
        <w:t xml:space="preserve">50 000 </w:t>
      </w:r>
      <w:r w:rsidR="00C354F9" w:rsidRPr="00C27B5E">
        <w:rPr>
          <w:rFonts w:ascii="Arial" w:hAnsi="Arial" w:cs="Arial"/>
          <w:color w:val="auto"/>
        </w:rPr>
        <w:t xml:space="preserve">Mg/rok do </w:t>
      </w:r>
      <w:r w:rsidRPr="00C27B5E">
        <w:rPr>
          <w:rFonts w:ascii="Arial" w:hAnsi="Arial" w:cs="Arial"/>
          <w:color w:val="auto"/>
        </w:rPr>
        <w:t xml:space="preserve">76 000 </w:t>
      </w:r>
      <w:r w:rsidR="00C354F9" w:rsidRPr="00C27B5E">
        <w:rPr>
          <w:rFonts w:ascii="Arial" w:hAnsi="Arial" w:cs="Arial"/>
          <w:color w:val="auto"/>
        </w:rPr>
        <w:t>Mg/rok.</w:t>
      </w:r>
      <w:r w:rsidRPr="00C27B5E">
        <w:rPr>
          <w:rFonts w:ascii="Arial" w:hAnsi="Arial" w:cs="Arial"/>
          <w:color w:val="auto"/>
        </w:rPr>
        <w:t xml:space="preserve"> </w:t>
      </w:r>
      <w:r w:rsidR="00C354F9" w:rsidRPr="00C27B5E">
        <w:rPr>
          <w:rFonts w:ascii="Arial" w:hAnsi="Arial" w:cs="Arial"/>
          <w:color w:val="auto"/>
        </w:rPr>
        <w:t xml:space="preserve">Nie ulegną zmianie parametry charakterystyczne pracy składowiska </w:t>
      </w:r>
      <w:r w:rsidRPr="00C27B5E">
        <w:rPr>
          <w:rFonts w:ascii="Arial" w:hAnsi="Arial" w:cs="Arial"/>
          <w:color w:val="auto"/>
        </w:rPr>
        <w:br/>
      </w:r>
      <w:r w:rsidR="00C354F9" w:rsidRPr="00C27B5E">
        <w:rPr>
          <w:rFonts w:ascii="Arial" w:hAnsi="Arial" w:cs="Arial"/>
          <w:color w:val="auto"/>
        </w:rPr>
        <w:t xml:space="preserve">w zakresie maksymalnej dobowej ilości odpadów innych niż niebezpieczne dopuszczonych do składowania. Dobowa ilość odpadów przyjmowanych do składowania nie będzie przekraczać 300 Mg/dobę i uzależniona będzie od aktualnej technicznej możliwości ich prawidłowego zdeponowania i przykrycia warstwą </w:t>
      </w:r>
      <w:proofErr w:type="spellStart"/>
      <w:r w:rsidR="00C354F9" w:rsidRPr="00C27B5E">
        <w:rPr>
          <w:rFonts w:ascii="Arial" w:hAnsi="Arial" w:cs="Arial"/>
          <w:color w:val="auto"/>
        </w:rPr>
        <w:t>inertną</w:t>
      </w:r>
      <w:proofErr w:type="spellEnd"/>
      <w:r w:rsidR="00C354F9" w:rsidRPr="00C27B5E">
        <w:rPr>
          <w:rFonts w:ascii="Arial" w:hAnsi="Arial" w:cs="Arial"/>
          <w:color w:val="auto"/>
        </w:rPr>
        <w:t>.</w:t>
      </w:r>
    </w:p>
    <w:p w14:paraId="0765B32D" w14:textId="06E8D324" w:rsidR="007522D3" w:rsidRPr="00C27B5E" w:rsidRDefault="007522D3" w:rsidP="002B58B2">
      <w:pPr>
        <w:pStyle w:val="JSpodstawowy"/>
        <w:spacing w:after="0"/>
        <w:rPr>
          <w:rFonts w:ascii="Arial" w:hAnsi="Arial" w:cs="Arial"/>
          <w:b/>
          <w:sz w:val="10"/>
          <w:szCs w:val="10"/>
        </w:rPr>
      </w:pPr>
    </w:p>
    <w:p w14:paraId="09ACB335" w14:textId="5B0FC782" w:rsidR="00C354F9" w:rsidRPr="00C27B5E" w:rsidRDefault="00C354F9" w:rsidP="00C354F9">
      <w:pPr>
        <w:pStyle w:val="JSpodstawowy"/>
        <w:spacing w:after="0"/>
        <w:ind w:firstLine="708"/>
        <w:rPr>
          <w:rFonts w:ascii="Arial" w:hAnsi="Arial" w:cs="Arial"/>
          <w:b/>
        </w:rPr>
      </w:pPr>
      <w:r w:rsidRPr="00C27B5E">
        <w:rPr>
          <w:rFonts w:ascii="Arial" w:hAnsi="Arial" w:cs="Arial"/>
          <w:b/>
        </w:rPr>
        <w:t xml:space="preserve">Zgodnie z art. 10 § 1 ustawy Kpa organ zapewnił stronie czynny udział </w:t>
      </w:r>
      <w:r w:rsidRPr="00C27B5E">
        <w:rPr>
          <w:rFonts w:ascii="Arial" w:hAnsi="Arial" w:cs="Arial"/>
          <w:b/>
        </w:rPr>
        <w:br/>
        <w:t>w każdym stadium postępowania, a przed wydaniem decyzji umożliwił wypowiedzenie się co do zebranych materiałów.</w:t>
      </w:r>
    </w:p>
    <w:p w14:paraId="4163AA75" w14:textId="77777777" w:rsidR="00C354F9" w:rsidRPr="00C27B5E" w:rsidRDefault="00C354F9" w:rsidP="00C354F9">
      <w:pPr>
        <w:pStyle w:val="JSpodstawowy"/>
        <w:spacing w:after="0"/>
        <w:ind w:firstLine="708"/>
        <w:rPr>
          <w:rFonts w:ascii="Arial" w:hAnsi="Arial" w:cs="Arial"/>
          <w:b/>
        </w:rPr>
      </w:pPr>
    </w:p>
    <w:p w14:paraId="21A53667" w14:textId="77777777" w:rsidR="00382009" w:rsidRPr="00C27B5E" w:rsidRDefault="00382009" w:rsidP="00C354F9">
      <w:pPr>
        <w:spacing w:after="120"/>
        <w:jc w:val="center"/>
        <w:rPr>
          <w:rFonts w:ascii="Arial" w:hAnsi="Arial" w:cs="Arial"/>
          <w:b/>
        </w:rPr>
      </w:pPr>
    </w:p>
    <w:p w14:paraId="278F18CE" w14:textId="55E7333B" w:rsidR="00C354F9" w:rsidRPr="00C27B5E" w:rsidRDefault="00C354F9" w:rsidP="00C354F9">
      <w:pPr>
        <w:spacing w:after="120"/>
        <w:jc w:val="center"/>
        <w:rPr>
          <w:rStyle w:val="tw4winTerm"/>
          <w:rFonts w:ascii="Arial" w:hAnsi="Arial" w:cs="Arial"/>
          <w:color w:val="auto"/>
        </w:rPr>
      </w:pPr>
      <w:r w:rsidRPr="00C27B5E">
        <w:rPr>
          <w:rFonts w:ascii="Arial" w:hAnsi="Arial" w:cs="Arial"/>
          <w:b/>
        </w:rPr>
        <w:lastRenderedPageBreak/>
        <w:t>P o u c z e n i e</w:t>
      </w:r>
      <w:r w:rsidRPr="00C27B5E">
        <w:t xml:space="preserve"> </w:t>
      </w:r>
    </w:p>
    <w:p w14:paraId="12595ACF" w14:textId="5A3BCEDB" w:rsidR="00C354F9" w:rsidRPr="00C27B5E" w:rsidRDefault="00C354F9" w:rsidP="00C354F9">
      <w:pPr>
        <w:spacing w:after="120"/>
        <w:rPr>
          <w:rFonts w:ascii="Arial" w:hAnsi="Arial" w:cs="Arial"/>
          <w:bCs/>
        </w:rPr>
      </w:pPr>
      <w:r w:rsidRPr="00C27B5E">
        <w:rPr>
          <w:rFonts w:ascii="Arial" w:hAnsi="Arial" w:cs="Arial"/>
        </w:rPr>
        <w:t xml:space="preserve">1. Od niniejszej decyzji służy odwołanie do Ministra </w:t>
      </w:r>
      <w:r w:rsidR="00281FCC" w:rsidRPr="00C27B5E">
        <w:rPr>
          <w:rFonts w:ascii="Arial" w:hAnsi="Arial" w:cs="Arial"/>
        </w:rPr>
        <w:t xml:space="preserve">Klimatu i </w:t>
      </w:r>
      <w:r w:rsidRPr="00C27B5E">
        <w:rPr>
          <w:rFonts w:ascii="Arial" w:hAnsi="Arial" w:cs="Arial"/>
        </w:rPr>
        <w:t>Środowiska za pośrednictwem Marszałka Województwa Podkarpackiego w terminie 14 dni od dnia doręczenia decyzji. Odwołanie należy składać w dwóch egzemplarzach.</w:t>
      </w:r>
    </w:p>
    <w:p w14:paraId="08FD7219" w14:textId="77777777" w:rsidR="00C354F9" w:rsidRPr="00C27B5E" w:rsidRDefault="00C354F9" w:rsidP="00C354F9">
      <w:pPr>
        <w:spacing w:after="120"/>
        <w:rPr>
          <w:rFonts w:ascii="Arial" w:eastAsia="Calibri" w:hAnsi="Arial" w:cs="Arial"/>
        </w:rPr>
      </w:pPr>
      <w:r w:rsidRPr="00C27B5E">
        <w:rPr>
          <w:rFonts w:ascii="Arial" w:hAnsi="Arial" w:cs="Arial"/>
        </w:rPr>
        <w:t xml:space="preserve">2. </w:t>
      </w:r>
      <w:r w:rsidRPr="00C27B5E">
        <w:rPr>
          <w:rFonts w:ascii="Arial" w:eastAsia="Calibri" w:hAnsi="Arial" w:cs="Arial"/>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o zrzeczeniu się prawa do wniesienia odwołania przez ostatnią ze stron postępowania, niniejsza decyzja staje się ostateczna i prawomocna.    </w:t>
      </w:r>
    </w:p>
    <w:p w14:paraId="7E0ED3B6" w14:textId="77777777" w:rsidR="00C354F9" w:rsidRPr="00C27B5E" w:rsidRDefault="00C354F9" w:rsidP="00C354F9">
      <w:pPr>
        <w:pStyle w:val="Default"/>
        <w:rPr>
          <w:rFonts w:ascii="Arial" w:hAnsi="Arial" w:cs="Arial"/>
          <w:color w:val="auto"/>
          <w:sz w:val="22"/>
          <w:szCs w:val="22"/>
        </w:rPr>
      </w:pPr>
    </w:p>
    <w:p w14:paraId="61774A77" w14:textId="3AC7C434" w:rsidR="00C354F9" w:rsidRPr="00C27B5E" w:rsidRDefault="00C354F9" w:rsidP="001B6ECE">
      <w:pPr>
        <w:jc w:val="left"/>
        <w:rPr>
          <w:rFonts w:ascii="Arial" w:hAnsi="Arial" w:cs="Arial"/>
          <w:sz w:val="22"/>
          <w:szCs w:val="22"/>
          <w:u w:val="single"/>
        </w:rPr>
      </w:pPr>
      <w:r w:rsidRPr="00C27B5E">
        <w:rPr>
          <w:rFonts w:ascii="Arial" w:hAnsi="Arial" w:cs="Arial"/>
          <w:sz w:val="22"/>
          <w:szCs w:val="22"/>
          <w:u w:val="single"/>
        </w:rPr>
        <w:t xml:space="preserve">Załącznik: nr 3 </w:t>
      </w:r>
      <w:r w:rsidR="00373E0B" w:rsidRPr="00C27B5E">
        <w:rPr>
          <w:rFonts w:ascii="Arial" w:hAnsi="Arial" w:cs="Arial"/>
          <w:sz w:val="22"/>
          <w:szCs w:val="22"/>
          <w:u w:val="single"/>
        </w:rPr>
        <w:t>(nowe brzmienie)</w:t>
      </w:r>
    </w:p>
    <w:p w14:paraId="5426526E" w14:textId="77777777" w:rsidR="00C354F9" w:rsidRPr="00C27B5E" w:rsidRDefault="00C354F9" w:rsidP="00C354F9">
      <w:pPr>
        <w:pStyle w:val="Default"/>
        <w:rPr>
          <w:rFonts w:ascii="Arial" w:hAnsi="Arial" w:cs="Arial"/>
          <w:color w:val="auto"/>
          <w:sz w:val="22"/>
          <w:szCs w:val="22"/>
        </w:rPr>
      </w:pPr>
    </w:p>
    <w:p w14:paraId="620E727A" w14:textId="77777777" w:rsidR="00373E0B" w:rsidRPr="00C27B5E" w:rsidRDefault="00373E0B" w:rsidP="00C354F9">
      <w:pPr>
        <w:pStyle w:val="Default"/>
        <w:rPr>
          <w:rFonts w:ascii="Arial" w:hAnsi="Arial" w:cs="Arial"/>
          <w:color w:val="auto"/>
          <w:sz w:val="22"/>
          <w:szCs w:val="22"/>
        </w:rPr>
      </w:pPr>
    </w:p>
    <w:p w14:paraId="5C7EB135" w14:textId="5C2712F0" w:rsidR="00C354F9" w:rsidRPr="00C27B5E" w:rsidRDefault="00C354F9" w:rsidP="00C354F9">
      <w:pPr>
        <w:pStyle w:val="Default"/>
        <w:rPr>
          <w:rFonts w:ascii="Arial" w:hAnsi="Arial" w:cs="Arial"/>
          <w:color w:val="auto"/>
          <w:sz w:val="22"/>
          <w:szCs w:val="22"/>
        </w:rPr>
      </w:pPr>
      <w:r w:rsidRPr="00C27B5E">
        <w:rPr>
          <w:rFonts w:ascii="Arial" w:hAnsi="Arial" w:cs="Arial"/>
          <w:color w:val="auto"/>
          <w:sz w:val="22"/>
          <w:szCs w:val="22"/>
        </w:rPr>
        <w:t>Opłata skarbowa w wys. 1005,50 zł</w:t>
      </w:r>
    </w:p>
    <w:p w14:paraId="03613638" w14:textId="5535EB07" w:rsidR="00C354F9" w:rsidRPr="00C27B5E" w:rsidRDefault="00C354F9" w:rsidP="00C354F9">
      <w:pPr>
        <w:pStyle w:val="Default"/>
        <w:rPr>
          <w:rFonts w:ascii="Arial" w:hAnsi="Arial" w:cs="Arial"/>
          <w:color w:val="auto"/>
          <w:sz w:val="22"/>
          <w:szCs w:val="22"/>
        </w:rPr>
      </w:pPr>
      <w:r w:rsidRPr="00C27B5E">
        <w:rPr>
          <w:rFonts w:ascii="Arial" w:hAnsi="Arial" w:cs="Arial"/>
          <w:color w:val="auto"/>
          <w:sz w:val="22"/>
          <w:szCs w:val="22"/>
        </w:rPr>
        <w:t xml:space="preserve">uiszczona w dniu </w:t>
      </w:r>
      <w:r w:rsidR="001B6ECE" w:rsidRPr="00C27B5E">
        <w:rPr>
          <w:rFonts w:ascii="Arial" w:hAnsi="Arial" w:cs="Arial"/>
          <w:color w:val="auto"/>
          <w:sz w:val="22"/>
          <w:szCs w:val="22"/>
        </w:rPr>
        <w:t>11.02</w:t>
      </w:r>
      <w:r w:rsidRPr="00C27B5E">
        <w:rPr>
          <w:rFonts w:ascii="Arial" w:hAnsi="Arial" w:cs="Arial"/>
          <w:color w:val="auto"/>
          <w:sz w:val="22"/>
          <w:szCs w:val="22"/>
        </w:rPr>
        <w:t>.20</w:t>
      </w:r>
      <w:r w:rsidR="001B6ECE" w:rsidRPr="00C27B5E">
        <w:rPr>
          <w:rFonts w:ascii="Arial" w:hAnsi="Arial" w:cs="Arial"/>
          <w:color w:val="auto"/>
          <w:sz w:val="22"/>
          <w:szCs w:val="22"/>
        </w:rPr>
        <w:t>21</w:t>
      </w:r>
      <w:r w:rsidRPr="00C27B5E">
        <w:rPr>
          <w:rFonts w:ascii="Arial" w:hAnsi="Arial" w:cs="Arial"/>
          <w:color w:val="auto"/>
          <w:sz w:val="22"/>
          <w:szCs w:val="22"/>
        </w:rPr>
        <w:t xml:space="preserve"> r.</w:t>
      </w:r>
    </w:p>
    <w:p w14:paraId="4369AE67" w14:textId="77777777" w:rsidR="00C354F9" w:rsidRPr="00C27B5E" w:rsidRDefault="00C354F9" w:rsidP="00C354F9">
      <w:pPr>
        <w:pStyle w:val="Default"/>
        <w:rPr>
          <w:rFonts w:ascii="Arial" w:hAnsi="Arial" w:cs="Arial"/>
          <w:color w:val="auto"/>
          <w:sz w:val="22"/>
          <w:szCs w:val="22"/>
        </w:rPr>
      </w:pPr>
      <w:r w:rsidRPr="00C27B5E">
        <w:rPr>
          <w:rFonts w:ascii="Arial" w:hAnsi="Arial" w:cs="Arial"/>
          <w:color w:val="auto"/>
          <w:sz w:val="22"/>
          <w:szCs w:val="22"/>
        </w:rPr>
        <w:t xml:space="preserve">na rachunek bankowy </w:t>
      </w:r>
    </w:p>
    <w:p w14:paraId="485477C4" w14:textId="77777777" w:rsidR="00C354F9" w:rsidRPr="00C27B5E" w:rsidRDefault="00C354F9" w:rsidP="00C354F9">
      <w:pPr>
        <w:pStyle w:val="Default"/>
        <w:rPr>
          <w:rFonts w:ascii="Arial" w:hAnsi="Arial" w:cs="Arial"/>
          <w:color w:val="auto"/>
          <w:sz w:val="22"/>
          <w:szCs w:val="22"/>
        </w:rPr>
      </w:pPr>
      <w:r w:rsidRPr="00C27B5E">
        <w:rPr>
          <w:rFonts w:ascii="Arial" w:hAnsi="Arial" w:cs="Arial"/>
          <w:color w:val="auto"/>
          <w:sz w:val="22"/>
          <w:szCs w:val="22"/>
        </w:rPr>
        <w:t>Nr 17 1020 4391 2018 0062 0000 0423</w:t>
      </w:r>
    </w:p>
    <w:p w14:paraId="6B836594" w14:textId="77777777" w:rsidR="00C354F9" w:rsidRPr="00C27B5E" w:rsidRDefault="00C354F9" w:rsidP="00C354F9">
      <w:pPr>
        <w:pStyle w:val="Default"/>
        <w:rPr>
          <w:rFonts w:ascii="Arial" w:hAnsi="Arial" w:cs="Arial"/>
          <w:color w:val="auto"/>
          <w:sz w:val="22"/>
          <w:szCs w:val="22"/>
        </w:rPr>
      </w:pPr>
      <w:r w:rsidRPr="00C27B5E">
        <w:rPr>
          <w:rFonts w:ascii="Arial" w:hAnsi="Arial" w:cs="Arial"/>
          <w:color w:val="auto"/>
          <w:sz w:val="22"/>
          <w:szCs w:val="22"/>
        </w:rPr>
        <w:t>Urzędu Miasta Rzeszowa</w:t>
      </w:r>
    </w:p>
    <w:p w14:paraId="50DA8043" w14:textId="77777777" w:rsidR="00C354F9" w:rsidRPr="00C27B5E" w:rsidRDefault="00C354F9" w:rsidP="00C354F9">
      <w:pPr>
        <w:shd w:val="clear" w:color="auto" w:fill="FFFFFF"/>
        <w:rPr>
          <w:rFonts w:ascii="Arial" w:hAnsi="Arial" w:cs="Arial"/>
          <w:spacing w:val="-4"/>
          <w:sz w:val="22"/>
          <w:szCs w:val="22"/>
          <w:u w:val="single"/>
        </w:rPr>
      </w:pPr>
    </w:p>
    <w:p w14:paraId="4FCB4B38" w14:textId="5F4AA4BC" w:rsidR="001B6ECE" w:rsidRPr="00C27B5E" w:rsidRDefault="001B6ECE" w:rsidP="00C354F9">
      <w:pPr>
        <w:shd w:val="clear" w:color="auto" w:fill="FFFFFF"/>
        <w:rPr>
          <w:rFonts w:ascii="Arial" w:hAnsi="Arial" w:cs="Arial"/>
          <w:spacing w:val="-4"/>
          <w:sz w:val="22"/>
          <w:szCs w:val="22"/>
          <w:u w:val="single"/>
        </w:rPr>
      </w:pPr>
    </w:p>
    <w:p w14:paraId="4D9EA826" w14:textId="5AA58A34" w:rsidR="00373E0B" w:rsidRPr="00C27B5E" w:rsidRDefault="00373E0B" w:rsidP="00C354F9">
      <w:pPr>
        <w:shd w:val="clear" w:color="auto" w:fill="FFFFFF"/>
        <w:rPr>
          <w:rFonts w:ascii="Arial" w:hAnsi="Arial" w:cs="Arial"/>
          <w:spacing w:val="-4"/>
          <w:sz w:val="22"/>
          <w:szCs w:val="22"/>
          <w:u w:val="single"/>
        </w:rPr>
      </w:pPr>
    </w:p>
    <w:p w14:paraId="56AA1E1C" w14:textId="77777777" w:rsidR="00462790" w:rsidRPr="000139EC" w:rsidRDefault="00462790" w:rsidP="00462790">
      <w:pPr>
        <w:ind w:left="2832" w:firstLine="708"/>
        <w:rPr>
          <w:rFonts w:ascii="Arial" w:hAnsi="Arial" w:cs="Arial"/>
          <w:sz w:val="22"/>
          <w:szCs w:val="22"/>
        </w:rPr>
      </w:pPr>
      <w:r w:rsidRPr="000139EC">
        <w:rPr>
          <w:rFonts w:ascii="Arial" w:hAnsi="Arial" w:cs="Arial"/>
          <w:sz w:val="22"/>
          <w:szCs w:val="22"/>
        </w:rPr>
        <w:t>Z up. MARSZAŁKA WOJEWÓDZTWA</w:t>
      </w:r>
    </w:p>
    <w:p w14:paraId="57520651" w14:textId="77777777" w:rsidR="00462790" w:rsidRPr="000139EC" w:rsidRDefault="00462790" w:rsidP="00462790">
      <w:pPr>
        <w:ind w:left="4956"/>
        <w:rPr>
          <w:rFonts w:ascii="Arial" w:hAnsi="Arial" w:cs="Arial"/>
          <w:b/>
          <w:sz w:val="22"/>
          <w:szCs w:val="22"/>
        </w:rPr>
      </w:pPr>
      <w:r w:rsidRPr="000139EC">
        <w:rPr>
          <w:rFonts w:ascii="Arial" w:hAnsi="Arial" w:cs="Arial"/>
          <w:b/>
          <w:sz w:val="22"/>
          <w:szCs w:val="22"/>
        </w:rPr>
        <w:t xml:space="preserve">      (-)</w:t>
      </w:r>
    </w:p>
    <w:p w14:paraId="00C92BB8" w14:textId="77777777" w:rsidR="00462790" w:rsidRPr="000139EC" w:rsidRDefault="00462790" w:rsidP="00462790">
      <w:pPr>
        <w:ind w:left="3540" w:firstLine="708"/>
        <w:rPr>
          <w:rFonts w:ascii="Arial" w:hAnsi="Arial" w:cs="Arial"/>
          <w:b/>
          <w:sz w:val="22"/>
          <w:szCs w:val="22"/>
        </w:rPr>
      </w:pPr>
      <w:r w:rsidRPr="000139EC">
        <w:rPr>
          <w:rFonts w:ascii="Arial" w:hAnsi="Arial" w:cs="Arial"/>
          <w:b/>
          <w:sz w:val="22"/>
          <w:szCs w:val="22"/>
        </w:rPr>
        <w:t xml:space="preserve">          Andrzej Kulig</w:t>
      </w:r>
    </w:p>
    <w:p w14:paraId="409EE099" w14:textId="77777777" w:rsidR="00462790" w:rsidRPr="000139EC" w:rsidRDefault="00462790" w:rsidP="00462790">
      <w:pPr>
        <w:ind w:left="2124" w:firstLine="708"/>
        <w:rPr>
          <w:rFonts w:ascii="Arial" w:hAnsi="Arial" w:cs="Arial"/>
          <w:sz w:val="22"/>
          <w:szCs w:val="22"/>
        </w:rPr>
      </w:pPr>
      <w:r w:rsidRPr="000139EC">
        <w:rPr>
          <w:rFonts w:ascii="Arial" w:hAnsi="Arial" w:cs="Arial"/>
          <w:sz w:val="22"/>
          <w:szCs w:val="22"/>
        </w:rPr>
        <w:t xml:space="preserve">DYREKTOR DEPARTAMENTU </w:t>
      </w:r>
      <w:r w:rsidRPr="000139EC">
        <w:rPr>
          <w:rFonts w:ascii="Arial" w:hAnsi="Arial" w:cs="Arial"/>
          <w:color w:val="000000"/>
          <w:sz w:val="22"/>
          <w:szCs w:val="22"/>
        </w:rPr>
        <w:t>OCHRONY ŚRODOWISKA</w:t>
      </w:r>
    </w:p>
    <w:p w14:paraId="2A1B349C" w14:textId="77777777" w:rsidR="00462790" w:rsidRPr="000139EC" w:rsidRDefault="00462790" w:rsidP="00462790">
      <w:pPr>
        <w:pStyle w:val="Default"/>
        <w:rPr>
          <w:rFonts w:ascii="Arial" w:hAnsi="Arial" w:cs="Arial"/>
          <w:sz w:val="22"/>
          <w:szCs w:val="22"/>
        </w:rPr>
      </w:pPr>
      <w:r w:rsidRPr="000139EC">
        <w:rPr>
          <w:rFonts w:ascii="Arial" w:hAnsi="Arial" w:cs="Arial"/>
          <w:i/>
          <w:sz w:val="22"/>
          <w:szCs w:val="22"/>
        </w:rPr>
        <w:t xml:space="preserve">                                                     (podpisane bezpiecznym podpisem elektronicznym)</w:t>
      </w:r>
    </w:p>
    <w:p w14:paraId="1BB3C2E9" w14:textId="7094E3AE" w:rsidR="00373E0B" w:rsidRDefault="00373E0B" w:rsidP="00C354F9">
      <w:pPr>
        <w:shd w:val="clear" w:color="auto" w:fill="FFFFFF"/>
        <w:rPr>
          <w:rFonts w:ascii="Arial" w:eastAsiaTheme="minorHAnsi" w:hAnsi="Arial" w:cs="Arial"/>
          <w:sz w:val="20"/>
          <w:szCs w:val="20"/>
          <w:lang w:eastAsia="en-US"/>
        </w:rPr>
      </w:pPr>
    </w:p>
    <w:p w14:paraId="1AEF73F0" w14:textId="6F3F7D0D" w:rsidR="00913E3D" w:rsidRDefault="00913E3D" w:rsidP="00C354F9">
      <w:pPr>
        <w:shd w:val="clear" w:color="auto" w:fill="FFFFFF"/>
        <w:rPr>
          <w:rFonts w:ascii="Arial" w:eastAsiaTheme="minorHAnsi" w:hAnsi="Arial" w:cs="Arial"/>
          <w:sz w:val="20"/>
          <w:szCs w:val="20"/>
          <w:lang w:eastAsia="en-US"/>
        </w:rPr>
      </w:pPr>
    </w:p>
    <w:p w14:paraId="71AD44C5" w14:textId="1F342CE2" w:rsidR="00913E3D" w:rsidRDefault="00913E3D" w:rsidP="00C354F9">
      <w:pPr>
        <w:shd w:val="clear" w:color="auto" w:fill="FFFFFF"/>
        <w:rPr>
          <w:rFonts w:ascii="Arial" w:eastAsiaTheme="minorHAnsi" w:hAnsi="Arial" w:cs="Arial"/>
          <w:sz w:val="20"/>
          <w:szCs w:val="20"/>
          <w:lang w:eastAsia="en-US"/>
        </w:rPr>
      </w:pPr>
    </w:p>
    <w:p w14:paraId="2FAAA28F" w14:textId="77777777" w:rsidR="00913E3D" w:rsidRPr="00C27B5E" w:rsidRDefault="00913E3D" w:rsidP="00C354F9">
      <w:pPr>
        <w:shd w:val="clear" w:color="auto" w:fill="FFFFFF"/>
        <w:rPr>
          <w:rFonts w:ascii="Arial" w:hAnsi="Arial" w:cs="Arial"/>
          <w:spacing w:val="-4"/>
          <w:sz w:val="22"/>
          <w:szCs w:val="22"/>
          <w:u w:val="single"/>
        </w:rPr>
      </w:pPr>
    </w:p>
    <w:p w14:paraId="44318C46" w14:textId="3BDF3AE9" w:rsidR="00373E0B" w:rsidRPr="00C27B5E" w:rsidRDefault="00373E0B" w:rsidP="00C354F9">
      <w:pPr>
        <w:shd w:val="clear" w:color="auto" w:fill="FFFFFF"/>
        <w:rPr>
          <w:rFonts w:ascii="Arial" w:hAnsi="Arial" w:cs="Arial"/>
          <w:spacing w:val="-4"/>
          <w:sz w:val="22"/>
          <w:szCs w:val="22"/>
          <w:u w:val="single"/>
        </w:rPr>
      </w:pPr>
    </w:p>
    <w:p w14:paraId="27D12F14" w14:textId="77777777" w:rsidR="00373E0B" w:rsidRPr="00C27B5E" w:rsidRDefault="00373E0B" w:rsidP="00C354F9">
      <w:pPr>
        <w:shd w:val="clear" w:color="auto" w:fill="FFFFFF"/>
        <w:rPr>
          <w:rFonts w:ascii="Arial" w:hAnsi="Arial" w:cs="Arial"/>
          <w:spacing w:val="-4"/>
          <w:sz w:val="22"/>
          <w:szCs w:val="22"/>
          <w:u w:val="single"/>
        </w:rPr>
      </w:pPr>
    </w:p>
    <w:p w14:paraId="27A96396" w14:textId="1F07D28E" w:rsidR="00C354F9" w:rsidRPr="00C27B5E" w:rsidRDefault="00C354F9" w:rsidP="00C354F9">
      <w:pPr>
        <w:shd w:val="clear" w:color="auto" w:fill="FFFFFF"/>
        <w:rPr>
          <w:rFonts w:ascii="Arial" w:hAnsi="Arial" w:cs="Arial"/>
          <w:b/>
          <w:spacing w:val="-4"/>
          <w:sz w:val="22"/>
          <w:szCs w:val="22"/>
        </w:rPr>
      </w:pPr>
      <w:r w:rsidRPr="00C27B5E">
        <w:rPr>
          <w:rFonts w:ascii="Arial" w:hAnsi="Arial" w:cs="Arial"/>
          <w:spacing w:val="-4"/>
          <w:sz w:val="22"/>
          <w:szCs w:val="22"/>
          <w:u w:val="single"/>
        </w:rPr>
        <w:t>Otrzymują</w:t>
      </w:r>
      <w:r w:rsidRPr="00C27B5E">
        <w:rPr>
          <w:rFonts w:ascii="Arial" w:hAnsi="Arial" w:cs="Arial"/>
          <w:spacing w:val="-4"/>
          <w:sz w:val="22"/>
          <w:szCs w:val="22"/>
        </w:rPr>
        <w:t>:</w:t>
      </w:r>
    </w:p>
    <w:p w14:paraId="285E4231" w14:textId="77777777" w:rsidR="00C354F9" w:rsidRPr="00C27B5E" w:rsidRDefault="00C354F9" w:rsidP="00C354F9">
      <w:pPr>
        <w:pStyle w:val="Akapitzlist"/>
        <w:numPr>
          <w:ilvl w:val="0"/>
          <w:numId w:val="19"/>
        </w:numPr>
        <w:ind w:left="426"/>
        <w:rPr>
          <w:rFonts w:ascii="Arial" w:hAnsi="Arial" w:cs="Arial"/>
        </w:rPr>
      </w:pPr>
      <w:r w:rsidRPr="00C27B5E">
        <w:rPr>
          <w:rFonts w:ascii="Arial" w:hAnsi="Arial" w:cs="Arial"/>
          <w:bCs/>
        </w:rPr>
        <w:t>Pełnomocnik</w:t>
      </w:r>
    </w:p>
    <w:p w14:paraId="431E1D54" w14:textId="3205A339" w:rsidR="00C354F9" w:rsidRPr="00C27B5E" w:rsidRDefault="00382009" w:rsidP="00C354F9">
      <w:pPr>
        <w:pStyle w:val="Akapitzlist"/>
        <w:numPr>
          <w:ilvl w:val="0"/>
          <w:numId w:val="19"/>
        </w:numPr>
        <w:shd w:val="clear" w:color="auto" w:fill="FFFFFF"/>
        <w:spacing w:after="200" w:afterAutospacing="0"/>
        <w:ind w:left="426"/>
        <w:jc w:val="left"/>
        <w:rPr>
          <w:rFonts w:ascii="Arial" w:hAnsi="Arial" w:cs="Arial"/>
        </w:rPr>
      </w:pPr>
      <w:proofErr w:type="spellStart"/>
      <w:r w:rsidRPr="00C27B5E">
        <w:rPr>
          <w:rFonts w:ascii="Arial" w:hAnsi="Arial" w:cs="Arial"/>
          <w:spacing w:val="-6"/>
        </w:rPr>
        <w:t>A.</w:t>
      </w:r>
      <w:r w:rsidR="00C354F9" w:rsidRPr="00C27B5E">
        <w:rPr>
          <w:rFonts w:ascii="Arial" w:hAnsi="Arial" w:cs="Arial"/>
          <w:spacing w:val="-6"/>
        </w:rPr>
        <w:t>a</w:t>
      </w:r>
      <w:proofErr w:type="spellEnd"/>
    </w:p>
    <w:p w14:paraId="7557FCF3" w14:textId="77777777" w:rsidR="00C354F9" w:rsidRPr="00C27B5E" w:rsidRDefault="00C354F9" w:rsidP="00C354F9">
      <w:pPr>
        <w:pStyle w:val="Akapitzlist"/>
        <w:numPr>
          <w:ilvl w:val="0"/>
          <w:numId w:val="19"/>
        </w:numPr>
        <w:shd w:val="clear" w:color="auto" w:fill="FFFFFF"/>
        <w:spacing w:after="0" w:afterAutospacing="0"/>
        <w:ind w:left="426"/>
        <w:jc w:val="left"/>
        <w:rPr>
          <w:rFonts w:ascii="Arial" w:hAnsi="Arial" w:cs="Arial"/>
        </w:rPr>
      </w:pPr>
      <w:r w:rsidRPr="00C27B5E">
        <w:rPr>
          <w:rFonts w:ascii="Arial" w:hAnsi="Arial" w:cs="Arial"/>
          <w:spacing w:val="-6"/>
        </w:rPr>
        <w:t>OS-I</w:t>
      </w:r>
    </w:p>
    <w:p w14:paraId="4B8FE386" w14:textId="77777777" w:rsidR="00C354F9" w:rsidRPr="00C27B5E" w:rsidRDefault="00C354F9" w:rsidP="00C354F9">
      <w:pPr>
        <w:shd w:val="clear" w:color="auto" w:fill="FFFFFF"/>
        <w:jc w:val="left"/>
        <w:rPr>
          <w:rFonts w:ascii="Arial" w:hAnsi="Arial" w:cs="Arial"/>
          <w:sz w:val="22"/>
          <w:szCs w:val="22"/>
        </w:rPr>
      </w:pPr>
      <w:r w:rsidRPr="00C27B5E">
        <w:rPr>
          <w:rFonts w:ascii="Arial" w:hAnsi="Arial" w:cs="Arial"/>
          <w:sz w:val="22"/>
          <w:szCs w:val="22"/>
          <w:u w:val="single"/>
        </w:rPr>
        <w:t>Do wiadomości</w:t>
      </w:r>
      <w:r w:rsidRPr="00C27B5E">
        <w:rPr>
          <w:rFonts w:ascii="Arial" w:hAnsi="Arial" w:cs="Arial"/>
          <w:sz w:val="22"/>
          <w:szCs w:val="22"/>
        </w:rPr>
        <w:t>:</w:t>
      </w:r>
    </w:p>
    <w:p w14:paraId="6A185F39" w14:textId="77777777" w:rsidR="00C354F9" w:rsidRPr="00C27B5E" w:rsidRDefault="00C354F9" w:rsidP="00C354F9">
      <w:pPr>
        <w:numPr>
          <w:ilvl w:val="0"/>
          <w:numId w:val="20"/>
        </w:numPr>
        <w:ind w:left="392"/>
        <w:jc w:val="left"/>
        <w:rPr>
          <w:rFonts w:ascii="Arial" w:hAnsi="Arial" w:cs="Arial"/>
          <w:sz w:val="22"/>
          <w:szCs w:val="22"/>
        </w:rPr>
      </w:pPr>
      <w:r w:rsidRPr="00C27B5E">
        <w:rPr>
          <w:rFonts w:ascii="Arial" w:hAnsi="Arial" w:cs="Arial"/>
          <w:sz w:val="22"/>
          <w:szCs w:val="22"/>
        </w:rPr>
        <w:t xml:space="preserve">Podkarpacki Wojewódzki Inspektor Ochrony Środowiska, </w:t>
      </w:r>
    </w:p>
    <w:p w14:paraId="4409FBDA" w14:textId="77777777" w:rsidR="00C354F9" w:rsidRPr="00C27B5E" w:rsidRDefault="00C354F9" w:rsidP="00C354F9">
      <w:pPr>
        <w:pStyle w:val="Akapitzlist"/>
        <w:tabs>
          <w:tab w:val="left" w:pos="8145"/>
        </w:tabs>
        <w:spacing w:after="0" w:afterAutospacing="0"/>
        <w:ind w:left="392"/>
        <w:rPr>
          <w:rFonts w:ascii="Arial" w:hAnsi="Arial" w:cs="Arial"/>
        </w:rPr>
      </w:pPr>
      <w:r w:rsidRPr="00C27B5E">
        <w:rPr>
          <w:rFonts w:ascii="Arial" w:hAnsi="Arial" w:cs="Arial"/>
        </w:rPr>
        <w:t>ul. Langiewicza 26, 35-101 Rzeszów</w:t>
      </w:r>
      <w:r w:rsidRPr="00C27B5E">
        <w:rPr>
          <w:rFonts w:ascii="Arial" w:hAnsi="Arial" w:cs="Arial"/>
        </w:rPr>
        <w:tab/>
      </w:r>
    </w:p>
    <w:p w14:paraId="4E0FB47C" w14:textId="77777777" w:rsidR="00C354F9" w:rsidRPr="00C27B5E" w:rsidRDefault="00C354F9" w:rsidP="00C354F9">
      <w:pPr>
        <w:numPr>
          <w:ilvl w:val="0"/>
          <w:numId w:val="20"/>
        </w:numPr>
        <w:ind w:left="392"/>
        <w:jc w:val="left"/>
        <w:rPr>
          <w:rFonts w:ascii="Arial" w:hAnsi="Arial"/>
          <w:bCs/>
          <w:sz w:val="22"/>
          <w:szCs w:val="22"/>
        </w:rPr>
      </w:pPr>
      <w:r w:rsidRPr="00C27B5E">
        <w:rPr>
          <w:rFonts w:ascii="Arial" w:hAnsi="Arial" w:cs="Arial"/>
          <w:sz w:val="22"/>
          <w:szCs w:val="22"/>
        </w:rPr>
        <w:t xml:space="preserve">Urząd Gminy Radymno </w:t>
      </w:r>
    </w:p>
    <w:p w14:paraId="4B8BCE2A" w14:textId="3965E99B" w:rsidR="00C354F9" w:rsidRPr="00C27B5E" w:rsidRDefault="00C354F9" w:rsidP="00C354F9">
      <w:pPr>
        <w:numPr>
          <w:ilvl w:val="0"/>
          <w:numId w:val="20"/>
        </w:numPr>
        <w:ind w:left="392"/>
        <w:jc w:val="left"/>
        <w:rPr>
          <w:rFonts w:ascii="Arial" w:hAnsi="Arial" w:cs="Arial"/>
          <w:sz w:val="22"/>
          <w:szCs w:val="22"/>
          <w:u w:val="single"/>
        </w:rPr>
      </w:pPr>
      <w:r w:rsidRPr="00C27B5E">
        <w:rPr>
          <w:rFonts w:ascii="Arial" w:hAnsi="Arial" w:cs="Arial"/>
          <w:sz w:val="22"/>
          <w:szCs w:val="22"/>
        </w:rPr>
        <w:t xml:space="preserve">Ministerstwo </w:t>
      </w:r>
      <w:r w:rsidR="00382009" w:rsidRPr="00C27B5E">
        <w:rPr>
          <w:rFonts w:ascii="Arial" w:hAnsi="Arial" w:cs="Arial"/>
          <w:sz w:val="22"/>
          <w:szCs w:val="22"/>
        </w:rPr>
        <w:t xml:space="preserve">Klimatu i </w:t>
      </w:r>
      <w:r w:rsidRPr="00C27B5E">
        <w:rPr>
          <w:rFonts w:ascii="Arial" w:hAnsi="Arial" w:cs="Arial"/>
          <w:sz w:val="22"/>
          <w:szCs w:val="22"/>
        </w:rPr>
        <w:t>Środowiska</w:t>
      </w:r>
    </w:p>
    <w:p w14:paraId="4D710849" w14:textId="77777777" w:rsidR="00C354F9" w:rsidRPr="00C27B5E" w:rsidRDefault="00C354F9" w:rsidP="00C354F9">
      <w:pPr>
        <w:jc w:val="left"/>
        <w:rPr>
          <w:rFonts w:ascii="Arial" w:hAnsi="Arial" w:cs="Arial"/>
          <w:sz w:val="22"/>
          <w:szCs w:val="22"/>
          <w:u w:val="single"/>
        </w:rPr>
      </w:pPr>
    </w:p>
    <w:p w14:paraId="36D17E06" w14:textId="77777777" w:rsidR="00C63296" w:rsidRPr="00C27B5E" w:rsidRDefault="00C63296">
      <w:pPr>
        <w:jc w:val="left"/>
        <w:rPr>
          <w:rFonts w:ascii="Arial" w:hAnsi="Arial" w:cs="Arial"/>
          <w:sz w:val="20"/>
          <w:szCs w:val="20"/>
          <w:u w:val="single"/>
        </w:rPr>
      </w:pPr>
    </w:p>
    <w:p w14:paraId="0F7AD379" w14:textId="66840577" w:rsidR="00705436" w:rsidRPr="00C27B5E" w:rsidRDefault="00705436">
      <w:pPr>
        <w:jc w:val="left"/>
        <w:rPr>
          <w:rFonts w:ascii="Arial" w:hAnsi="Arial" w:cs="Arial"/>
          <w:sz w:val="20"/>
          <w:szCs w:val="20"/>
          <w:u w:val="single"/>
        </w:rPr>
      </w:pPr>
    </w:p>
    <w:sectPr w:rsidR="00705436" w:rsidRPr="00C27B5E" w:rsidSect="008A23ED">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73F8" w14:textId="77777777" w:rsidR="00602041" w:rsidRDefault="00602041" w:rsidP="008A23ED">
      <w:r>
        <w:separator/>
      </w:r>
    </w:p>
  </w:endnote>
  <w:endnote w:type="continuationSeparator" w:id="0">
    <w:p w14:paraId="5AB475AE" w14:textId="77777777" w:rsidR="00602041" w:rsidRDefault="00602041" w:rsidP="008A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7390188"/>
      <w:docPartObj>
        <w:docPartGallery w:val="Page Numbers (Bottom of Page)"/>
        <w:docPartUnique/>
      </w:docPartObj>
    </w:sdtPr>
    <w:sdtEndPr/>
    <w:sdtContent>
      <w:sdt>
        <w:sdtPr>
          <w:rPr>
            <w:rFonts w:ascii="Arial" w:hAnsi="Arial" w:cs="Arial"/>
            <w:sz w:val="22"/>
            <w:szCs w:val="22"/>
          </w:rPr>
          <w:id w:val="810570653"/>
          <w:docPartObj>
            <w:docPartGallery w:val="Page Numbers (Top of Page)"/>
            <w:docPartUnique/>
          </w:docPartObj>
        </w:sdtPr>
        <w:sdtEndPr/>
        <w:sdtContent>
          <w:p w14:paraId="1C23A847" w14:textId="4B7723B8" w:rsidR="005C4209" w:rsidRPr="008A23ED" w:rsidRDefault="005C4209" w:rsidP="008A23ED">
            <w:pPr>
              <w:pStyle w:val="Stopka"/>
              <w:tabs>
                <w:tab w:val="left" w:pos="6946"/>
              </w:tabs>
              <w:rPr>
                <w:rFonts w:ascii="Arial" w:hAnsi="Arial" w:cs="Arial"/>
                <w:sz w:val="22"/>
                <w:szCs w:val="22"/>
              </w:rPr>
            </w:pPr>
            <w:r w:rsidRPr="008A23ED">
              <w:rPr>
                <w:rFonts w:ascii="Arial" w:hAnsi="Arial" w:cs="Arial"/>
                <w:sz w:val="22"/>
                <w:szCs w:val="22"/>
              </w:rPr>
              <w:t>OS-I.7222.</w:t>
            </w:r>
            <w:r>
              <w:rPr>
                <w:rFonts w:ascii="Arial" w:hAnsi="Arial" w:cs="Arial"/>
                <w:sz w:val="22"/>
                <w:szCs w:val="22"/>
              </w:rPr>
              <w:t>1</w:t>
            </w:r>
            <w:r w:rsidR="0039646F">
              <w:rPr>
                <w:rFonts w:ascii="Arial" w:hAnsi="Arial" w:cs="Arial"/>
                <w:sz w:val="22"/>
                <w:szCs w:val="22"/>
              </w:rPr>
              <w:t>2</w:t>
            </w:r>
            <w:r w:rsidRPr="008A23ED">
              <w:rPr>
                <w:rFonts w:ascii="Arial" w:hAnsi="Arial" w:cs="Arial"/>
                <w:sz w:val="22"/>
                <w:szCs w:val="22"/>
              </w:rPr>
              <w:t>.</w:t>
            </w:r>
            <w:r w:rsidR="0039646F">
              <w:rPr>
                <w:rFonts w:ascii="Arial" w:hAnsi="Arial" w:cs="Arial"/>
                <w:sz w:val="22"/>
                <w:szCs w:val="22"/>
              </w:rPr>
              <w:t>1</w:t>
            </w:r>
            <w:r w:rsidRPr="008A23ED">
              <w:rPr>
                <w:rFonts w:ascii="Arial" w:hAnsi="Arial" w:cs="Arial"/>
                <w:sz w:val="22"/>
                <w:szCs w:val="22"/>
              </w:rPr>
              <w:t>.20</w:t>
            </w:r>
            <w:r w:rsidR="0039646F">
              <w:rPr>
                <w:rFonts w:ascii="Arial" w:hAnsi="Arial" w:cs="Arial"/>
                <w:sz w:val="22"/>
                <w:szCs w:val="22"/>
              </w:rPr>
              <w:t>21</w:t>
            </w:r>
            <w:r w:rsidRPr="008A23ED">
              <w:rPr>
                <w:rFonts w:ascii="Arial" w:hAnsi="Arial" w:cs="Arial"/>
                <w:sz w:val="22"/>
                <w:szCs w:val="22"/>
              </w:rPr>
              <w:t>.RD</w:t>
            </w:r>
            <w:r w:rsidRPr="00ED1864">
              <w:rPr>
                <w:rFonts w:ascii="Arial" w:hAnsi="Arial" w:cs="Arial"/>
              </w:rPr>
              <w:t xml:space="preserve"> </w:t>
            </w:r>
            <w:r>
              <w:rPr>
                <w:rFonts w:ascii="Arial" w:hAnsi="Arial" w:cs="Arial"/>
              </w:rPr>
              <w:tab/>
            </w:r>
            <w:r>
              <w:rPr>
                <w:rFonts w:ascii="Arial" w:hAnsi="Arial" w:cs="Arial"/>
              </w:rPr>
              <w:tab/>
            </w:r>
            <w:r w:rsidRPr="008A23ED">
              <w:rPr>
                <w:rFonts w:ascii="Arial" w:hAnsi="Arial" w:cs="Arial"/>
                <w:sz w:val="22"/>
                <w:szCs w:val="22"/>
              </w:rPr>
              <w:t xml:space="preserve">Strona </w:t>
            </w:r>
            <w:r w:rsidRPr="008A23ED">
              <w:rPr>
                <w:rFonts w:ascii="Arial" w:hAnsi="Arial" w:cs="Arial"/>
                <w:sz w:val="22"/>
                <w:szCs w:val="22"/>
              </w:rPr>
              <w:fldChar w:fldCharType="begin"/>
            </w:r>
            <w:r w:rsidRPr="008A23ED">
              <w:rPr>
                <w:rFonts w:ascii="Arial" w:hAnsi="Arial" w:cs="Arial"/>
                <w:sz w:val="22"/>
                <w:szCs w:val="22"/>
              </w:rPr>
              <w:instrText>PAGE</w:instrText>
            </w:r>
            <w:r w:rsidRPr="008A23ED">
              <w:rPr>
                <w:rFonts w:ascii="Arial" w:hAnsi="Arial" w:cs="Arial"/>
                <w:sz w:val="22"/>
                <w:szCs w:val="22"/>
              </w:rPr>
              <w:fldChar w:fldCharType="separate"/>
            </w:r>
            <w:r>
              <w:rPr>
                <w:rFonts w:ascii="Arial" w:hAnsi="Arial" w:cs="Arial"/>
                <w:noProof/>
                <w:sz w:val="22"/>
                <w:szCs w:val="22"/>
              </w:rPr>
              <w:t>10</w:t>
            </w:r>
            <w:r w:rsidRPr="008A23ED">
              <w:rPr>
                <w:rFonts w:ascii="Arial" w:hAnsi="Arial" w:cs="Arial"/>
                <w:sz w:val="22"/>
                <w:szCs w:val="22"/>
              </w:rPr>
              <w:fldChar w:fldCharType="end"/>
            </w:r>
            <w:r w:rsidRPr="008A23ED">
              <w:rPr>
                <w:rFonts w:ascii="Arial" w:hAnsi="Arial" w:cs="Arial"/>
                <w:sz w:val="22"/>
                <w:szCs w:val="22"/>
              </w:rPr>
              <w:t xml:space="preserve"> z </w:t>
            </w:r>
            <w:r w:rsidRPr="008A23ED">
              <w:rPr>
                <w:rFonts w:ascii="Arial" w:hAnsi="Arial" w:cs="Arial"/>
                <w:sz w:val="22"/>
                <w:szCs w:val="22"/>
              </w:rPr>
              <w:fldChar w:fldCharType="begin"/>
            </w:r>
            <w:r w:rsidRPr="008A23ED">
              <w:rPr>
                <w:rFonts w:ascii="Arial" w:hAnsi="Arial" w:cs="Arial"/>
                <w:sz w:val="22"/>
                <w:szCs w:val="22"/>
              </w:rPr>
              <w:instrText>NUMPAGES</w:instrText>
            </w:r>
            <w:r w:rsidRPr="008A23ED">
              <w:rPr>
                <w:rFonts w:ascii="Arial" w:hAnsi="Arial" w:cs="Arial"/>
                <w:sz w:val="22"/>
                <w:szCs w:val="22"/>
              </w:rPr>
              <w:fldChar w:fldCharType="separate"/>
            </w:r>
            <w:r>
              <w:rPr>
                <w:rFonts w:ascii="Arial" w:hAnsi="Arial" w:cs="Arial"/>
                <w:noProof/>
                <w:sz w:val="22"/>
                <w:szCs w:val="22"/>
              </w:rPr>
              <w:t>32</w:t>
            </w:r>
            <w:r w:rsidRPr="008A23ED">
              <w:rPr>
                <w:rFonts w:ascii="Arial" w:hAnsi="Arial" w:cs="Arial"/>
                <w:sz w:val="22"/>
                <w:szCs w:val="22"/>
              </w:rPr>
              <w:fldChar w:fldCharType="end"/>
            </w:r>
          </w:p>
        </w:sdtContent>
      </w:sdt>
    </w:sdtContent>
  </w:sdt>
  <w:p w14:paraId="1EFB7E24" w14:textId="77777777" w:rsidR="005C4209" w:rsidRDefault="005C4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750E" w14:textId="1F5EE690" w:rsidR="005C4209" w:rsidRDefault="00B4281A" w:rsidP="009B4BCA">
    <w:pPr>
      <w:pStyle w:val="Stopka"/>
      <w:jc w:val="center"/>
    </w:pPr>
    <w:r>
      <w:rPr>
        <w:rFonts w:ascii="Arial" w:hAnsi="Arial" w:cs="Arial"/>
        <w:b/>
        <w:noProof/>
      </w:rPr>
      <w:drawing>
        <wp:inline distT="0" distB="0" distL="0" distR="0" wp14:anchorId="3B7C7505" wp14:editId="06AC18FA">
          <wp:extent cx="1162050" cy="390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14:paraId="59909B8E" w14:textId="77777777" w:rsidR="00B4281A" w:rsidRPr="002312C2" w:rsidRDefault="00B4281A" w:rsidP="00B4281A">
    <w:pPr>
      <w:pStyle w:val="Stopka"/>
      <w:tabs>
        <w:tab w:val="clear" w:pos="9072"/>
        <w:tab w:val="right" w:pos="9214"/>
      </w:tabs>
      <w:ind w:left="-1276" w:right="-1278"/>
      <w:jc w:val="center"/>
      <w:rPr>
        <w:sz w:val="20"/>
        <w:szCs w:val="20"/>
      </w:rPr>
    </w:pPr>
    <w:r w:rsidRPr="002312C2">
      <w:rPr>
        <w:sz w:val="20"/>
        <w:szCs w:val="20"/>
      </w:rPr>
      <w:t>al. Łukasza Cieplińskiego 4, 35-010 Rzeszów</w:t>
    </w:r>
  </w:p>
  <w:p w14:paraId="73AF9575" w14:textId="790F1698" w:rsidR="005C4209" w:rsidRPr="00B4281A" w:rsidRDefault="00B4281A" w:rsidP="00B4281A">
    <w:pPr>
      <w:pStyle w:val="Stopka"/>
      <w:jc w:val="center"/>
      <w:rPr>
        <w:sz w:val="20"/>
        <w:szCs w:val="20"/>
        <w:lang w:val="en-US"/>
      </w:rPr>
    </w:pPr>
    <w:r w:rsidRPr="002312C2">
      <w:rPr>
        <w:sz w:val="20"/>
        <w:szCs w:val="20"/>
        <w:lang w:val="en-US"/>
      </w:rPr>
      <w:t>tel. +48 17 850 17 00, fax +48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9DC7" w14:textId="77777777" w:rsidR="00602041" w:rsidRDefault="00602041" w:rsidP="008A23ED">
      <w:r>
        <w:separator/>
      </w:r>
    </w:p>
  </w:footnote>
  <w:footnote w:type="continuationSeparator" w:id="0">
    <w:p w14:paraId="64C414AA" w14:textId="77777777" w:rsidR="00602041" w:rsidRDefault="00602041" w:rsidP="008A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601" w14:textId="04709087" w:rsidR="005C4209" w:rsidRDefault="00B4281A" w:rsidP="009B4BCA">
    <w:pPr>
      <w:pStyle w:val="Nagwek"/>
      <w:jc w:val="center"/>
    </w:pPr>
    <w:r w:rsidRPr="00471A6E">
      <w:rPr>
        <w:rFonts w:cs="Arial"/>
        <w:noProof/>
      </w:rPr>
      <w:drawing>
        <wp:inline distT="0" distB="0" distL="0" distR="0" wp14:anchorId="32AD75D5" wp14:editId="28E215F1">
          <wp:extent cx="2676525" cy="10191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BAE22A"/>
    <w:lvl w:ilvl="0">
      <w:numFmt w:val="bullet"/>
      <w:lvlText w:val="*"/>
      <w:lvlJc w:val="left"/>
    </w:lvl>
  </w:abstractNum>
  <w:abstractNum w:abstractNumId="1"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cs="Times New Roman"/>
      </w:rPr>
    </w:lvl>
  </w:abstractNum>
  <w:abstractNum w:abstractNumId="2" w15:restartNumberingAfterBreak="0">
    <w:nsid w:val="0E115F8F"/>
    <w:multiLevelType w:val="hybridMultilevel"/>
    <w:tmpl w:val="83C48F52"/>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730CD5"/>
    <w:multiLevelType w:val="hybridMultilevel"/>
    <w:tmpl w:val="161A62DA"/>
    <w:lvl w:ilvl="0" w:tplc="00000001">
      <w:start w:val="1"/>
      <w:numFmt w:val="bullet"/>
      <w:lvlText w:val="-"/>
      <w:lvlJc w:val="left"/>
      <w:pPr>
        <w:ind w:left="1112" w:hanging="360"/>
      </w:pPr>
      <w:rPr>
        <w:rFonts w:ascii="Times New Roman" w:hAnsi="Times New Roman" w:cs="Times New Roman"/>
      </w:rPr>
    </w:lvl>
    <w:lvl w:ilvl="1" w:tplc="04150003" w:tentative="1">
      <w:start w:val="1"/>
      <w:numFmt w:val="bullet"/>
      <w:lvlText w:val="o"/>
      <w:lvlJc w:val="left"/>
      <w:pPr>
        <w:ind w:left="1832" w:hanging="360"/>
      </w:pPr>
      <w:rPr>
        <w:rFonts w:ascii="Courier New" w:hAnsi="Courier New" w:cs="Courier New" w:hint="default"/>
      </w:rPr>
    </w:lvl>
    <w:lvl w:ilvl="2" w:tplc="04150005" w:tentative="1">
      <w:start w:val="1"/>
      <w:numFmt w:val="bullet"/>
      <w:lvlText w:val=""/>
      <w:lvlJc w:val="left"/>
      <w:pPr>
        <w:ind w:left="2552" w:hanging="360"/>
      </w:pPr>
      <w:rPr>
        <w:rFonts w:ascii="Wingdings" w:hAnsi="Wingdings" w:hint="default"/>
      </w:rPr>
    </w:lvl>
    <w:lvl w:ilvl="3" w:tplc="04150001" w:tentative="1">
      <w:start w:val="1"/>
      <w:numFmt w:val="bullet"/>
      <w:lvlText w:val=""/>
      <w:lvlJc w:val="left"/>
      <w:pPr>
        <w:ind w:left="3272" w:hanging="360"/>
      </w:pPr>
      <w:rPr>
        <w:rFonts w:ascii="Symbol" w:hAnsi="Symbol" w:hint="default"/>
      </w:rPr>
    </w:lvl>
    <w:lvl w:ilvl="4" w:tplc="04150003" w:tentative="1">
      <w:start w:val="1"/>
      <w:numFmt w:val="bullet"/>
      <w:lvlText w:val="o"/>
      <w:lvlJc w:val="left"/>
      <w:pPr>
        <w:ind w:left="3992" w:hanging="360"/>
      </w:pPr>
      <w:rPr>
        <w:rFonts w:ascii="Courier New" w:hAnsi="Courier New" w:cs="Courier New" w:hint="default"/>
      </w:rPr>
    </w:lvl>
    <w:lvl w:ilvl="5" w:tplc="04150005" w:tentative="1">
      <w:start w:val="1"/>
      <w:numFmt w:val="bullet"/>
      <w:lvlText w:val=""/>
      <w:lvlJc w:val="left"/>
      <w:pPr>
        <w:ind w:left="4712" w:hanging="360"/>
      </w:pPr>
      <w:rPr>
        <w:rFonts w:ascii="Wingdings" w:hAnsi="Wingdings" w:hint="default"/>
      </w:rPr>
    </w:lvl>
    <w:lvl w:ilvl="6" w:tplc="04150001" w:tentative="1">
      <w:start w:val="1"/>
      <w:numFmt w:val="bullet"/>
      <w:lvlText w:val=""/>
      <w:lvlJc w:val="left"/>
      <w:pPr>
        <w:ind w:left="5432" w:hanging="360"/>
      </w:pPr>
      <w:rPr>
        <w:rFonts w:ascii="Symbol" w:hAnsi="Symbol" w:hint="default"/>
      </w:rPr>
    </w:lvl>
    <w:lvl w:ilvl="7" w:tplc="04150003" w:tentative="1">
      <w:start w:val="1"/>
      <w:numFmt w:val="bullet"/>
      <w:lvlText w:val="o"/>
      <w:lvlJc w:val="left"/>
      <w:pPr>
        <w:ind w:left="6152" w:hanging="360"/>
      </w:pPr>
      <w:rPr>
        <w:rFonts w:ascii="Courier New" w:hAnsi="Courier New" w:cs="Courier New" w:hint="default"/>
      </w:rPr>
    </w:lvl>
    <w:lvl w:ilvl="8" w:tplc="04150005" w:tentative="1">
      <w:start w:val="1"/>
      <w:numFmt w:val="bullet"/>
      <w:lvlText w:val=""/>
      <w:lvlJc w:val="left"/>
      <w:pPr>
        <w:ind w:left="6872" w:hanging="360"/>
      </w:pPr>
      <w:rPr>
        <w:rFonts w:ascii="Wingdings" w:hAnsi="Wingdings" w:hint="default"/>
      </w:rPr>
    </w:lvl>
  </w:abstractNum>
  <w:abstractNum w:abstractNumId="4" w15:restartNumberingAfterBreak="0">
    <w:nsid w:val="103D376B"/>
    <w:multiLevelType w:val="hybridMultilevel"/>
    <w:tmpl w:val="7C961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A56F3A"/>
    <w:multiLevelType w:val="hybridMultilevel"/>
    <w:tmpl w:val="3C722F8C"/>
    <w:lvl w:ilvl="0" w:tplc="5C00F7A6">
      <w:start w:val="1"/>
      <w:numFmt w:val="decimal"/>
      <w:lvlText w:val="%1."/>
      <w:lvlJc w:val="left"/>
      <w:pPr>
        <w:ind w:left="502"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C55D02"/>
    <w:multiLevelType w:val="hybridMultilevel"/>
    <w:tmpl w:val="DA00BF4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F30175"/>
    <w:multiLevelType w:val="hybridMultilevel"/>
    <w:tmpl w:val="138EAC5E"/>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595087"/>
    <w:multiLevelType w:val="hybridMultilevel"/>
    <w:tmpl w:val="21203296"/>
    <w:lvl w:ilvl="0" w:tplc="C9F683C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51787B"/>
    <w:multiLevelType w:val="hybridMultilevel"/>
    <w:tmpl w:val="A51A609A"/>
    <w:lvl w:ilvl="0" w:tplc="FFFFFFFF">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0" w15:restartNumberingAfterBreak="0">
    <w:nsid w:val="35C173AD"/>
    <w:multiLevelType w:val="hybridMultilevel"/>
    <w:tmpl w:val="C2061932"/>
    <w:lvl w:ilvl="0" w:tplc="E870C5FC">
      <w:start w:val="1"/>
      <w:numFmt w:val="bullet"/>
      <w:lvlText w:val=""/>
      <w:lvlJc w:val="left"/>
      <w:pPr>
        <w:tabs>
          <w:tab w:val="num" w:pos="683"/>
        </w:tabs>
        <w:ind w:left="683" w:hanging="360"/>
      </w:pPr>
      <w:rPr>
        <w:rFonts w:ascii="Wingdings" w:hAnsi="Wingdings" w:hint="default"/>
        <w:color w:val="auto"/>
      </w:rPr>
    </w:lvl>
    <w:lvl w:ilvl="1" w:tplc="B21097AA">
      <w:start w:val="1"/>
      <w:numFmt w:val="bullet"/>
      <w:lvlText w:val="-"/>
      <w:lvlJc w:val="left"/>
      <w:pPr>
        <w:tabs>
          <w:tab w:val="num" w:pos="397"/>
        </w:tabs>
        <w:ind w:left="397" w:hanging="397"/>
      </w:pPr>
      <w:rPr>
        <w:rFonts w:ascii="Times New Roman" w:hAnsi="Times New Roman" w:cs="Times New Roman" w:hint="default"/>
      </w:rPr>
    </w:lvl>
    <w:lvl w:ilvl="2" w:tplc="D982E868">
      <w:start w:val="1"/>
      <w:numFmt w:val="bullet"/>
      <w:lvlText w:val="-"/>
      <w:lvlJc w:val="left"/>
      <w:pPr>
        <w:tabs>
          <w:tab w:val="num" w:pos="964"/>
        </w:tabs>
        <w:ind w:left="964" w:hanging="397"/>
      </w:pPr>
    </w:lvl>
    <w:lvl w:ilvl="3" w:tplc="9544FF46">
      <w:start w:val="1"/>
      <w:numFmt w:val="bullet"/>
      <w:lvlText w:val="-"/>
      <w:lvlJc w:val="left"/>
      <w:pPr>
        <w:tabs>
          <w:tab w:val="num" w:pos="397"/>
        </w:tabs>
        <w:ind w:left="397" w:hanging="397"/>
      </w:pPr>
      <w:rPr>
        <w:rFonts w:ascii="Times New Roman" w:hAnsi="Times New Roman" w:cs="Times New Roman" w:hint="default"/>
      </w:rPr>
    </w:lvl>
    <w:lvl w:ilvl="4" w:tplc="B3E62ECA">
      <w:start w:val="1"/>
      <w:numFmt w:val="decimal"/>
      <w:lvlText w:val="%5."/>
      <w:lvlJc w:val="left"/>
      <w:pPr>
        <w:tabs>
          <w:tab w:val="num" w:pos="3600"/>
        </w:tabs>
        <w:ind w:left="3600" w:hanging="360"/>
      </w:pPr>
    </w:lvl>
    <w:lvl w:ilvl="5" w:tplc="877ABEA0">
      <w:start w:val="1"/>
      <w:numFmt w:val="decimal"/>
      <w:lvlText w:val="%6."/>
      <w:lvlJc w:val="left"/>
      <w:pPr>
        <w:tabs>
          <w:tab w:val="num" w:pos="4320"/>
        </w:tabs>
        <w:ind w:left="4320" w:hanging="360"/>
      </w:pPr>
    </w:lvl>
    <w:lvl w:ilvl="6" w:tplc="AA1A3BC2">
      <w:start w:val="1"/>
      <w:numFmt w:val="decimal"/>
      <w:lvlText w:val="%7."/>
      <w:lvlJc w:val="left"/>
      <w:pPr>
        <w:tabs>
          <w:tab w:val="num" w:pos="5040"/>
        </w:tabs>
        <w:ind w:left="5040" w:hanging="360"/>
      </w:pPr>
    </w:lvl>
    <w:lvl w:ilvl="7" w:tplc="D6B8DDFE">
      <w:start w:val="1"/>
      <w:numFmt w:val="decimal"/>
      <w:lvlText w:val="%8."/>
      <w:lvlJc w:val="left"/>
      <w:pPr>
        <w:tabs>
          <w:tab w:val="num" w:pos="5760"/>
        </w:tabs>
        <w:ind w:left="5760" w:hanging="360"/>
      </w:pPr>
    </w:lvl>
    <w:lvl w:ilvl="8" w:tplc="FF8C5E0A">
      <w:start w:val="1"/>
      <w:numFmt w:val="decimal"/>
      <w:lvlText w:val="%9."/>
      <w:lvlJc w:val="left"/>
      <w:pPr>
        <w:tabs>
          <w:tab w:val="num" w:pos="6480"/>
        </w:tabs>
        <w:ind w:left="6480" w:hanging="360"/>
      </w:pPr>
    </w:lvl>
  </w:abstractNum>
  <w:abstractNum w:abstractNumId="11" w15:restartNumberingAfterBreak="0">
    <w:nsid w:val="36104E58"/>
    <w:multiLevelType w:val="hybridMultilevel"/>
    <w:tmpl w:val="9092D0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F25E32"/>
    <w:multiLevelType w:val="hybridMultilevel"/>
    <w:tmpl w:val="CDE07E6C"/>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220921"/>
    <w:multiLevelType w:val="hybridMultilevel"/>
    <w:tmpl w:val="EF60D69A"/>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C22712"/>
    <w:multiLevelType w:val="hybridMultilevel"/>
    <w:tmpl w:val="62DC3022"/>
    <w:lvl w:ilvl="0" w:tplc="1CD80D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CA51ACB"/>
    <w:multiLevelType w:val="hybridMultilevel"/>
    <w:tmpl w:val="0D78FCB6"/>
    <w:lvl w:ilvl="0" w:tplc="2892F446">
      <w:start w:val="1"/>
      <w:numFmt w:val="bullet"/>
      <w:lvlText w:val=""/>
      <w:lvlJc w:val="left"/>
      <w:pPr>
        <w:ind w:left="724" w:hanging="360"/>
      </w:pPr>
      <w:rPr>
        <w:rFonts w:ascii="Symbol" w:hAnsi="Symbol" w:hint="default"/>
        <w:color w:val="auto"/>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16" w15:restartNumberingAfterBreak="0">
    <w:nsid w:val="512C592D"/>
    <w:multiLevelType w:val="hybridMultilevel"/>
    <w:tmpl w:val="AA04CC56"/>
    <w:lvl w:ilvl="0" w:tplc="2892F446">
      <w:start w:val="1"/>
      <w:numFmt w:val="bullet"/>
      <w:lvlText w:val=""/>
      <w:lvlJc w:val="left"/>
      <w:pPr>
        <w:ind w:left="720" w:hanging="360"/>
      </w:pPr>
      <w:rPr>
        <w:rFonts w:ascii="Symbol" w:hAnsi="Symbol" w:hint="default"/>
        <w:color w:val="auto"/>
        <w:vertAlign w:val="superscrip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8B509E"/>
    <w:multiLevelType w:val="hybridMultilevel"/>
    <w:tmpl w:val="FE96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8C57B0"/>
    <w:multiLevelType w:val="hybridMultilevel"/>
    <w:tmpl w:val="64022B98"/>
    <w:lvl w:ilvl="0" w:tplc="DB0E2D0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0D5D6E"/>
    <w:multiLevelType w:val="hybridMultilevel"/>
    <w:tmpl w:val="FB48AC8A"/>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15:restartNumberingAfterBreak="0">
    <w:nsid w:val="677B3A07"/>
    <w:multiLevelType w:val="hybridMultilevel"/>
    <w:tmpl w:val="A6463D94"/>
    <w:lvl w:ilvl="0" w:tplc="2892F4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846E7D"/>
    <w:multiLevelType w:val="hybridMultilevel"/>
    <w:tmpl w:val="167AB8BE"/>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00350"/>
    <w:multiLevelType w:val="hybridMultilevel"/>
    <w:tmpl w:val="692AF2CC"/>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A72F43"/>
    <w:multiLevelType w:val="hybridMultilevel"/>
    <w:tmpl w:val="CBA62F7A"/>
    <w:lvl w:ilvl="0" w:tplc="2892F446">
      <w:start w:val="1"/>
      <w:numFmt w:val="bullet"/>
      <w:lvlText w:val=""/>
      <w:lvlJc w:val="left"/>
      <w:pPr>
        <w:ind w:left="720" w:hanging="360"/>
      </w:pPr>
      <w:rPr>
        <w:rFonts w:ascii="Symbol" w:hAnsi="Symbol" w:hint="default"/>
        <w:color w:val="auto"/>
        <w:vertAlign w:val="superscrip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275714"/>
    <w:multiLevelType w:val="hybridMultilevel"/>
    <w:tmpl w:val="B650B87C"/>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5450EF"/>
    <w:multiLevelType w:val="hybridMultilevel"/>
    <w:tmpl w:val="554C9470"/>
    <w:lvl w:ilvl="0" w:tplc="2892F4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725CCD"/>
    <w:multiLevelType w:val="hybridMultilevel"/>
    <w:tmpl w:val="DA7EC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E4689D"/>
    <w:multiLevelType w:val="hybridMultilevel"/>
    <w:tmpl w:val="2F123B44"/>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B800BC"/>
    <w:multiLevelType w:val="hybridMultilevel"/>
    <w:tmpl w:val="D38E7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B42EDE"/>
    <w:multiLevelType w:val="hybridMultilevel"/>
    <w:tmpl w:val="53B23B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E61FAD"/>
    <w:multiLevelType w:val="hybridMultilevel"/>
    <w:tmpl w:val="BAD89BD4"/>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9"/>
  </w:num>
  <w:num w:numId="4">
    <w:abstractNumId w:val="6"/>
  </w:num>
  <w:num w:numId="5">
    <w:abstractNumId w:val="10"/>
  </w:num>
  <w:num w:numId="6">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7">
    <w:abstractNumId w:val="27"/>
  </w:num>
  <w:num w:numId="8">
    <w:abstractNumId w:val="12"/>
  </w:num>
  <w:num w:numId="9">
    <w:abstractNumId w:val="22"/>
  </w:num>
  <w:num w:numId="10">
    <w:abstractNumId w:val="30"/>
  </w:num>
  <w:num w:numId="11">
    <w:abstractNumId w:val="15"/>
  </w:num>
  <w:num w:numId="12">
    <w:abstractNumId w:val="11"/>
  </w:num>
  <w:num w:numId="13">
    <w:abstractNumId w:val="3"/>
  </w:num>
  <w:num w:numId="14">
    <w:abstractNumId w:val="19"/>
  </w:num>
  <w:num w:numId="15">
    <w:abstractNumId w:val="23"/>
  </w:num>
  <w:num w:numId="16">
    <w:abstractNumId w:val="9"/>
  </w:num>
  <w:num w:numId="17">
    <w:abstractNumId w:val="13"/>
  </w:num>
  <w:num w:numId="18">
    <w:abstractNumId w:val="24"/>
  </w:num>
  <w:num w:numId="19">
    <w:abstractNumId w:val="28"/>
  </w:num>
  <w:num w:numId="20">
    <w:abstractNumId w:val="17"/>
  </w:num>
  <w:num w:numId="21">
    <w:abstractNumId w:val="16"/>
  </w:num>
  <w:num w:numId="22">
    <w:abstractNumId w:val="18"/>
  </w:num>
  <w:num w:numId="23">
    <w:abstractNumId w:val="14"/>
  </w:num>
  <w:num w:numId="24">
    <w:abstractNumId w:val="8"/>
  </w:num>
  <w:num w:numId="25">
    <w:abstractNumId w:val="20"/>
  </w:num>
  <w:num w:numId="26">
    <w:abstractNumId w:val="26"/>
  </w:num>
  <w:num w:numId="27">
    <w:abstractNumId w:val="4"/>
  </w:num>
  <w:num w:numId="28">
    <w:abstractNumId w:val="25"/>
  </w:num>
  <w:num w:numId="29">
    <w:abstractNumId w:val="2"/>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E2"/>
    <w:rsid w:val="0000010A"/>
    <w:rsid w:val="000013CD"/>
    <w:rsid w:val="00004072"/>
    <w:rsid w:val="00004951"/>
    <w:rsid w:val="00005B2B"/>
    <w:rsid w:val="00010910"/>
    <w:rsid w:val="000113D7"/>
    <w:rsid w:val="00011AE3"/>
    <w:rsid w:val="00014EF9"/>
    <w:rsid w:val="00017E70"/>
    <w:rsid w:val="00025914"/>
    <w:rsid w:val="000265F2"/>
    <w:rsid w:val="00030B6C"/>
    <w:rsid w:val="00031DCA"/>
    <w:rsid w:val="00032426"/>
    <w:rsid w:val="00033173"/>
    <w:rsid w:val="00033295"/>
    <w:rsid w:val="0003360A"/>
    <w:rsid w:val="000346AE"/>
    <w:rsid w:val="00037373"/>
    <w:rsid w:val="00040B8A"/>
    <w:rsid w:val="00041324"/>
    <w:rsid w:val="00042F17"/>
    <w:rsid w:val="00044B89"/>
    <w:rsid w:val="000532EE"/>
    <w:rsid w:val="00057D1C"/>
    <w:rsid w:val="00057D26"/>
    <w:rsid w:val="000616A1"/>
    <w:rsid w:val="00061C0F"/>
    <w:rsid w:val="00063C80"/>
    <w:rsid w:val="00066DC7"/>
    <w:rsid w:val="00070586"/>
    <w:rsid w:val="00070CD3"/>
    <w:rsid w:val="00075B66"/>
    <w:rsid w:val="000802D1"/>
    <w:rsid w:val="00083666"/>
    <w:rsid w:val="00084519"/>
    <w:rsid w:val="000850CD"/>
    <w:rsid w:val="000911C3"/>
    <w:rsid w:val="00097580"/>
    <w:rsid w:val="000A0FB8"/>
    <w:rsid w:val="000A24C0"/>
    <w:rsid w:val="000A2747"/>
    <w:rsid w:val="000A2EB1"/>
    <w:rsid w:val="000A492B"/>
    <w:rsid w:val="000A7EDD"/>
    <w:rsid w:val="000B2E18"/>
    <w:rsid w:val="000B2EF6"/>
    <w:rsid w:val="000B3518"/>
    <w:rsid w:val="000B44DF"/>
    <w:rsid w:val="000B52BE"/>
    <w:rsid w:val="000B759B"/>
    <w:rsid w:val="000B7CAA"/>
    <w:rsid w:val="000C1339"/>
    <w:rsid w:val="000C1D83"/>
    <w:rsid w:val="000C33A1"/>
    <w:rsid w:val="000C4DEA"/>
    <w:rsid w:val="000C5EA9"/>
    <w:rsid w:val="000D1465"/>
    <w:rsid w:val="000D2CD1"/>
    <w:rsid w:val="000D59A8"/>
    <w:rsid w:val="000E01B0"/>
    <w:rsid w:val="000E21EE"/>
    <w:rsid w:val="000E3567"/>
    <w:rsid w:val="000E6B13"/>
    <w:rsid w:val="000E7744"/>
    <w:rsid w:val="000F0C63"/>
    <w:rsid w:val="000F4D72"/>
    <w:rsid w:val="000F7906"/>
    <w:rsid w:val="001022CD"/>
    <w:rsid w:val="00102A32"/>
    <w:rsid w:val="00104173"/>
    <w:rsid w:val="00105B0E"/>
    <w:rsid w:val="00106FDD"/>
    <w:rsid w:val="00110CBF"/>
    <w:rsid w:val="00112FAA"/>
    <w:rsid w:val="001135B8"/>
    <w:rsid w:val="0011514E"/>
    <w:rsid w:val="001163C2"/>
    <w:rsid w:val="00116F98"/>
    <w:rsid w:val="0012094F"/>
    <w:rsid w:val="00121404"/>
    <w:rsid w:val="00121888"/>
    <w:rsid w:val="001218D8"/>
    <w:rsid w:val="001221DD"/>
    <w:rsid w:val="00123E20"/>
    <w:rsid w:val="001242C8"/>
    <w:rsid w:val="00124CFE"/>
    <w:rsid w:val="00124EB8"/>
    <w:rsid w:val="00127B02"/>
    <w:rsid w:val="00130457"/>
    <w:rsid w:val="00130F22"/>
    <w:rsid w:val="00131220"/>
    <w:rsid w:val="001317AA"/>
    <w:rsid w:val="00131C21"/>
    <w:rsid w:val="001335E1"/>
    <w:rsid w:val="0013576E"/>
    <w:rsid w:val="00143A4E"/>
    <w:rsid w:val="001571C6"/>
    <w:rsid w:val="00157A1F"/>
    <w:rsid w:val="00161C67"/>
    <w:rsid w:val="0016239F"/>
    <w:rsid w:val="00162513"/>
    <w:rsid w:val="001630EE"/>
    <w:rsid w:val="001647A8"/>
    <w:rsid w:val="00166477"/>
    <w:rsid w:val="001668E0"/>
    <w:rsid w:val="00167FA8"/>
    <w:rsid w:val="00170D3A"/>
    <w:rsid w:val="00171540"/>
    <w:rsid w:val="00172C75"/>
    <w:rsid w:val="00174A9C"/>
    <w:rsid w:val="00176331"/>
    <w:rsid w:val="00180FAE"/>
    <w:rsid w:val="00182854"/>
    <w:rsid w:val="00184364"/>
    <w:rsid w:val="00184C1B"/>
    <w:rsid w:val="00185F13"/>
    <w:rsid w:val="0018779B"/>
    <w:rsid w:val="00187985"/>
    <w:rsid w:val="00190D1B"/>
    <w:rsid w:val="0019433C"/>
    <w:rsid w:val="0019581D"/>
    <w:rsid w:val="00195DC7"/>
    <w:rsid w:val="00196DCC"/>
    <w:rsid w:val="001A14A9"/>
    <w:rsid w:val="001A233A"/>
    <w:rsid w:val="001A4B9C"/>
    <w:rsid w:val="001A520D"/>
    <w:rsid w:val="001A71DE"/>
    <w:rsid w:val="001A764A"/>
    <w:rsid w:val="001A7A32"/>
    <w:rsid w:val="001B282F"/>
    <w:rsid w:val="001B6A5F"/>
    <w:rsid w:val="001B6ECE"/>
    <w:rsid w:val="001B7C3E"/>
    <w:rsid w:val="001C273E"/>
    <w:rsid w:val="001C3732"/>
    <w:rsid w:val="001D2D05"/>
    <w:rsid w:val="001D45DD"/>
    <w:rsid w:val="001D4EEF"/>
    <w:rsid w:val="001E20D3"/>
    <w:rsid w:val="001E226E"/>
    <w:rsid w:val="001E264F"/>
    <w:rsid w:val="001E2E82"/>
    <w:rsid w:val="001E6C83"/>
    <w:rsid w:val="001F0591"/>
    <w:rsid w:val="001F1659"/>
    <w:rsid w:val="001F518A"/>
    <w:rsid w:val="002008CD"/>
    <w:rsid w:val="0020099F"/>
    <w:rsid w:val="00202FCD"/>
    <w:rsid w:val="00211CCD"/>
    <w:rsid w:val="00212CD7"/>
    <w:rsid w:val="00214422"/>
    <w:rsid w:val="002157B5"/>
    <w:rsid w:val="00221040"/>
    <w:rsid w:val="002220D9"/>
    <w:rsid w:val="002230D9"/>
    <w:rsid w:val="0023082B"/>
    <w:rsid w:val="00232804"/>
    <w:rsid w:val="00234B08"/>
    <w:rsid w:val="002354C2"/>
    <w:rsid w:val="002355B2"/>
    <w:rsid w:val="00240CBF"/>
    <w:rsid w:val="002422BE"/>
    <w:rsid w:val="002457FB"/>
    <w:rsid w:val="00245D10"/>
    <w:rsid w:val="002470C3"/>
    <w:rsid w:val="00247599"/>
    <w:rsid w:val="00247F49"/>
    <w:rsid w:val="002519FB"/>
    <w:rsid w:val="00254AE4"/>
    <w:rsid w:val="00255437"/>
    <w:rsid w:val="00257C18"/>
    <w:rsid w:val="00260979"/>
    <w:rsid w:val="00260F29"/>
    <w:rsid w:val="00263C53"/>
    <w:rsid w:val="002653F9"/>
    <w:rsid w:val="0027033E"/>
    <w:rsid w:val="002709B6"/>
    <w:rsid w:val="00270DFC"/>
    <w:rsid w:val="00270E06"/>
    <w:rsid w:val="0027603F"/>
    <w:rsid w:val="00281FCC"/>
    <w:rsid w:val="00284547"/>
    <w:rsid w:val="00290365"/>
    <w:rsid w:val="00290F39"/>
    <w:rsid w:val="002A2582"/>
    <w:rsid w:val="002A5402"/>
    <w:rsid w:val="002B1AFC"/>
    <w:rsid w:val="002B2970"/>
    <w:rsid w:val="002B3A56"/>
    <w:rsid w:val="002B4391"/>
    <w:rsid w:val="002B58B2"/>
    <w:rsid w:val="002C4DD1"/>
    <w:rsid w:val="002C5490"/>
    <w:rsid w:val="002C7F11"/>
    <w:rsid w:val="002D1290"/>
    <w:rsid w:val="002D2744"/>
    <w:rsid w:val="002D3B42"/>
    <w:rsid w:val="002E0AE5"/>
    <w:rsid w:val="002E1C44"/>
    <w:rsid w:val="002E1D27"/>
    <w:rsid w:val="002E40F3"/>
    <w:rsid w:val="002E50C8"/>
    <w:rsid w:val="002E702B"/>
    <w:rsid w:val="002F13FF"/>
    <w:rsid w:val="002F214D"/>
    <w:rsid w:val="002F31A7"/>
    <w:rsid w:val="002F3D77"/>
    <w:rsid w:val="002F5ED8"/>
    <w:rsid w:val="002F769C"/>
    <w:rsid w:val="002F7E40"/>
    <w:rsid w:val="002F7FA1"/>
    <w:rsid w:val="002F7FDE"/>
    <w:rsid w:val="00300FE7"/>
    <w:rsid w:val="003039D1"/>
    <w:rsid w:val="00304508"/>
    <w:rsid w:val="003046E6"/>
    <w:rsid w:val="0030668F"/>
    <w:rsid w:val="00306DFE"/>
    <w:rsid w:val="003125C7"/>
    <w:rsid w:val="00313E01"/>
    <w:rsid w:val="003151D3"/>
    <w:rsid w:val="003174E0"/>
    <w:rsid w:val="003179D0"/>
    <w:rsid w:val="00320B74"/>
    <w:rsid w:val="00323D09"/>
    <w:rsid w:val="00323D86"/>
    <w:rsid w:val="00324258"/>
    <w:rsid w:val="003301CD"/>
    <w:rsid w:val="003331CC"/>
    <w:rsid w:val="003347B3"/>
    <w:rsid w:val="00335A38"/>
    <w:rsid w:val="00335C4F"/>
    <w:rsid w:val="0034634C"/>
    <w:rsid w:val="003477DB"/>
    <w:rsid w:val="003501B3"/>
    <w:rsid w:val="00350A91"/>
    <w:rsid w:val="003518EB"/>
    <w:rsid w:val="0035272D"/>
    <w:rsid w:val="00352CB2"/>
    <w:rsid w:val="00353380"/>
    <w:rsid w:val="003533DD"/>
    <w:rsid w:val="003552F9"/>
    <w:rsid w:val="00360DFE"/>
    <w:rsid w:val="003619F9"/>
    <w:rsid w:val="00362845"/>
    <w:rsid w:val="0036334B"/>
    <w:rsid w:val="00370E4D"/>
    <w:rsid w:val="00371793"/>
    <w:rsid w:val="00372BD9"/>
    <w:rsid w:val="00372E0D"/>
    <w:rsid w:val="00373542"/>
    <w:rsid w:val="00373E0B"/>
    <w:rsid w:val="00373E76"/>
    <w:rsid w:val="003744A1"/>
    <w:rsid w:val="00374B35"/>
    <w:rsid w:val="00374FB7"/>
    <w:rsid w:val="003759D0"/>
    <w:rsid w:val="00381DA6"/>
    <w:rsid w:val="00382009"/>
    <w:rsid w:val="00384DD6"/>
    <w:rsid w:val="00387E57"/>
    <w:rsid w:val="00391C1A"/>
    <w:rsid w:val="00391E0B"/>
    <w:rsid w:val="00392E55"/>
    <w:rsid w:val="00395B12"/>
    <w:rsid w:val="0039646F"/>
    <w:rsid w:val="00396C8D"/>
    <w:rsid w:val="00397D72"/>
    <w:rsid w:val="003A080C"/>
    <w:rsid w:val="003A102F"/>
    <w:rsid w:val="003A203D"/>
    <w:rsid w:val="003A2D8A"/>
    <w:rsid w:val="003A2EDD"/>
    <w:rsid w:val="003A31BD"/>
    <w:rsid w:val="003A55F3"/>
    <w:rsid w:val="003A5964"/>
    <w:rsid w:val="003A63E9"/>
    <w:rsid w:val="003A72ED"/>
    <w:rsid w:val="003B0B46"/>
    <w:rsid w:val="003B388D"/>
    <w:rsid w:val="003B39A9"/>
    <w:rsid w:val="003B513C"/>
    <w:rsid w:val="003B53BA"/>
    <w:rsid w:val="003B6899"/>
    <w:rsid w:val="003B7AAD"/>
    <w:rsid w:val="003C0D87"/>
    <w:rsid w:val="003C1E68"/>
    <w:rsid w:val="003C2B96"/>
    <w:rsid w:val="003C46A2"/>
    <w:rsid w:val="003C473B"/>
    <w:rsid w:val="003C4E4B"/>
    <w:rsid w:val="003C4EDD"/>
    <w:rsid w:val="003C5317"/>
    <w:rsid w:val="003C5F00"/>
    <w:rsid w:val="003D079D"/>
    <w:rsid w:val="003D3843"/>
    <w:rsid w:val="003D5852"/>
    <w:rsid w:val="003E0321"/>
    <w:rsid w:val="003E0BE5"/>
    <w:rsid w:val="003E31E5"/>
    <w:rsid w:val="003E417B"/>
    <w:rsid w:val="003E4DD3"/>
    <w:rsid w:val="003E793C"/>
    <w:rsid w:val="003F243B"/>
    <w:rsid w:val="003F6DFC"/>
    <w:rsid w:val="00400158"/>
    <w:rsid w:val="00400B43"/>
    <w:rsid w:val="00400E5E"/>
    <w:rsid w:val="004058A3"/>
    <w:rsid w:val="00405FCD"/>
    <w:rsid w:val="00406079"/>
    <w:rsid w:val="00407D94"/>
    <w:rsid w:val="00411F80"/>
    <w:rsid w:val="0041515C"/>
    <w:rsid w:val="004151C2"/>
    <w:rsid w:val="00417E2B"/>
    <w:rsid w:val="00420850"/>
    <w:rsid w:val="00420E10"/>
    <w:rsid w:val="00423AB7"/>
    <w:rsid w:val="0042419D"/>
    <w:rsid w:val="00430E26"/>
    <w:rsid w:val="004310AD"/>
    <w:rsid w:val="00432B4C"/>
    <w:rsid w:val="004343C4"/>
    <w:rsid w:val="0043529F"/>
    <w:rsid w:val="00435339"/>
    <w:rsid w:val="00435702"/>
    <w:rsid w:val="004364AB"/>
    <w:rsid w:val="00436AF2"/>
    <w:rsid w:val="00440D1A"/>
    <w:rsid w:val="00442982"/>
    <w:rsid w:val="00442F7D"/>
    <w:rsid w:val="00444D03"/>
    <w:rsid w:val="004453CB"/>
    <w:rsid w:val="004454A9"/>
    <w:rsid w:val="00450B5A"/>
    <w:rsid w:val="00450FB3"/>
    <w:rsid w:val="004514A9"/>
    <w:rsid w:val="00452466"/>
    <w:rsid w:val="00454503"/>
    <w:rsid w:val="00455026"/>
    <w:rsid w:val="00455444"/>
    <w:rsid w:val="00455822"/>
    <w:rsid w:val="00457198"/>
    <w:rsid w:val="004605D8"/>
    <w:rsid w:val="004616CE"/>
    <w:rsid w:val="00462790"/>
    <w:rsid w:val="00466145"/>
    <w:rsid w:val="00466B16"/>
    <w:rsid w:val="00470EC8"/>
    <w:rsid w:val="00473554"/>
    <w:rsid w:val="0047583C"/>
    <w:rsid w:val="00475DD1"/>
    <w:rsid w:val="004765B9"/>
    <w:rsid w:val="004817EC"/>
    <w:rsid w:val="00482F3E"/>
    <w:rsid w:val="004838E1"/>
    <w:rsid w:val="00484A2A"/>
    <w:rsid w:val="00485E7B"/>
    <w:rsid w:val="00486866"/>
    <w:rsid w:val="00490B69"/>
    <w:rsid w:val="00494369"/>
    <w:rsid w:val="0049451F"/>
    <w:rsid w:val="0049602B"/>
    <w:rsid w:val="00496C0B"/>
    <w:rsid w:val="004A5456"/>
    <w:rsid w:val="004B0E76"/>
    <w:rsid w:val="004B1791"/>
    <w:rsid w:val="004B1EE6"/>
    <w:rsid w:val="004B2BA1"/>
    <w:rsid w:val="004B4EEC"/>
    <w:rsid w:val="004B4FA0"/>
    <w:rsid w:val="004B547C"/>
    <w:rsid w:val="004B5B27"/>
    <w:rsid w:val="004B694D"/>
    <w:rsid w:val="004C1C8E"/>
    <w:rsid w:val="004C540C"/>
    <w:rsid w:val="004D3B5E"/>
    <w:rsid w:val="004D6DE6"/>
    <w:rsid w:val="004E10B6"/>
    <w:rsid w:val="004E23AC"/>
    <w:rsid w:val="004E46B9"/>
    <w:rsid w:val="004E46D5"/>
    <w:rsid w:val="004F2199"/>
    <w:rsid w:val="004F2794"/>
    <w:rsid w:val="004F6148"/>
    <w:rsid w:val="004F766D"/>
    <w:rsid w:val="0050144F"/>
    <w:rsid w:val="005067A4"/>
    <w:rsid w:val="005069F3"/>
    <w:rsid w:val="005075F2"/>
    <w:rsid w:val="00507907"/>
    <w:rsid w:val="00511BE0"/>
    <w:rsid w:val="005120F0"/>
    <w:rsid w:val="005136F8"/>
    <w:rsid w:val="00514E2B"/>
    <w:rsid w:val="00521DB7"/>
    <w:rsid w:val="00522746"/>
    <w:rsid w:val="005245C1"/>
    <w:rsid w:val="00524A9E"/>
    <w:rsid w:val="00525C6A"/>
    <w:rsid w:val="00526172"/>
    <w:rsid w:val="0052641F"/>
    <w:rsid w:val="0053060D"/>
    <w:rsid w:val="005311E7"/>
    <w:rsid w:val="00531305"/>
    <w:rsid w:val="00532CE2"/>
    <w:rsid w:val="0053491C"/>
    <w:rsid w:val="005359F9"/>
    <w:rsid w:val="005423E4"/>
    <w:rsid w:val="0054340D"/>
    <w:rsid w:val="00543FA4"/>
    <w:rsid w:val="005524DE"/>
    <w:rsid w:val="005533CD"/>
    <w:rsid w:val="00554699"/>
    <w:rsid w:val="0055549E"/>
    <w:rsid w:val="00556766"/>
    <w:rsid w:val="0055731B"/>
    <w:rsid w:val="005600CC"/>
    <w:rsid w:val="005601A6"/>
    <w:rsid w:val="00562360"/>
    <w:rsid w:val="00563BFF"/>
    <w:rsid w:val="00566371"/>
    <w:rsid w:val="00566C25"/>
    <w:rsid w:val="00567F6B"/>
    <w:rsid w:val="00570C63"/>
    <w:rsid w:val="00571599"/>
    <w:rsid w:val="00574278"/>
    <w:rsid w:val="00574FA4"/>
    <w:rsid w:val="005769FD"/>
    <w:rsid w:val="005774BD"/>
    <w:rsid w:val="00577DCB"/>
    <w:rsid w:val="00582D00"/>
    <w:rsid w:val="005839C6"/>
    <w:rsid w:val="00587A40"/>
    <w:rsid w:val="00590DD9"/>
    <w:rsid w:val="00592126"/>
    <w:rsid w:val="00594CAE"/>
    <w:rsid w:val="0059523C"/>
    <w:rsid w:val="005952EF"/>
    <w:rsid w:val="00596180"/>
    <w:rsid w:val="00597BF4"/>
    <w:rsid w:val="005A2A4E"/>
    <w:rsid w:val="005A69BD"/>
    <w:rsid w:val="005A7758"/>
    <w:rsid w:val="005A7B65"/>
    <w:rsid w:val="005B00A5"/>
    <w:rsid w:val="005B0BF6"/>
    <w:rsid w:val="005B3BE6"/>
    <w:rsid w:val="005B5238"/>
    <w:rsid w:val="005C4209"/>
    <w:rsid w:val="005C5596"/>
    <w:rsid w:val="005D072B"/>
    <w:rsid w:val="005D1125"/>
    <w:rsid w:val="005D2D70"/>
    <w:rsid w:val="005D6D50"/>
    <w:rsid w:val="005D7F38"/>
    <w:rsid w:val="005E0718"/>
    <w:rsid w:val="005E29FF"/>
    <w:rsid w:val="005E3012"/>
    <w:rsid w:val="005E31A3"/>
    <w:rsid w:val="005E4404"/>
    <w:rsid w:val="005E471F"/>
    <w:rsid w:val="005E4D8E"/>
    <w:rsid w:val="005E6646"/>
    <w:rsid w:val="005E7885"/>
    <w:rsid w:val="005F2D1E"/>
    <w:rsid w:val="005F32C3"/>
    <w:rsid w:val="00600167"/>
    <w:rsid w:val="0060186D"/>
    <w:rsid w:val="00602041"/>
    <w:rsid w:val="006057C6"/>
    <w:rsid w:val="00607516"/>
    <w:rsid w:val="006122ED"/>
    <w:rsid w:val="00612609"/>
    <w:rsid w:val="00613249"/>
    <w:rsid w:val="00613E56"/>
    <w:rsid w:val="00613F37"/>
    <w:rsid w:val="00616B55"/>
    <w:rsid w:val="006176FF"/>
    <w:rsid w:val="00620BA3"/>
    <w:rsid w:val="00620CE4"/>
    <w:rsid w:val="006256B7"/>
    <w:rsid w:val="00625EAF"/>
    <w:rsid w:val="0062619B"/>
    <w:rsid w:val="006261DE"/>
    <w:rsid w:val="0063014E"/>
    <w:rsid w:val="00632AEB"/>
    <w:rsid w:val="00633B5E"/>
    <w:rsid w:val="0063413C"/>
    <w:rsid w:val="00634185"/>
    <w:rsid w:val="00637233"/>
    <w:rsid w:val="0064095E"/>
    <w:rsid w:val="00641C38"/>
    <w:rsid w:val="00644110"/>
    <w:rsid w:val="00644ADD"/>
    <w:rsid w:val="006461D6"/>
    <w:rsid w:val="00650087"/>
    <w:rsid w:val="006541D6"/>
    <w:rsid w:val="00654B21"/>
    <w:rsid w:val="00656D6C"/>
    <w:rsid w:val="00661D40"/>
    <w:rsid w:val="006636C5"/>
    <w:rsid w:val="0066624E"/>
    <w:rsid w:val="006667C6"/>
    <w:rsid w:val="00666DB8"/>
    <w:rsid w:val="00666FA9"/>
    <w:rsid w:val="00667F84"/>
    <w:rsid w:val="00670AC6"/>
    <w:rsid w:val="00672CAB"/>
    <w:rsid w:val="0067432B"/>
    <w:rsid w:val="0067565C"/>
    <w:rsid w:val="006756C6"/>
    <w:rsid w:val="00675733"/>
    <w:rsid w:val="00677B74"/>
    <w:rsid w:val="00680E64"/>
    <w:rsid w:val="0068106D"/>
    <w:rsid w:val="00681B65"/>
    <w:rsid w:val="00683B2C"/>
    <w:rsid w:val="00684598"/>
    <w:rsid w:val="00686640"/>
    <w:rsid w:val="0069105D"/>
    <w:rsid w:val="006920BB"/>
    <w:rsid w:val="00693515"/>
    <w:rsid w:val="00694C07"/>
    <w:rsid w:val="00694D09"/>
    <w:rsid w:val="00695331"/>
    <w:rsid w:val="00695836"/>
    <w:rsid w:val="00695E67"/>
    <w:rsid w:val="0069757D"/>
    <w:rsid w:val="00697C07"/>
    <w:rsid w:val="006A03B3"/>
    <w:rsid w:val="006A3B6D"/>
    <w:rsid w:val="006A46AF"/>
    <w:rsid w:val="006A52DF"/>
    <w:rsid w:val="006A5B17"/>
    <w:rsid w:val="006A7100"/>
    <w:rsid w:val="006A7B01"/>
    <w:rsid w:val="006B0961"/>
    <w:rsid w:val="006B27CF"/>
    <w:rsid w:val="006B2E34"/>
    <w:rsid w:val="006B59B8"/>
    <w:rsid w:val="006C16DA"/>
    <w:rsid w:val="006C1943"/>
    <w:rsid w:val="006C2350"/>
    <w:rsid w:val="006C3E31"/>
    <w:rsid w:val="006C4A3A"/>
    <w:rsid w:val="006C4CDD"/>
    <w:rsid w:val="006C503B"/>
    <w:rsid w:val="006D0792"/>
    <w:rsid w:val="006D0B72"/>
    <w:rsid w:val="006D392B"/>
    <w:rsid w:val="006D3B66"/>
    <w:rsid w:val="006D49C6"/>
    <w:rsid w:val="006D670A"/>
    <w:rsid w:val="006D7016"/>
    <w:rsid w:val="006E1C7B"/>
    <w:rsid w:val="006E333E"/>
    <w:rsid w:val="006E43F5"/>
    <w:rsid w:val="006E455E"/>
    <w:rsid w:val="006E53D3"/>
    <w:rsid w:val="006E5DD7"/>
    <w:rsid w:val="006E6284"/>
    <w:rsid w:val="006E7412"/>
    <w:rsid w:val="006E7E8D"/>
    <w:rsid w:val="006E7F4F"/>
    <w:rsid w:val="007013FC"/>
    <w:rsid w:val="00701A84"/>
    <w:rsid w:val="00701DAB"/>
    <w:rsid w:val="00705436"/>
    <w:rsid w:val="00705729"/>
    <w:rsid w:val="00710621"/>
    <w:rsid w:val="007109F3"/>
    <w:rsid w:val="00714E2E"/>
    <w:rsid w:val="00714E4A"/>
    <w:rsid w:val="007173DA"/>
    <w:rsid w:val="0071742A"/>
    <w:rsid w:val="0071742D"/>
    <w:rsid w:val="007209D8"/>
    <w:rsid w:val="00722078"/>
    <w:rsid w:val="0072264E"/>
    <w:rsid w:val="0072404D"/>
    <w:rsid w:val="007253C4"/>
    <w:rsid w:val="0072677F"/>
    <w:rsid w:val="00727CF9"/>
    <w:rsid w:val="007308FD"/>
    <w:rsid w:val="007311CD"/>
    <w:rsid w:val="00731725"/>
    <w:rsid w:val="00731FE6"/>
    <w:rsid w:val="00732724"/>
    <w:rsid w:val="00733B41"/>
    <w:rsid w:val="007358F2"/>
    <w:rsid w:val="00735984"/>
    <w:rsid w:val="00735DFE"/>
    <w:rsid w:val="00737361"/>
    <w:rsid w:val="00740587"/>
    <w:rsid w:val="007412F1"/>
    <w:rsid w:val="00741482"/>
    <w:rsid w:val="00742425"/>
    <w:rsid w:val="00742589"/>
    <w:rsid w:val="00743BDA"/>
    <w:rsid w:val="007448D0"/>
    <w:rsid w:val="00744FFE"/>
    <w:rsid w:val="00747715"/>
    <w:rsid w:val="007522D3"/>
    <w:rsid w:val="00753B39"/>
    <w:rsid w:val="0075422F"/>
    <w:rsid w:val="00756F41"/>
    <w:rsid w:val="00757516"/>
    <w:rsid w:val="007576EE"/>
    <w:rsid w:val="00761CB8"/>
    <w:rsid w:val="0076218E"/>
    <w:rsid w:val="00765E0B"/>
    <w:rsid w:val="007714BF"/>
    <w:rsid w:val="00777408"/>
    <w:rsid w:val="00777B23"/>
    <w:rsid w:val="00780E5D"/>
    <w:rsid w:val="0078185D"/>
    <w:rsid w:val="007850F9"/>
    <w:rsid w:val="00796DC9"/>
    <w:rsid w:val="00796DDD"/>
    <w:rsid w:val="007A154F"/>
    <w:rsid w:val="007A28D2"/>
    <w:rsid w:val="007A3098"/>
    <w:rsid w:val="007A3ADE"/>
    <w:rsid w:val="007B1352"/>
    <w:rsid w:val="007B1BB2"/>
    <w:rsid w:val="007B1EE0"/>
    <w:rsid w:val="007B6302"/>
    <w:rsid w:val="007C000E"/>
    <w:rsid w:val="007C005E"/>
    <w:rsid w:val="007C145F"/>
    <w:rsid w:val="007C16B2"/>
    <w:rsid w:val="007C42D9"/>
    <w:rsid w:val="007D0A93"/>
    <w:rsid w:val="007D13D2"/>
    <w:rsid w:val="007D23B2"/>
    <w:rsid w:val="007D3189"/>
    <w:rsid w:val="007D34A6"/>
    <w:rsid w:val="007D5945"/>
    <w:rsid w:val="007D5EC5"/>
    <w:rsid w:val="007D61AE"/>
    <w:rsid w:val="007D663C"/>
    <w:rsid w:val="007D7A91"/>
    <w:rsid w:val="007D7DCE"/>
    <w:rsid w:val="007E1E12"/>
    <w:rsid w:val="007E33D7"/>
    <w:rsid w:val="007F0397"/>
    <w:rsid w:val="007F06F4"/>
    <w:rsid w:val="007F0855"/>
    <w:rsid w:val="007F0F74"/>
    <w:rsid w:val="007F1F01"/>
    <w:rsid w:val="007F2848"/>
    <w:rsid w:val="007F3622"/>
    <w:rsid w:val="007F5276"/>
    <w:rsid w:val="007F7080"/>
    <w:rsid w:val="007F7C2B"/>
    <w:rsid w:val="00803406"/>
    <w:rsid w:val="008034D7"/>
    <w:rsid w:val="00803C0C"/>
    <w:rsid w:val="0080521C"/>
    <w:rsid w:val="00811463"/>
    <w:rsid w:val="0081199D"/>
    <w:rsid w:val="00812430"/>
    <w:rsid w:val="00813454"/>
    <w:rsid w:val="00814417"/>
    <w:rsid w:val="00816675"/>
    <w:rsid w:val="00817396"/>
    <w:rsid w:val="00820F81"/>
    <w:rsid w:val="0082156C"/>
    <w:rsid w:val="00821897"/>
    <w:rsid w:val="008229D4"/>
    <w:rsid w:val="00823516"/>
    <w:rsid w:val="0082351E"/>
    <w:rsid w:val="008255A0"/>
    <w:rsid w:val="008313C5"/>
    <w:rsid w:val="008340ED"/>
    <w:rsid w:val="008347F9"/>
    <w:rsid w:val="008363E5"/>
    <w:rsid w:val="008442A9"/>
    <w:rsid w:val="00845C13"/>
    <w:rsid w:val="00845CB1"/>
    <w:rsid w:val="008464B3"/>
    <w:rsid w:val="00851D2D"/>
    <w:rsid w:val="00856415"/>
    <w:rsid w:val="00861ECC"/>
    <w:rsid w:val="008627B5"/>
    <w:rsid w:val="0086580F"/>
    <w:rsid w:val="00870286"/>
    <w:rsid w:val="00870E19"/>
    <w:rsid w:val="00874BCF"/>
    <w:rsid w:val="00874FB5"/>
    <w:rsid w:val="00875A14"/>
    <w:rsid w:val="0087611D"/>
    <w:rsid w:val="00876DCA"/>
    <w:rsid w:val="00877F44"/>
    <w:rsid w:val="00880C75"/>
    <w:rsid w:val="00884E40"/>
    <w:rsid w:val="00885C9D"/>
    <w:rsid w:val="008862E6"/>
    <w:rsid w:val="00886D2E"/>
    <w:rsid w:val="00890724"/>
    <w:rsid w:val="008957AB"/>
    <w:rsid w:val="0089582B"/>
    <w:rsid w:val="008959B1"/>
    <w:rsid w:val="008976DA"/>
    <w:rsid w:val="008A06A6"/>
    <w:rsid w:val="008A1F43"/>
    <w:rsid w:val="008A23ED"/>
    <w:rsid w:val="008A3069"/>
    <w:rsid w:val="008A3CCE"/>
    <w:rsid w:val="008A3EFC"/>
    <w:rsid w:val="008B1C51"/>
    <w:rsid w:val="008B6515"/>
    <w:rsid w:val="008B78EC"/>
    <w:rsid w:val="008C085F"/>
    <w:rsid w:val="008C45DC"/>
    <w:rsid w:val="008C6F9A"/>
    <w:rsid w:val="008C7A1A"/>
    <w:rsid w:val="008D0B94"/>
    <w:rsid w:val="008D1216"/>
    <w:rsid w:val="008D17BB"/>
    <w:rsid w:val="008D3E76"/>
    <w:rsid w:val="008D6410"/>
    <w:rsid w:val="008D79FD"/>
    <w:rsid w:val="008E1493"/>
    <w:rsid w:val="008E20EE"/>
    <w:rsid w:val="008E21F0"/>
    <w:rsid w:val="008E2700"/>
    <w:rsid w:val="008E2D50"/>
    <w:rsid w:val="008E3F88"/>
    <w:rsid w:val="008E4BD6"/>
    <w:rsid w:val="008E50E8"/>
    <w:rsid w:val="008E5C3B"/>
    <w:rsid w:val="008E72B6"/>
    <w:rsid w:val="008E730E"/>
    <w:rsid w:val="008F2F13"/>
    <w:rsid w:val="008F379F"/>
    <w:rsid w:val="008F5917"/>
    <w:rsid w:val="008F7FFC"/>
    <w:rsid w:val="009004F4"/>
    <w:rsid w:val="00906B92"/>
    <w:rsid w:val="00906DC5"/>
    <w:rsid w:val="00913E3D"/>
    <w:rsid w:val="009147BA"/>
    <w:rsid w:val="00915424"/>
    <w:rsid w:val="00915D4E"/>
    <w:rsid w:val="009164AE"/>
    <w:rsid w:val="00921FA2"/>
    <w:rsid w:val="009236C9"/>
    <w:rsid w:val="009236CD"/>
    <w:rsid w:val="00925608"/>
    <w:rsid w:val="009271D6"/>
    <w:rsid w:val="0093132B"/>
    <w:rsid w:val="00932E14"/>
    <w:rsid w:val="0093504E"/>
    <w:rsid w:val="00936235"/>
    <w:rsid w:val="00940162"/>
    <w:rsid w:val="00941B64"/>
    <w:rsid w:val="00941DE2"/>
    <w:rsid w:val="009422E9"/>
    <w:rsid w:val="00942B62"/>
    <w:rsid w:val="00942D08"/>
    <w:rsid w:val="009430DA"/>
    <w:rsid w:val="00946C6B"/>
    <w:rsid w:val="00946EC5"/>
    <w:rsid w:val="00950AB7"/>
    <w:rsid w:val="00954578"/>
    <w:rsid w:val="00954F8D"/>
    <w:rsid w:val="00955648"/>
    <w:rsid w:val="009570B1"/>
    <w:rsid w:val="009574DD"/>
    <w:rsid w:val="00961914"/>
    <w:rsid w:val="00967CA0"/>
    <w:rsid w:val="0097031D"/>
    <w:rsid w:val="00971194"/>
    <w:rsid w:val="00973987"/>
    <w:rsid w:val="00975AB1"/>
    <w:rsid w:val="0097798E"/>
    <w:rsid w:val="00982B88"/>
    <w:rsid w:val="009837B7"/>
    <w:rsid w:val="009847E2"/>
    <w:rsid w:val="00984E1B"/>
    <w:rsid w:val="00986C10"/>
    <w:rsid w:val="00987139"/>
    <w:rsid w:val="009907B7"/>
    <w:rsid w:val="00990A3C"/>
    <w:rsid w:val="00992A95"/>
    <w:rsid w:val="00993920"/>
    <w:rsid w:val="00994718"/>
    <w:rsid w:val="00994ECB"/>
    <w:rsid w:val="009957E4"/>
    <w:rsid w:val="00995D5E"/>
    <w:rsid w:val="00997B9E"/>
    <w:rsid w:val="00997BE9"/>
    <w:rsid w:val="009A0EAC"/>
    <w:rsid w:val="009A28E0"/>
    <w:rsid w:val="009A2B03"/>
    <w:rsid w:val="009A58E7"/>
    <w:rsid w:val="009A619C"/>
    <w:rsid w:val="009A7ED4"/>
    <w:rsid w:val="009B053D"/>
    <w:rsid w:val="009B26CF"/>
    <w:rsid w:val="009B4BCA"/>
    <w:rsid w:val="009B5A20"/>
    <w:rsid w:val="009C0000"/>
    <w:rsid w:val="009C05D1"/>
    <w:rsid w:val="009C51C8"/>
    <w:rsid w:val="009C6CB8"/>
    <w:rsid w:val="009D3D82"/>
    <w:rsid w:val="009D63A4"/>
    <w:rsid w:val="009D6A05"/>
    <w:rsid w:val="009D7912"/>
    <w:rsid w:val="009E100D"/>
    <w:rsid w:val="009E2504"/>
    <w:rsid w:val="009E5902"/>
    <w:rsid w:val="009F17CB"/>
    <w:rsid w:val="009F2589"/>
    <w:rsid w:val="009F3349"/>
    <w:rsid w:val="009F7840"/>
    <w:rsid w:val="00A00825"/>
    <w:rsid w:val="00A01863"/>
    <w:rsid w:val="00A018C3"/>
    <w:rsid w:val="00A0193E"/>
    <w:rsid w:val="00A0265B"/>
    <w:rsid w:val="00A03433"/>
    <w:rsid w:val="00A03D60"/>
    <w:rsid w:val="00A05F46"/>
    <w:rsid w:val="00A06BCE"/>
    <w:rsid w:val="00A07124"/>
    <w:rsid w:val="00A078BA"/>
    <w:rsid w:val="00A13215"/>
    <w:rsid w:val="00A1355F"/>
    <w:rsid w:val="00A137B9"/>
    <w:rsid w:val="00A15435"/>
    <w:rsid w:val="00A15820"/>
    <w:rsid w:val="00A276CD"/>
    <w:rsid w:val="00A33C36"/>
    <w:rsid w:val="00A34810"/>
    <w:rsid w:val="00A360CD"/>
    <w:rsid w:val="00A36FA8"/>
    <w:rsid w:val="00A37460"/>
    <w:rsid w:val="00A37CF1"/>
    <w:rsid w:val="00A40751"/>
    <w:rsid w:val="00A42C2F"/>
    <w:rsid w:val="00A430C2"/>
    <w:rsid w:val="00A44405"/>
    <w:rsid w:val="00A45F6E"/>
    <w:rsid w:val="00A51809"/>
    <w:rsid w:val="00A54DE6"/>
    <w:rsid w:val="00A57DDC"/>
    <w:rsid w:val="00A6079A"/>
    <w:rsid w:val="00A61BB1"/>
    <w:rsid w:val="00A658B9"/>
    <w:rsid w:val="00A65D5B"/>
    <w:rsid w:val="00A67936"/>
    <w:rsid w:val="00A70D55"/>
    <w:rsid w:val="00A73836"/>
    <w:rsid w:val="00A73E41"/>
    <w:rsid w:val="00A76CC8"/>
    <w:rsid w:val="00A76E86"/>
    <w:rsid w:val="00A77B5D"/>
    <w:rsid w:val="00A77D7D"/>
    <w:rsid w:val="00A81493"/>
    <w:rsid w:val="00A84192"/>
    <w:rsid w:val="00A84FB9"/>
    <w:rsid w:val="00A91947"/>
    <w:rsid w:val="00A94971"/>
    <w:rsid w:val="00A94FE6"/>
    <w:rsid w:val="00A959D4"/>
    <w:rsid w:val="00A96A92"/>
    <w:rsid w:val="00A97A5C"/>
    <w:rsid w:val="00AA0977"/>
    <w:rsid w:val="00AA0B6B"/>
    <w:rsid w:val="00AA2A5A"/>
    <w:rsid w:val="00AA53F1"/>
    <w:rsid w:val="00AB06C2"/>
    <w:rsid w:val="00AB2FAE"/>
    <w:rsid w:val="00AB3EE3"/>
    <w:rsid w:val="00AB5707"/>
    <w:rsid w:val="00AB7CE6"/>
    <w:rsid w:val="00AC5738"/>
    <w:rsid w:val="00AC7C9D"/>
    <w:rsid w:val="00AD1C22"/>
    <w:rsid w:val="00AD2B54"/>
    <w:rsid w:val="00AD427F"/>
    <w:rsid w:val="00AD55DB"/>
    <w:rsid w:val="00AD75A1"/>
    <w:rsid w:val="00AE0BB2"/>
    <w:rsid w:val="00AE11BC"/>
    <w:rsid w:val="00AE75A7"/>
    <w:rsid w:val="00AF06F6"/>
    <w:rsid w:val="00AF16A5"/>
    <w:rsid w:val="00AF20F6"/>
    <w:rsid w:val="00AF35E9"/>
    <w:rsid w:val="00AF70F2"/>
    <w:rsid w:val="00AF7FD8"/>
    <w:rsid w:val="00B031D2"/>
    <w:rsid w:val="00B03EE1"/>
    <w:rsid w:val="00B03F5E"/>
    <w:rsid w:val="00B126FF"/>
    <w:rsid w:val="00B12D1A"/>
    <w:rsid w:val="00B140F5"/>
    <w:rsid w:val="00B15CCE"/>
    <w:rsid w:val="00B167BB"/>
    <w:rsid w:val="00B20B9E"/>
    <w:rsid w:val="00B22160"/>
    <w:rsid w:val="00B22224"/>
    <w:rsid w:val="00B2259F"/>
    <w:rsid w:val="00B23223"/>
    <w:rsid w:val="00B244A0"/>
    <w:rsid w:val="00B26E29"/>
    <w:rsid w:val="00B278BD"/>
    <w:rsid w:val="00B30112"/>
    <w:rsid w:val="00B33049"/>
    <w:rsid w:val="00B36405"/>
    <w:rsid w:val="00B40B9C"/>
    <w:rsid w:val="00B41233"/>
    <w:rsid w:val="00B4175F"/>
    <w:rsid w:val="00B41AAC"/>
    <w:rsid w:val="00B4241C"/>
    <w:rsid w:val="00B42643"/>
    <w:rsid w:val="00B4281A"/>
    <w:rsid w:val="00B43613"/>
    <w:rsid w:val="00B43C4D"/>
    <w:rsid w:val="00B46462"/>
    <w:rsid w:val="00B502B3"/>
    <w:rsid w:val="00B52A61"/>
    <w:rsid w:val="00B549DA"/>
    <w:rsid w:val="00B616C9"/>
    <w:rsid w:val="00B65E03"/>
    <w:rsid w:val="00B711EB"/>
    <w:rsid w:val="00B714FB"/>
    <w:rsid w:val="00B729FC"/>
    <w:rsid w:val="00B73DC3"/>
    <w:rsid w:val="00B7453A"/>
    <w:rsid w:val="00B7501C"/>
    <w:rsid w:val="00B751A2"/>
    <w:rsid w:val="00B75295"/>
    <w:rsid w:val="00B76781"/>
    <w:rsid w:val="00B77A2B"/>
    <w:rsid w:val="00B808B5"/>
    <w:rsid w:val="00B849A7"/>
    <w:rsid w:val="00B84CCC"/>
    <w:rsid w:val="00B85676"/>
    <w:rsid w:val="00B86DBD"/>
    <w:rsid w:val="00B872D4"/>
    <w:rsid w:val="00B917CE"/>
    <w:rsid w:val="00B91BC5"/>
    <w:rsid w:val="00B975F6"/>
    <w:rsid w:val="00BA2AE8"/>
    <w:rsid w:val="00BA2E8E"/>
    <w:rsid w:val="00BA43D2"/>
    <w:rsid w:val="00BB0052"/>
    <w:rsid w:val="00BB0623"/>
    <w:rsid w:val="00BB0E47"/>
    <w:rsid w:val="00BB1456"/>
    <w:rsid w:val="00BB152E"/>
    <w:rsid w:val="00BB282F"/>
    <w:rsid w:val="00BB2D3F"/>
    <w:rsid w:val="00BB45CB"/>
    <w:rsid w:val="00BB6320"/>
    <w:rsid w:val="00BC2851"/>
    <w:rsid w:val="00BC31EB"/>
    <w:rsid w:val="00BC4BE7"/>
    <w:rsid w:val="00BC6377"/>
    <w:rsid w:val="00BC7197"/>
    <w:rsid w:val="00BD4B2D"/>
    <w:rsid w:val="00BD5960"/>
    <w:rsid w:val="00BE0A63"/>
    <w:rsid w:val="00BE11D7"/>
    <w:rsid w:val="00BE12A7"/>
    <w:rsid w:val="00BE1974"/>
    <w:rsid w:val="00BE2D88"/>
    <w:rsid w:val="00BE309A"/>
    <w:rsid w:val="00BE41C0"/>
    <w:rsid w:val="00BE5909"/>
    <w:rsid w:val="00BE6A39"/>
    <w:rsid w:val="00BE6D30"/>
    <w:rsid w:val="00BE73E2"/>
    <w:rsid w:val="00BF1357"/>
    <w:rsid w:val="00BF1862"/>
    <w:rsid w:val="00BF1889"/>
    <w:rsid w:val="00BF1A1D"/>
    <w:rsid w:val="00BF4193"/>
    <w:rsid w:val="00BF4AB7"/>
    <w:rsid w:val="00BF56A0"/>
    <w:rsid w:val="00BF70FA"/>
    <w:rsid w:val="00BF7D3D"/>
    <w:rsid w:val="00C012C8"/>
    <w:rsid w:val="00C024CC"/>
    <w:rsid w:val="00C059A6"/>
    <w:rsid w:val="00C10812"/>
    <w:rsid w:val="00C2161F"/>
    <w:rsid w:val="00C25A33"/>
    <w:rsid w:val="00C27B5E"/>
    <w:rsid w:val="00C318B1"/>
    <w:rsid w:val="00C31D14"/>
    <w:rsid w:val="00C32271"/>
    <w:rsid w:val="00C32916"/>
    <w:rsid w:val="00C335E1"/>
    <w:rsid w:val="00C340C4"/>
    <w:rsid w:val="00C34149"/>
    <w:rsid w:val="00C34B4F"/>
    <w:rsid w:val="00C354F9"/>
    <w:rsid w:val="00C35602"/>
    <w:rsid w:val="00C41E0B"/>
    <w:rsid w:val="00C435D6"/>
    <w:rsid w:val="00C43A4D"/>
    <w:rsid w:val="00C4660C"/>
    <w:rsid w:val="00C47982"/>
    <w:rsid w:val="00C47ACF"/>
    <w:rsid w:val="00C5201D"/>
    <w:rsid w:val="00C52DA8"/>
    <w:rsid w:val="00C552F4"/>
    <w:rsid w:val="00C558A7"/>
    <w:rsid w:val="00C563A6"/>
    <w:rsid w:val="00C56664"/>
    <w:rsid w:val="00C6256F"/>
    <w:rsid w:val="00C630BB"/>
    <w:rsid w:val="00C631B8"/>
    <w:rsid w:val="00C63296"/>
    <w:rsid w:val="00C63965"/>
    <w:rsid w:val="00C65621"/>
    <w:rsid w:val="00C65CE1"/>
    <w:rsid w:val="00C6645F"/>
    <w:rsid w:val="00C66845"/>
    <w:rsid w:val="00C676CA"/>
    <w:rsid w:val="00C71CF7"/>
    <w:rsid w:val="00C7392D"/>
    <w:rsid w:val="00C73E7C"/>
    <w:rsid w:val="00C74719"/>
    <w:rsid w:val="00C74806"/>
    <w:rsid w:val="00C74C06"/>
    <w:rsid w:val="00C76179"/>
    <w:rsid w:val="00C76F45"/>
    <w:rsid w:val="00C81438"/>
    <w:rsid w:val="00C817AA"/>
    <w:rsid w:val="00C836C0"/>
    <w:rsid w:val="00C83727"/>
    <w:rsid w:val="00C8462E"/>
    <w:rsid w:val="00C90F11"/>
    <w:rsid w:val="00C9135D"/>
    <w:rsid w:val="00C92578"/>
    <w:rsid w:val="00C94141"/>
    <w:rsid w:val="00C94F08"/>
    <w:rsid w:val="00C94F26"/>
    <w:rsid w:val="00C9649C"/>
    <w:rsid w:val="00C96719"/>
    <w:rsid w:val="00CA0012"/>
    <w:rsid w:val="00CA2536"/>
    <w:rsid w:val="00CA3439"/>
    <w:rsid w:val="00CA3BCD"/>
    <w:rsid w:val="00CA4714"/>
    <w:rsid w:val="00CA4E0D"/>
    <w:rsid w:val="00CA74BF"/>
    <w:rsid w:val="00CB476C"/>
    <w:rsid w:val="00CB4ED6"/>
    <w:rsid w:val="00CC2313"/>
    <w:rsid w:val="00CC27C8"/>
    <w:rsid w:val="00CC3879"/>
    <w:rsid w:val="00CC3BEB"/>
    <w:rsid w:val="00CC5487"/>
    <w:rsid w:val="00CD054C"/>
    <w:rsid w:val="00CD15BB"/>
    <w:rsid w:val="00CD3069"/>
    <w:rsid w:val="00CD32FD"/>
    <w:rsid w:val="00CD74F7"/>
    <w:rsid w:val="00CE59EF"/>
    <w:rsid w:val="00CF1393"/>
    <w:rsid w:val="00CF1EC0"/>
    <w:rsid w:val="00CF6063"/>
    <w:rsid w:val="00CF6C89"/>
    <w:rsid w:val="00D01702"/>
    <w:rsid w:val="00D024AE"/>
    <w:rsid w:val="00D02869"/>
    <w:rsid w:val="00D04071"/>
    <w:rsid w:val="00D0422A"/>
    <w:rsid w:val="00D05DC9"/>
    <w:rsid w:val="00D07845"/>
    <w:rsid w:val="00D0784C"/>
    <w:rsid w:val="00D07C9B"/>
    <w:rsid w:val="00D11F07"/>
    <w:rsid w:val="00D137A7"/>
    <w:rsid w:val="00D143C1"/>
    <w:rsid w:val="00D15BA6"/>
    <w:rsid w:val="00D227A7"/>
    <w:rsid w:val="00D238C5"/>
    <w:rsid w:val="00D241B3"/>
    <w:rsid w:val="00D26192"/>
    <w:rsid w:val="00D309E5"/>
    <w:rsid w:val="00D318C4"/>
    <w:rsid w:val="00D324A6"/>
    <w:rsid w:val="00D3394D"/>
    <w:rsid w:val="00D37A3A"/>
    <w:rsid w:val="00D40CB6"/>
    <w:rsid w:val="00D4351E"/>
    <w:rsid w:val="00D44087"/>
    <w:rsid w:val="00D45425"/>
    <w:rsid w:val="00D45565"/>
    <w:rsid w:val="00D4752F"/>
    <w:rsid w:val="00D515F5"/>
    <w:rsid w:val="00D60A4D"/>
    <w:rsid w:val="00D61801"/>
    <w:rsid w:val="00D61EA2"/>
    <w:rsid w:val="00D62B1C"/>
    <w:rsid w:val="00D6319A"/>
    <w:rsid w:val="00D66053"/>
    <w:rsid w:val="00D72631"/>
    <w:rsid w:val="00D733C4"/>
    <w:rsid w:val="00D74B25"/>
    <w:rsid w:val="00D75CB8"/>
    <w:rsid w:val="00D77134"/>
    <w:rsid w:val="00D77C86"/>
    <w:rsid w:val="00D77D60"/>
    <w:rsid w:val="00D80AF4"/>
    <w:rsid w:val="00D80BFC"/>
    <w:rsid w:val="00D84916"/>
    <w:rsid w:val="00D869C5"/>
    <w:rsid w:val="00D9178C"/>
    <w:rsid w:val="00D9523A"/>
    <w:rsid w:val="00D96826"/>
    <w:rsid w:val="00DA0A20"/>
    <w:rsid w:val="00DA202C"/>
    <w:rsid w:val="00DA44B0"/>
    <w:rsid w:val="00DB0CCA"/>
    <w:rsid w:val="00DB275B"/>
    <w:rsid w:val="00DB2DC4"/>
    <w:rsid w:val="00DB60A5"/>
    <w:rsid w:val="00DC0D81"/>
    <w:rsid w:val="00DC2627"/>
    <w:rsid w:val="00DC2C2E"/>
    <w:rsid w:val="00DC2F5D"/>
    <w:rsid w:val="00DC53E1"/>
    <w:rsid w:val="00DD0C54"/>
    <w:rsid w:val="00DD11DA"/>
    <w:rsid w:val="00DD3059"/>
    <w:rsid w:val="00DD4B70"/>
    <w:rsid w:val="00DD574A"/>
    <w:rsid w:val="00DD744D"/>
    <w:rsid w:val="00DE67EA"/>
    <w:rsid w:val="00DE7CB4"/>
    <w:rsid w:val="00DF03D4"/>
    <w:rsid w:val="00DF2D7C"/>
    <w:rsid w:val="00DF51AB"/>
    <w:rsid w:val="00DF5AF9"/>
    <w:rsid w:val="00DF5BCD"/>
    <w:rsid w:val="00DF6321"/>
    <w:rsid w:val="00E007AA"/>
    <w:rsid w:val="00E00EDA"/>
    <w:rsid w:val="00E01B31"/>
    <w:rsid w:val="00E04849"/>
    <w:rsid w:val="00E05B9B"/>
    <w:rsid w:val="00E078E2"/>
    <w:rsid w:val="00E101CE"/>
    <w:rsid w:val="00E12F01"/>
    <w:rsid w:val="00E13376"/>
    <w:rsid w:val="00E20649"/>
    <w:rsid w:val="00E2759A"/>
    <w:rsid w:val="00E31DC3"/>
    <w:rsid w:val="00E33B97"/>
    <w:rsid w:val="00E34686"/>
    <w:rsid w:val="00E354B7"/>
    <w:rsid w:val="00E35A75"/>
    <w:rsid w:val="00E36A4C"/>
    <w:rsid w:val="00E42647"/>
    <w:rsid w:val="00E428D3"/>
    <w:rsid w:val="00E4310F"/>
    <w:rsid w:val="00E431D8"/>
    <w:rsid w:val="00E43D8B"/>
    <w:rsid w:val="00E4582C"/>
    <w:rsid w:val="00E46833"/>
    <w:rsid w:val="00E4725A"/>
    <w:rsid w:val="00E50537"/>
    <w:rsid w:val="00E52E17"/>
    <w:rsid w:val="00E61F90"/>
    <w:rsid w:val="00E6248E"/>
    <w:rsid w:val="00E627C2"/>
    <w:rsid w:val="00E62D2F"/>
    <w:rsid w:val="00E633A1"/>
    <w:rsid w:val="00E633ED"/>
    <w:rsid w:val="00E700C8"/>
    <w:rsid w:val="00E73334"/>
    <w:rsid w:val="00E7383F"/>
    <w:rsid w:val="00E75232"/>
    <w:rsid w:val="00E76B0A"/>
    <w:rsid w:val="00E76CD0"/>
    <w:rsid w:val="00E770F7"/>
    <w:rsid w:val="00E772B3"/>
    <w:rsid w:val="00E77AF1"/>
    <w:rsid w:val="00E80B2A"/>
    <w:rsid w:val="00E81C3D"/>
    <w:rsid w:val="00E84B19"/>
    <w:rsid w:val="00E86129"/>
    <w:rsid w:val="00E86636"/>
    <w:rsid w:val="00E8666E"/>
    <w:rsid w:val="00E86FC4"/>
    <w:rsid w:val="00E92F90"/>
    <w:rsid w:val="00E9396C"/>
    <w:rsid w:val="00E93A16"/>
    <w:rsid w:val="00E952CC"/>
    <w:rsid w:val="00E96E0F"/>
    <w:rsid w:val="00E9796E"/>
    <w:rsid w:val="00E97BDE"/>
    <w:rsid w:val="00EA013A"/>
    <w:rsid w:val="00EA2ED0"/>
    <w:rsid w:val="00EA6EFC"/>
    <w:rsid w:val="00EA7895"/>
    <w:rsid w:val="00EB00E2"/>
    <w:rsid w:val="00EB179C"/>
    <w:rsid w:val="00EB243B"/>
    <w:rsid w:val="00EB3EAC"/>
    <w:rsid w:val="00EB497A"/>
    <w:rsid w:val="00EB599B"/>
    <w:rsid w:val="00EB5CAF"/>
    <w:rsid w:val="00EB6C1D"/>
    <w:rsid w:val="00EB6DDB"/>
    <w:rsid w:val="00EC020A"/>
    <w:rsid w:val="00EC2826"/>
    <w:rsid w:val="00EC5A19"/>
    <w:rsid w:val="00EC68FE"/>
    <w:rsid w:val="00EC782B"/>
    <w:rsid w:val="00ED3A90"/>
    <w:rsid w:val="00EE464F"/>
    <w:rsid w:val="00EF3292"/>
    <w:rsid w:val="00EF3DFC"/>
    <w:rsid w:val="00EF7DB3"/>
    <w:rsid w:val="00EF7DFA"/>
    <w:rsid w:val="00F019F9"/>
    <w:rsid w:val="00F03A8A"/>
    <w:rsid w:val="00F04325"/>
    <w:rsid w:val="00F04A0E"/>
    <w:rsid w:val="00F062B4"/>
    <w:rsid w:val="00F06D4E"/>
    <w:rsid w:val="00F07147"/>
    <w:rsid w:val="00F076D4"/>
    <w:rsid w:val="00F07B24"/>
    <w:rsid w:val="00F126CC"/>
    <w:rsid w:val="00F167A1"/>
    <w:rsid w:val="00F17000"/>
    <w:rsid w:val="00F22055"/>
    <w:rsid w:val="00F236DA"/>
    <w:rsid w:val="00F2520B"/>
    <w:rsid w:val="00F3086E"/>
    <w:rsid w:val="00F37392"/>
    <w:rsid w:val="00F400E6"/>
    <w:rsid w:val="00F413A0"/>
    <w:rsid w:val="00F4479F"/>
    <w:rsid w:val="00F4521D"/>
    <w:rsid w:val="00F4688E"/>
    <w:rsid w:val="00F47C36"/>
    <w:rsid w:val="00F53CB4"/>
    <w:rsid w:val="00F565E7"/>
    <w:rsid w:val="00F5717E"/>
    <w:rsid w:val="00F57193"/>
    <w:rsid w:val="00F60C3B"/>
    <w:rsid w:val="00F6266E"/>
    <w:rsid w:val="00F64E3A"/>
    <w:rsid w:val="00F656E2"/>
    <w:rsid w:val="00F67A9E"/>
    <w:rsid w:val="00F67B4C"/>
    <w:rsid w:val="00F7124A"/>
    <w:rsid w:val="00F72474"/>
    <w:rsid w:val="00F72D54"/>
    <w:rsid w:val="00F748E5"/>
    <w:rsid w:val="00F74D35"/>
    <w:rsid w:val="00F757BC"/>
    <w:rsid w:val="00F770CF"/>
    <w:rsid w:val="00F77710"/>
    <w:rsid w:val="00F806D0"/>
    <w:rsid w:val="00F82BB9"/>
    <w:rsid w:val="00F84264"/>
    <w:rsid w:val="00F91079"/>
    <w:rsid w:val="00F92208"/>
    <w:rsid w:val="00F9227E"/>
    <w:rsid w:val="00F954B5"/>
    <w:rsid w:val="00F95B15"/>
    <w:rsid w:val="00FA50BB"/>
    <w:rsid w:val="00FA56FE"/>
    <w:rsid w:val="00FA6123"/>
    <w:rsid w:val="00FA78CF"/>
    <w:rsid w:val="00FA79BF"/>
    <w:rsid w:val="00FA7AE9"/>
    <w:rsid w:val="00FB0311"/>
    <w:rsid w:val="00FB4D48"/>
    <w:rsid w:val="00FB69F2"/>
    <w:rsid w:val="00FB7F88"/>
    <w:rsid w:val="00FC0FB4"/>
    <w:rsid w:val="00FC6135"/>
    <w:rsid w:val="00FD108B"/>
    <w:rsid w:val="00FD1187"/>
    <w:rsid w:val="00FD3631"/>
    <w:rsid w:val="00FD36C1"/>
    <w:rsid w:val="00FE1505"/>
    <w:rsid w:val="00FE2606"/>
    <w:rsid w:val="00FE4285"/>
    <w:rsid w:val="00FE5AF5"/>
    <w:rsid w:val="00FE70F3"/>
    <w:rsid w:val="00FF01B7"/>
    <w:rsid w:val="00FF0513"/>
    <w:rsid w:val="00FF08DE"/>
    <w:rsid w:val="00FF2A98"/>
    <w:rsid w:val="00FF3FB1"/>
    <w:rsid w:val="00FF45AE"/>
    <w:rsid w:val="00FF57B4"/>
    <w:rsid w:val="00FF6937"/>
    <w:rsid w:val="00FF7033"/>
    <w:rsid w:val="00FF7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78CAB"/>
  <w15:docId w15:val="{B91EAAC9-AF17-41E7-A9CB-D4E23F2C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7E2"/>
    <w:pPr>
      <w:spacing w:before="0" w:after="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353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aliases w:val="Subparagraaf,Podtytuł2"/>
    <w:basedOn w:val="Normalny"/>
    <w:next w:val="Normalny"/>
    <w:link w:val="Nagwek3Znak"/>
    <w:qFormat/>
    <w:rsid w:val="009847E2"/>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B616C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482F3E"/>
    <w:pPr>
      <w:keepNext/>
      <w:keepLines/>
      <w:spacing w:before="4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unhideWhenUsed/>
    <w:qFormat/>
    <w:rsid w:val="00E1337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Subparagraaf Znak,Podtytuł2 Znak"/>
    <w:basedOn w:val="Domylnaczcionkaakapitu"/>
    <w:link w:val="Nagwek3"/>
    <w:rsid w:val="009847E2"/>
    <w:rPr>
      <w:rFonts w:ascii="Arial" w:eastAsia="Times New Roman" w:hAnsi="Arial" w:cs="Arial"/>
      <w:b/>
      <w:bCs/>
      <w:sz w:val="26"/>
      <w:szCs w:val="26"/>
      <w:lang w:eastAsia="pl-PL"/>
    </w:rPr>
  </w:style>
  <w:style w:type="paragraph" w:styleId="Tekstpodstawowy">
    <w:name w:val="Body Text"/>
    <w:aliases w:val="Odstęp"/>
    <w:basedOn w:val="Normalny"/>
    <w:link w:val="TekstpodstawowyZnak1"/>
    <w:rsid w:val="009847E2"/>
    <w:pPr>
      <w:overflowPunct w:val="0"/>
      <w:autoSpaceDE w:val="0"/>
      <w:autoSpaceDN w:val="0"/>
      <w:adjustRightInd w:val="0"/>
      <w:spacing w:after="120"/>
      <w:textAlignment w:val="baseline"/>
    </w:pPr>
    <w:rPr>
      <w:sz w:val="20"/>
      <w:szCs w:val="20"/>
    </w:rPr>
  </w:style>
  <w:style w:type="character" w:customStyle="1" w:styleId="TekstpodstawowyZnak">
    <w:name w:val="Tekst podstawowy Znak"/>
    <w:basedOn w:val="Domylnaczcionkaakapitu"/>
    <w:uiPriority w:val="99"/>
    <w:semiHidden/>
    <w:rsid w:val="009847E2"/>
    <w:rPr>
      <w:rFonts w:ascii="Times New Roman" w:eastAsia="Times New Roman" w:hAnsi="Times New Roman" w:cs="Times New Roman"/>
      <w:sz w:val="24"/>
      <w:szCs w:val="24"/>
      <w:lang w:eastAsia="pl-PL"/>
    </w:rPr>
  </w:style>
  <w:style w:type="paragraph" w:customStyle="1" w:styleId="Gwnytekst">
    <w:name w:val="Główny tekst"/>
    <w:basedOn w:val="Normalny"/>
    <w:rsid w:val="009847E2"/>
    <w:pPr>
      <w:spacing w:before="240" w:line="360" w:lineRule="auto"/>
    </w:pPr>
  </w:style>
  <w:style w:type="paragraph" w:customStyle="1" w:styleId="BodyText22">
    <w:name w:val="Body Text 22"/>
    <w:basedOn w:val="Normalny"/>
    <w:rsid w:val="009847E2"/>
    <w:pPr>
      <w:widowControl w:val="0"/>
    </w:pPr>
    <w:rPr>
      <w:b/>
      <w:szCs w:val="20"/>
    </w:rPr>
  </w:style>
  <w:style w:type="character" w:styleId="Pogrubienie">
    <w:name w:val="Strong"/>
    <w:basedOn w:val="Domylnaczcionkaakapitu"/>
    <w:qFormat/>
    <w:rsid w:val="009847E2"/>
    <w:rPr>
      <w:b/>
      <w:bCs/>
    </w:rPr>
  </w:style>
  <w:style w:type="paragraph" w:customStyle="1" w:styleId="StylTekstPierwszywiersz07cmInterlinia15wiersza">
    <w:name w:val="Styl Tekst + Pierwszy wiersz:  07 cm Interlinia:  15 wiersza"/>
    <w:basedOn w:val="Normalny"/>
    <w:rsid w:val="009847E2"/>
    <w:pPr>
      <w:tabs>
        <w:tab w:val="left" w:pos="993"/>
      </w:tabs>
      <w:suppressAutoHyphens/>
      <w:ind w:firstLine="397"/>
    </w:pPr>
    <w:rPr>
      <w:szCs w:val="20"/>
      <w:lang w:eastAsia="ar-SA"/>
    </w:rPr>
  </w:style>
  <w:style w:type="paragraph" w:customStyle="1" w:styleId="Default">
    <w:name w:val="Default"/>
    <w:rsid w:val="009847E2"/>
    <w:pPr>
      <w:autoSpaceDE w:val="0"/>
      <w:autoSpaceDN w:val="0"/>
      <w:adjustRightInd w:val="0"/>
      <w:spacing w:before="0" w:after="0"/>
    </w:pPr>
    <w:rPr>
      <w:rFonts w:ascii="Times New Roman" w:eastAsia="Times New Roman" w:hAnsi="Times New Roman" w:cs="Times New Roman"/>
      <w:color w:val="000000"/>
      <w:sz w:val="24"/>
      <w:szCs w:val="24"/>
      <w:lang w:eastAsia="pl-PL"/>
    </w:rPr>
  </w:style>
  <w:style w:type="character" w:customStyle="1" w:styleId="TekstpodstawowyZnak1">
    <w:name w:val="Tekst podstawowy Znak1"/>
    <w:aliases w:val="Odstęp Znak"/>
    <w:basedOn w:val="Domylnaczcionkaakapitu"/>
    <w:link w:val="Tekstpodstawowy"/>
    <w:rsid w:val="009847E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4F2794"/>
    <w:pPr>
      <w:spacing w:after="120"/>
    </w:pPr>
    <w:rPr>
      <w:sz w:val="16"/>
      <w:szCs w:val="16"/>
    </w:rPr>
  </w:style>
  <w:style w:type="character" w:customStyle="1" w:styleId="Tekstpodstawowy3Znak">
    <w:name w:val="Tekst podstawowy 3 Znak"/>
    <w:basedOn w:val="Domylnaczcionkaakapitu"/>
    <w:link w:val="Tekstpodstawowy3"/>
    <w:uiPriority w:val="99"/>
    <w:rsid w:val="004F2794"/>
    <w:rPr>
      <w:rFonts w:ascii="Times New Roman" w:eastAsia="Times New Roman" w:hAnsi="Times New Roman" w:cs="Times New Roman"/>
      <w:sz w:val="16"/>
      <w:szCs w:val="16"/>
      <w:lang w:eastAsia="pl-PL"/>
    </w:rPr>
  </w:style>
  <w:style w:type="paragraph" w:styleId="Listapunktowana">
    <w:name w:val="List Bullet"/>
    <w:basedOn w:val="Tekstpodstawowy"/>
    <w:autoRedefine/>
    <w:rsid w:val="001C3732"/>
    <w:pPr>
      <w:widowControl w:val="0"/>
      <w:suppressAutoHyphens/>
      <w:overflowPunct/>
      <w:autoSpaceDE/>
      <w:autoSpaceDN/>
      <w:adjustRightInd/>
      <w:snapToGrid w:val="0"/>
      <w:spacing w:after="0"/>
      <w:ind w:left="-28"/>
      <w:contextualSpacing/>
      <w:textAlignment w:val="auto"/>
    </w:pPr>
    <w:rPr>
      <w:rFonts w:ascii="Arial" w:hAnsi="Arial" w:cs="Arial"/>
      <w:b/>
      <w:bCs/>
      <w:sz w:val="24"/>
      <w:szCs w:val="24"/>
    </w:rPr>
  </w:style>
  <w:style w:type="paragraph" w:styleId="Tekstpodstawowywcity3">
    <w:name w:val="Body Text Indent 3"/>
    <w:basedOn w:val="Normalny"/>
    <w:link w:val="Tekstpodstawowywcity3Znak"/>
    <w:uiPriority w:val="99"/>
    <w:semiHidden/>
    <w:unhideWhenUsed/>
    <w:rsid w:val="00E43D8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3D8B"/>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E43D8B"/>
    <w:pPr>
      <w:tabs>
        <w:tab w:val="center" w:pos="4536"/>
        <w:tab w:val="right" w:pos="9072"/>
      </w:tabs>
    </w:pPr>
  </w:style>
  <w:style w:type="character" w:customStyle="1" w:styleId="StopkaZnak">
    <w:name w:val="Stopka Znak"/>
    <w:basedOn w:val="Domylnaczcionkaakapitu"/>
    <w:link w:val="Stopka"/>
    <w:uiPriority w:val="99"/>
    <w:rsid w:val="00E43D8B"/>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35339"/>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rsid w:val="00D60A4D"/>
    <w:pPr>
      <w:spacing w:before="100" w:after="100"/>
    </w:pPr>
    <w:rPr>
      <w:rFonts w:ascii="Arial Unicode MS" w:eastAsia="Arial Unicode MS" w:hAnsi="Arial Unicode MS"/>
      <w:szCs w:val="20"/>
    </w:rPr>
  </w:style>
  <w:style w:type="paragraph" w:styleId="Akapitzlist">
    <w:name w:val="List Paragraph"/>
    <w:aliases w:val="Akapit z listą3,normalny tekst,Normal,Akapit z listą31,Wypunktowanie,Normal2,List Paragraph"/>
    <w:basedOn w:val="Normalny"/>
    <w:link w:val="AkapitzlistZnak"/>
    <w:uiPriority w:val="34"/>
    <w:qFormat/>
    <w:rsid w:val="00362845"/>
    <w:pPr>
      <w:spacing w:after="100" w:afterAutospacing="1"/>
      <w:ind w:left="720"/>
      <w:contextualSpacing/>
    </w:pPr>
    <w:rPr>
      <w:rFonts w:ascii="Calibri" w:eastAsia="Calibri" w:hAnsi="Calibri"/>
      <w:sz w:val="22"/>
      <w:szCs w:val="22"/>
      <w:lang w:eastAsia="en-US"/>
    </w:rPr>
  </w:style>
  <w:style w:type="paragraph" w:customStyle="1" w:styleId="Tekstpodstawowy21">
    <w:name w:val="Tekst podstawowy 21"/>
    <w:basedOn w:val="Normalny"/>
    <w:rsid w:val="00AF35E9"/>
    <w:pPr>
      <w:suppressAutoHyphens/>
      <w:overflowPunct w:val="0"/>
      <w:autoSpaceDE w:val="0"/>
      <w:spacing w:after="120" w:line="480" w:lineRule="auto"/>
      <w:textAlignment w:val="baseline"/>
    </w:pPr>
    <w:rPr>
      <w:sz w:val="20"/>
      <w:szCs w:val="20"/>
      <w:lang w:eastAsia="ar-SA"/>
    </w:rPr>
  </w:style>
  <w:style w:type="paragraph" w:styleId="Tekstpodstawowy2">
    <w:name w:val="Body Text 2"/>
    <w:basedOn w:val="Normalny"/>
    <w:link w:val="Tekstpodstawowy2Znak"/>
    <w:uiPriority w:val="99"/>
    <w:semiHidden/>
    <w:unhideWhenUsed/>
    <w:rsid w:val="00AF35E9"/>
    <w:pPr>
      <w:spacing w:after="120" w:line="480" w:lineRule="auto"/>
    </w:pPr>
  </w:style>
  <w:style w:type="character" w:customStyle="1" w:styleId="Tekstpodstawowy2Znak">
    <w:name w:val="Tekst podstawowy 2 Znak"/>
    <w:basedOn w:val="Domylnaczcionkaakapitu"/>
    <w:link w:val="Tekstpodstawowy2"/>
    <w:uiPriority w:val="99"/>
    <w:semiHidden/>
    <w:rsid w:val="00AF35E9"/>
    <w:rPr>
      <w:rFonts w:ascii="Times New Roman" w:eastAsia="Times New Roman" w:hAnsi="Times New Roman" w:cs="Times New Roman"/>
      <w:sz w:val="24"/>
      <w:szCs w:val="24"/>
      <w:lang w:eastAsia="pl-PL"/>
    </w:rPr>
  </w:style>
  <w:style w:type="character" w:customStyle="1" w:styleId="Teksttreci2Bezpogrubienia">
    <w:name w:val="Tekst treści (2) + Bez pogrubienia"/>
    <w:basedOn w:val="Domylnaczcionkaakapitu"/>
    <w:rsid w:val="006057C6"/>
    <w:rPr>
      <w:rFonts w:ascii="Arial" w:eastAsia="Arial" w:hAnsi="Arial" w:cs="Arial"/>
      <w:b/>
      <w:bCs/>
      <w:color w:val="000000"/>
      <w:spacing w:val="0"/>
      <w:w w:val="100"/>
      <w:position w:val="0"/>
      <w:shd w:val="clear" w:color="auto" w:fill="FFFFFF"/>
      <w:lang w:val="pl-PL" w:eastAsia="pl-PL" w:bidi="pl-PL"/>
    </w:rPr>
  </w:style>
  <w:style w:type="character" w:customStyle="1" w:styleId="Teksttreci2">
    <w:name w:val="Tekst treści (2)_"/>
    <w:basedOn w:val="Domylnaczcionkaakapitu"/>
    <w:link w:val="Teksttreci20"/>
    <w:rsid w:val="004C1C8E"/>
    <w:rPr>
      <w:rFonts w:ascii="Arial" w:eastAsia="Arial" w:hAnsi="Arial" w:cs="Arial"/>
      <w:b/>
      <w:bCs/>
      <w:shd w:val="clear" w:color="auto" w:fill="FFFFFF"/>
    </w:rPr>
  </w:style>
  <w:style w:type="paragraph" w:customStyle="1" w:styleId="Teksttreci20">
    <w:name w:val="Tekst treści (2)"/>
    <w:basedOn w:val="Normalny"/>
    <w:link w:val="Teksttreci2"/>
    <w:rsid w:val="004C1C8E"/>
    <w:pPr>
      <w:widowControl w:val="0"/>
      <w:shd w:val="clear" w:color="auto" w:fill="FFFFFF"/>
      <w:spacing w:before="1440" w:after="780" w:line="422" w:lineRule="exact"/>
      <w:jc w:val="left"/>
    </w:pPr>
    <w:rPr>
      <w:rFonts w:ascii="Arial" w:eastAsia="Arial" w:hAnsi="Arial" w:cs="Arial"/>
      <w:b/>
      <w:bCs/>
      <w:sz w:val="22"/>
      <w:szCs w:val="22"/>
      <w:lang w:eastAsia="en-US"/>
    </w:rPr>
  </w:style>
  <w:style w:type="character" w:customStyle="1" w:styleId="TeksttreciPogrubienie">
    <w:name w:val="Tekst treści + Pogrubienie"/>
    <w:basedOn w:val="Domylnaczcionkaakapitu"/>
    <w:rsid w:val="004C1C8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basedOn w:val="Domylnaczcionkaakapitu"/>
    <w:rsid w:val="004C1C8E"/>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
    <w:name w:val="Tekst treści"/>
    <w:basedOn w:val="Domylnaczcionkaakapitu"/>
    <w:rsid w:val="004C1C8E"/>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AkapitzlistZnak">
    <w:name w:val="Akapit z listą Znak"/>
    <w:aliases w:val="Akapit z listą3 Znak,normalny tekst Znak1,Normal Znak,Akapit z listą31 Znak,Wypunktowanie Znak,Normal2 Znak,List Paragraph Znak"/>
    <w:link w:val="Akapitzlist"/>
    <w:uiPriority w:val="34"/>
    <w:rsid w:val="004C1C8E"/>
    <w:rPr>
      <w:rFonts w:ascii="Calibri" w:eastAsia="Calibri" w:hAnsi="Calibri" w:cs="Times New Roman"/>
    </w:rPr>
  </w:style>
  <w:style w:type="character" w:customStyle="1" w:styleId="Podpistabeli">
    <w:name w:val="Podpis tabeli_"/>
    <w:basedOn w:val="Domylnaczcionkaakapitu"/>
    <w:link w:val="Podpistabeli0"/>
    <w:rsid w:val="00E33B97"/>
    <w:rPr>
      <w:rFonts w:ascii="Arial" w:eastAsia="Arial" w:hAnsi="Arial" w:cs="Arial"/>
      <w:sz w:val="17"/>
      <w:szCs w:val="17"/>
      <w:shd w:val="clear" w:color="auto" w:fill="FFFFFF"/>
    </w:rPr>
  </w:style>
  <w:style w:type="character" w:customStyle="1" w:styleId="Podpistabeli5ptKursywa">
    <w:name w:val="Podpis tabeli + 5 pt;Kursywa"/>
    <w:basedOn w:val="Podpistabeli"/>
    <w:rsid w:val="00E33B97"/>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
    <w:name w:val="Tekst treści (4)_"/>
    <w:basedOn w:val="Domylnaczcionkaakapitu"/>
    <w:link w:val="Teksttreci40"/>
    <w:rsid w:val="00E33B97"/>
    <w:rPr>
      <w:rFonts w:ascii="Arial" w:eastAsia="Arial" w:hAnsi="Arial" w:cs="Arial"/>
      <w:sz w:val="17"/>
      <w:szCs w:val="17"/>
      <w:shd w:val="clear" w:color="auto" w:fill="FFFFFF"/>
    </w:rPr>
  </w:style>
  <w:style w:type="character" w:customStyle="1" w:styleId="Teksttreci4Maelitery">
    <w:name w:val="Tekst treści (4) + Małe litery"/>
    <w:basedOn w:val="Teksttreci4"/>
    <w:rsid w:val="00E33B97"/>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Teksttreci40">
    <w:name w:val="Tekst treści (4)"/>
    <w:basedOn w:val="Normalny"/>
    <w:link w:val="Teksttreci4"/>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Akapitzlist1">
    <w:name w:val="Akapit z listą1"/>
    <w:basedOn w:val="Normalny"/>
    <w:qFormat/>
    <w:rsid w:val="009A0EAC"/>
    <w:pPr>
      <w:spacing w:after="200" w:line="276" w:lineRule="auto"/>
      <w:ind w:left="720"/>
      <w:contextualSpacing/>
      <w:jc w:val="left"/>
    </w:pPr>
    <w:rPr>
      <w:rFonts w:ascii="Calibri" w:hAnsi="Calibri"/>
      <w:sz w:val="22"/>
      <w:szCs w:val="22"/>
      <w:lang w:eastAsia="en-US"/>
    </w:rPr>
  </w:style>
  <w:style w:type="paragraph" w:styleId="Nagwek">
    <w:name w:val="header"/>
    <w:basedOn w:val="Normalny"/>
    <w:link w:val="NagwekZnak"/>
    <w:uiPriority w:val="99"/>
    <w:unhideWhenUsed/>
    <w:rsid w:val="008A23ED"/>
    <w:pPr>
      <w:tabs>
        <w:tab w:val="center" w:pos="4536"/>
        <w:tab w:val="right" w:pos="9072"/>
      </w:tabs>
    </w:pPr>
  </w:style>
  <w:style w:type="character" w:customStyle="1" w:styleId="NagwekZnak">
    <w:name w:val="Nagłówek Znak"/>
    <w:basedOn w:val="Domylnaczcionkaakapitu"/>
    <w:link w:val="Nagwek"/>
    <w:uiPriority w:val="99"/>
    <w:rsid w:val="008A23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3E03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0321"/>
    <w:rPr>
      <w:rFonts w:ascii="Times New Roman" w:eastAsia="Times New Roman" w:hAnsi="Times New Roman" w:cs="Times New Roman"/>
      <w:sz w:val="24"/>
      <w:szCs w:val="24"/>
      <w:lang w:eastAsia="pl-PL"/>
    </w:rPr>
  </w:style>
  <w:style w:type="character" w:customStyle="1" w:styleId="tw4winTerm">
    <w:name w:val="tw4winTerm"/>
    <w:rsid w:val="003E0321"/>
    <w:rPr>
      <w:color w:val="0000FF"/>
    </w:rPr>
  </w:style>
  <w:style w:type="paragraph" w:customStyle="1" w:styleId="JSpodstawowy">
    <w:name w:val="JSpodstawowy"/>
    <w:basedOn w:val="Normalny"/>
    <w:rsid w:val="003E0321"/>
    <w:pPr>
      <w:widowControl w:val="0"/>
      <w:overflowPunct w:val="0"/>
      <w:autoSpaceDE w:val="0"/>
      <w:autoSpaceDN w:val="0"/>
      <w:adjustRightInd w:val="0"/>
      <w:spacing w:after="120"/>
    </w:pPr>
    <w:rPr>
      <w:szCs w:val="20"/>
    </w:rPr>
  </w:style>
  <w:style w:type="character" w:customStyle="1" w:styleId="FontStyle150">
    <w:name w:val="Font Style150"/>
    <w:rsid w:val="00B616C9"/>
    <w:rPr>
      <w:rFonts w:ascii="Arial" w:hAnsi="Arial" w:cs="Arial" w:hint="default"/>
      <w:sz w:val="22"/>
      <w:szCs w:val="22"/>
    </w:rPr>
  </w:style>
  <w:style w:type="character" w:customStyle="1" w:styleId="Nagwek4Znak">
    <w:name w:val="Nagłówek 4 Znak"/>
    <w:basedOn w:val="Domylnaczcionkaakapitu"/>
    <w:link w:val="Nagwek4"/>
    <w:uiPriority w:val="9"/>
    <w:rsid w:val="00B616C9"/>
    <w:rPr>
      <w:rFonts w:asciiTheme="majorHAnsi" w:eastAsiaTheme="majorEastAsia" w:hAnsiTheme="majorHAnsi" w:cstheme="majorBidi"/>
      <w:b/>
      <w:bCs/>
      <w:i/>
      <w:iCs/>
      <w:color w:val="4F81BD" w:themeColor="accent1"/>
      <w:sz w:val="24"/>
      <w:szCs w:val="24"/>
      <w:lang w:eastAsia="pl-PL"/>
    </w:rPr>
  </w:style>
  <w:style w:type="paragraph" w:customStyle="1" w:styleId="western">
    <w:name w:val="western"/>
    <w:basedOn w:val="Normalny"/>
    <w:rsid w:val="00B616C9"/>
    <w:pPr>
      <w:suppressAutoHyphens/>
      <w:spacing w:line="360" w:lineRule="auto"/>
    </w:pPr>
    <w:rPr>
      <w:rFonts w:ascii="Arial" w:hAnsi="Arial" w:cs="Arial"/>
      <w:lang w:val="en-US" w:eastAsia="ar-SA"/>
    </w:rPr>
  </w:style>
  <w:style w:type="character" w:customStyle="1" w:styleId="AkapitzlistZnak1">
    <w:name w:val="Akapit z listą Znak1"/>
    <w:aliases w:val="Akapit z listą3 Znak1,Akapit z listą1 Znak,normalny tekst Znak"/>
    <w:basedOn w:val="Domylnaczcionkaakapitu"/>
    <w:uiPriority w:val="34"/>
    <w:locked/>
    <w:rsid w:val="00232804"/>
    <w:rPr>
      <w:rFonts w:ascii="Arial" w:hAnsi="Arial" w:cs="Times New Roman"/>
      <w:sz w:val="24"/>
      <w:szCs w:val="24"/>
    </w:rPr>
  </w:style>
  <w:style w:type="paragraph" w:customStyle="1" w:styleId="Akapitzlist2">
    <w:name w:val="Akapit z listą2"/>
    <w:basedOn w:val="Normalny"/>
    <w:qFormat/>
    <w:rsid w:val="00420E10"/>
    <w:pPr>
      <w:spacing w:line="360" w:lineRule="auto"/>
    </w:pPr>
    <w:rPr>
      <w:rFonts w:ascii="Arial" w:hAnsi="Arial"/>
      <w:sz w:val="22"/>
    </w:rPr>
  </w:style>
  <w:style w:type="paragraph" w:styleId="Tekstprzypisukocowego">
    <w:name w:val="endnote text"/>
    <w:basedOn w:val="Normalny"/>
    <w:link w:val="TekstprzypisukocowegoZnak"/>
    <w:uiPriority w:val="99"/>
    <w:semiHidden/>
    <w:unhideWhenUsed/>
    <w:rsid w:val="005A2A4E"/>
    <w:rPr>
      <w:sz w:val="20"/>
      <w:szCs w:val="20"/>
    </w:rPr>
  </w:style>
  <w:style w:type="character" w:customStyle="1" w:styleId="TekstprzypisukocowegoZnak">
    <w:name w:val="Tekst przypisu końcowego Znak"/>
    <w:basedOn w:val="Domylnaczcionkaakapitu"/>
    <w:link w:val="Tekstprzypisukocowego"/>
    <w:uiPriority w:val="99"/>
    <w:semiHidden/>
    <w:rsid w:val="005A2A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2A4E"/>
    <w:rPr>
      <w:vertAlign w:val="superscript"/>
    </w:rPr>
  </w:style>
  <w:style w:type="character" w:customStyle="1" w:styleId="fn-ref">
    <w:name w:val="fn-ref"/>
    <w:basedOn w:val="Domylnaczcionkaakapitu"/>
    <w:rsid w:val="00531305"/>
  </w:style>
  <w:style w:type="character" w:styleId="Uwydatnienie">
    <w:name w:val="Emphasis"/>
    <w:basedOn w:val="Domylnaczcionkaakapitu"/>
    <w:uiPriority w:val="20"/>
    <w:qFormat/>
    <w:rsid w:val="00531305"/>
    <w:rPr>
      <w:i/>
      <w:iCs/>
    </w:rPr>
  </w:style>
  <w:style w:type="character" w:customStyle="1" w:styleId="apple-converted-space">
    <w:name w:val="apple-converted-space"/>
    <w:basedOn w:val="Domylnaczcionkaakapitu"/>
    <w:rsid w:val="00531305"/>
  </w:style>
  <w:style w:type="paragraph" w:customStyle="1" w:styleId="Tekstpodstawowy22">
    <w:name w:val="Tekst podstawowy 22"/>
    <w:basedOn w:val="Normalny"/>
    <w:rsid w:val="00320B74"/>
    <w:pPr>
      <w:spacing w:before="120" w:after="120" w:line="360" w:lineRule="auto"/>
      <w:ind w:firstLine="567"/>
    </w:pPr>
    <w:rPr>
      <w:szCs w:val="20"/>
    </w:rPr>
  </w:style>
  <w:style w:type="character" w:styleId="Hipercze">
    <w:name w:val="Hyperlink"/>
    <w:uiPriority w:val="99"/>
    <w:unhideWhenUsed/>
    <w:rsid w:val="00600167"/>
    <w:rPr>
      <w:color w:val="0000FF"/>
      <w:u w:val="single"/>
    </w:rPr>
  </w:style>
  <w:style w:type="character" w:customStyle="1" w:styleId="Nagwek5Znak">
    <w:name w:val="Nagłówek 5 Znak"/>
    <w:basedOn w:val="Domylnaczcionkaakapitu"/>
    <w:link w:val="Nagwek5"/>
    <w:uiPriority w:val="9"/>
    <w:semiHidden/>
    <w:rsid w:val="00482F3E"/>
    <w:rPr>
      <w:rFonts w:asciiTheme="majorHAnsi" w:eastAsiaTheme="majorEastAsia" w:hAnsiTheme="majorHAnsi" w:cstheme="majorBidi"/>
      <w:color w:val="365F91" w:themeColor="accent1" w:themeShade="BF"/>
      <w:sz w:val="24"/>
      <w:szCs w:val="24"/>
      <w:lang w:eastAsia="pl-PL"/>
    </w:rPr>
  </w:style>
  <w:style w:type="paragraph" w:styleId="Tekstpodstawowywcity">
    <w:name w:val="Body Text Indent"/>
    <w:basedOn w:val="Normalny"/>
    <w:link w:val="TekstpodstawowywcityZnak"/>
    <w:uiPriority w:val="99"/>
    <w:semiHidden/>
    <w:unhideWhenUsed/>
    <w:rsid w:val="00D77D60"/>
    <w:pPr>
      <w:spacing w:after="120"/>
      <w:ind w:left="283"/>
    </w:pPr>
  </w:style>
  <w:style w:type="character" w:customStyle="1" w:styleId="TekstpodstawowywcityZnak">
    <w:name w:val="Tekst podstawowy wcięty Znak"/>
    <w:basedOn w:val="Domylnaczcionkaakapitu"/>
    <w:link w:val="Tekstpodstawowywcity"/>
    <w:uiPriority w:val="99"/>
    <w:semiHidden/>
    <w:rsid w:val="00D77D60"/>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rsid w:val="00E13376"/>
    <w:rPr>
      <w:rFonts w:asciiTheme="majorHAnsi" w:eastAsiaTheme="majorEastAsia" w:hAnsiTheme="majorHAnsi" w:cstheme="majorBidi"/>
      <w:i/>
      <w:iCs/>
      <w:color w:val="243F60" w:themeColor="accent1" w:themeShade="7F"/>
      <w:sz w:val="24"/>
      <w:szCs w:val="24"/>
      <w:lang w:eastAsia="pl-PL"/>
    </w:rPr>
  </w:style>
  <w:style w:type="paragraph" w:customStyle="1" w:styleId="Teksttreci1">
    <w:name w:val="Tekst treści1"/>
    <w:basedOn w:val="Normalny"/>
    <w:uiPriority w:val="99"/>
    <w:rsid w:val="00A1355F"/>
    <w:pPr>
      <w:widowControl w:val="0"/>
      <w:shd w:val="clear" w:color="auto" w:fill="FFFFFF"/>
      <w:spacing w:after="420" w:line="240" w:lineRule="atLeast"/>
      <w:ind w:hanging="700"/>
      <w:jc w:val="left"/>
    </w:pPr>
    <w:rPr>
      <w:sz w:val="19"/>
      <w:szCs w:val="20"/>
    </w:rPr>
  </w:style>
  <w:style w:type="character" w:customStyle="1" w:styleId="Teksttreci0">
    <w:name w:val="Tekst treści_"/>
    <w:rsid w:val="00A1355F"/>
    <w:rPr>
      <w:rFonts w:ascii="Arial" w:eastAsia="Arial" w:hAnsi="Arial" w:cs="Arial"/>
      <w:sz w:val="24"/>
      <w:szCs w:val="24"/>
      <w:shd w:val="clear" w:color="auto" w:fill="FFFFFF"/>
    </w:rPr>
  </w:style>
  <w:style w:type="paragraph" w:styleId="Tekstdymka">
    <w:name w:val="Balloon Text"/>
    <w:basedOn w:val="Normalny"/>
    <w:link w:val="TekstdymkaZnak"/>
    <w:uiPriority w:val="99"/>
    <w:semiHidden/>
    <w:unhideWhenUsed/>
    <w:rsid w:val="00A13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55F"/>
    <w:rPr>
      <w:rFonts w:ascii="Segoe UI" w:eastAsia="Times New Roman" w:hAnsi="Segoe UI" w:cs="Segoe UI"/>
      <w:sz w:val="18"/>
      <w:szCs w:val="18"/>
      <w:lang w:eastAsia="pl-PL"/>
    </w:rPr>
  </w:style>
  <w:style w:type="paragraph" w:styleId="Zwykytekst">
    <w:name w:val="Plain Text"/>
    <w:basedOn w:val="Normalny"/>
    <w:link w:val="ZwykytekstZnak"/>
    <w:uiPriority w:val="99"/>
    <w:semiHidden/>
    <w:unhideWhenUsed/>
    <w:rsid w:val="00FF6937"/>
    <w:pPr>
      <w:jc w:val="left"/>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FF6937"/>
    <w:rPr>
      <w:rFonts w:ascii="Calibri" w:hAnsi="Calibri"/>
      <w:szCs w:val="21"/>
    </w:rPr>
  </w:style>
  <w:style w:type="character" w:customStyle="1" w:styleId="highlight">
    <w:name w:val="highlight"/>
    <w:basedOn w:val="Domylnaczcionkaakapitu"/>
    <w:rsid w:val="005E31A3"/>
  </w:style>
  <w:style w:type="character" w:customStyle="1" w:styleId="size">
    <w:name w:val="size"/>
    <w:basedOn w:val="Domylnaczcionkaakapitu"/>
    <w:rsid w:val="005E31A3"/>
  </w:style>
  <w:style w:type="character" w:customStyle="1" w:styleId="colour">
    <w:name w:val="colour"/>
    <w:basedOn w:val="Domylnaczcionkaakapitu"/>
    <w:rsid w:val="005E31A3"/>
  </w:style>
  <w:style w:type="character" w:styleId="Odwoaniedokomentarza">
    <w:name w:val="annotation reference"/>
    <w:uiPriority w:val="99"/>
    <w:semiHidden/>
    <w:unhideWhenUsed/>
    <w:rsid w:val="008D79FD"/>
    <w:rPr>
      <w:sz w:val="16"/>
      <w:szCs w:val="16"/>
    </w:rPr>
  </w:style>
  <w:style w:type="paragraph" w:styleId="Tekstkomentarza">
    <w:name w:val="annotation text"/>
    <w:basedOn w:val="Normalny"/>
    <w:link w:val="TekstkomentarzaZnak"/>
    <w:uiPriority w:val="99"/>
    <w:semiHidden/>
    <w:unhideWhenUsed/>
    <w:rsid w:val="008D79FD"/>
    <w:rPr>
      <w:sz w:val="20"/>
      <w:szCs w:val="20"/>
    </w:rPr>
  </w:style>
  <w:style w:type="character" w:customStyle="1" w:styleId="TekstkomentarzaZnak">
    <w:name w:val="Tekst komentarza Znak"/>
    <w:basedOn w:val="Domylnaczcionkaakapitu"/>
    <w:link w:val="Tekstkomentarza"/>
    <w:uiPriority w:val="99"/>
    <w:semiHidden/>
    <w:rsid w:val="008D79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744D"/>
    <w:rPr>
      <w:b/>
      <w:bCs/>
    </w:rPr>
  </w:style>
  <w:style w:type="character" w:customStyle="1" w:styleId="TematkomentarzaZnak">
    <w:name w:val="Temat komentarza Znak"/>
    <w:basedOn w:val="TekstkomentarzaZnak"/>
    <w:link w:val="Tematkomentarza"/>
    <w:uiPriority w:val="99"/>
    <w:semiHidden/>
    <w:rsid w:val="00DD744D"/>
    <w:rPr>
      <w:rFonts w:ascii="Times New Roman" w:eastAsia="Times New Roman" w:hAnsi="Times New Roman" w:cs="Times New Roman"/>
      <w:b/>
      <w:bCs/>
      <w:sz w:val="20"/>
      <w:szCs w:val="20"/>
      <w:lang w:eastAsia="pl-PL"/>
    </w:rPr>
  </w:style>
  <w:style w:type="character" w:customStyle="1" w:styleId="ng-binding">
    <w:name w:val="ng-binding"/>
    <w:basedOn w:val="Domylnaczcionkaakapitu"/>
    <w:rsid w:val="00DD744D"/>
  </w:style>
  <w:style w:type="character" w:customStyle="1" w:styleId="ng-scope">
    <w:name w:val="ng-scope"/>
    <w:basedOn w:val="Domylnaczcionkaakapitu"/>
    <w:rsid w:val="00DD744D"/>
  </w:style>
  <w:style w:type="paragraph" w:customStyle="1" w:styleId="Bezodstpw1">
    <w:name w:val="Bez odstępów1"/>
    <w:rsid w:val="002B58B2"/>
    <w:pPr>
      <w:spacing w:before="0" w:after="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563">
      <w:bodyDiv w:val="1"/>
      <w:marLeft w:val="0"/>
      <w:marRight w:val="0"/>
      <w:marTop w:val="0"/>
      <w:marBottom w:val="0"/>
      <w:divBdr>
        <w:top w:val="none" w:sz="0" w:space="0" w:color="auto"/>
        <w:left w:val="none" w:sz="0" w:space="0" w:color="auto"/>
        <w:bottom w:val="none" w:sz="0" w:space="0" w:color="auto"/>
        <w:right w:val="none" w:sz="0" w:space="0" w:color="auto"/>
      </w:divBdr>
    </w:div>
    <w:div w:id="159081631">
      <w:bodyDiv w:val="1"/>
      <w:marLeft w:val="0"/>
      <w:marRight w:val="0"/>
      <w:marTop w:val="0"/>
      <w:marBottom w:val="0"/>
      <w:divBdr>
        <w:top w:val="none" w:sz="0" w:space="0" w:color="auto"/>
        <w:left w:val="none" w:sz="0" w:space="0" w:color="auto"/>
        <w:bottom w:val="none" w:sz="0" w:space="0" w:color="auto"/>
        <w:right w:val="none" w:sz="0" w:space="0" w:color="auto"/>
      </w:divBdr>
    </w:div>
    <w:div w:id="228079034">
      <w:bodyDiv w:val="1"/>
      <w:marLeft w:val="0"/>
      <w:marRight w:val="0"/>
      <w:marTop w:val="0"/>
      <w:marBottom w:val="0"/>
      <w:divBdr>
        <w:top w:val="none" w:sz="0" w:space="0" w:color="auto"/>
        <w:left w:val="none" w:sz="0" w:space="0" w:color="auto"/>
        <w:bottom w:val="none" w:sz="0" w:space="0" w:color="auto"/>
        <w:right w:val="none" w:sz="0" w:space="0" w:color="auto"/>
      </w:divBdr>
    </w:div>
    <w:div w:id="245311538">
      <w:bodyDiv w:val="1"/>
      <w:marLeft w:val="0"/>
      <w:marRight w:val="0"/>
      <w:marTop w:val="0"/>
      <w:marBottom w:val="0"/>
      <w:divBdr>
        <w:top w:val="none" w:sz="0" w:space="0" w:color="auto"/>
        <w:left w:val="none" w:sz="0" w:space="0" w:color="auto"/>
        <w:bottom w:val="none" w:sz="0" w:space="0" w:color="auto"/>
        <w:right w:val="none" w:sz="0" w:space="0" w:color="auto"/>
      </w:divBdr>
    </w:div>
    <w:div w:id="275645231">
      <w:bodyDiv w:val="1"/>
      <w:marLeft w:val="0"/>
      <w:marRight w:val="0"/>
      <w:marTop w:val="0"/>
      <w:marBottom w:val="0"/>
      <w:divBdr>
        <w:top w:val="none" w:sz="0" w:space="0" w:color="auto"/>
        <w:left w:val="none" w:sz="0" w:space="0" w:color="auto"/>
        <w:bottom w:val="none" w:sz="0" w:space="0" w:color="auto"/>
        <w:right w:val="none" w:sz="0" w:space="0" w:color="auto"/>
      </w:divBdr>
    </w:div>
    <w:div w:id="364208996">
      <w:bodyDiv w:val="1"/>
      <w:marLeft w:val="0"/>
      <w:marRight w:val="0"/>
      <w:marTop w:val="0"/>
      <w:marBottom w:val="0"/>
      <w:divBdr>
        <w:top w:val="none" w:sz="0" w:space="0" w:color="auto"/>
        <w:left w:val="none" w:sz="0" w:space="0" w:color="auto"/>
        <w:bottom w:val="none" w:sz="0" w:space="0" w:color="auto"/>
        <w:right w:val="none" w:sz="0" w:space="0" w:color="auto"/>
      </w:divBdr>
    </w:div>
    <w:div w:id="474689412">
      <w:bodyDiv w:val="1"/>
      <w:marLeft w:val="0"/>
      <w:marRight w:val="0"/>
      <w:marTop w:val="0"/>
      <w:marBottom w:val="0"/>
      <w:divBdr>
        <w:top w:val="none" w:sz="0" w:space="0" w:color="auto"/>
        <w:left w:val="none" w:sz="0" w:space="0" w:color="auto"/>
        <w:bottom w:val="none" w:sz="0" w:space="0" w:color="auto"/>
        <w:right w:val="none" w:sz="0" w:space="0" w:color="auto"/>
      </w:divBdr>
    </w:div>
    <w:div w:id="723601049">
      <w:bodyDiv w:val="1"/>
      <w:marLeft w:val="0"/>
      <w:marRight w:val="0"/>
      <w:marTop w:val="0"/>
      <w:marBottom w:val="0"/>
      <w:divBdr>
        <w:top w:val="none" w:sz="0" w:space="0" w:color="auto"/>
        <w:left w:val="none" w:sz="0" w:space="0" w:color="auto"/>
        <w:bottom w:val="none" w:sz="0" w:space="0" w:color="auto"/>
        <w:right w:val="none" w:sz="0" w:space="0" w:color="auto"/>
      </w:divBdr>
    </w:div>
    <w:div w:id="742410427">
      <w:bodyDiv w:val="1"/>
      <w:marLeft w:val="0"/>
      <w:marRight w:val="0"/>
      <w:marTop w:val="0"/>
      <w:marBottom w:val="0"/>
      <w:divBdr>
        <w:top w:val="none" w:sz="0" w:space="0" w:color="auto"/>
        <w:left w:val="none" w:sz="0" w:space="0" w:color="auto"/>
        <w:bottom w:val="none" w:sz="0" w:space="0" w:color="auto"/>
        <w:right w:val="none" w:sz="0" w:space="0" w:color="auto"/>
      </w:divBdr>
    </w:div>
    <w:div w:id="836727978">
      <w:bodyDiv w:val="1"/>
      <w:marLeft w:val="0"/>
      <w:marRight w:val="0"/>
      <w:marTop w:val="0"/>
      <w:marBottom w:val="0"/>
      <w:divBdr>
        <w:top w:val="none" w:sz="0" w:space="0" w:color="auto"/>
        <w:left w:val="none" w:sz="0" w:space="0" w:color="auto"/>
        <w:bottom w:val="none" w:sz="0" w:space="0" w:color="auto"/>
        <w:right w:val="none" w:sz="0" w:space="0" w:color="auto"/>
      </w:divBdr>
    </w:div>
    <w:div w:id="1032682565">
      <w:bodyDiv w:val="1"/>
      <w:marLeft w:val="0"/>
      <w:marRight w:val="0"/>
      <w:marTop w:val="0"/>
      <w:marBottom w:val="0"/>
      <w:divBdr>
        <w:top w:val="none" w:sz="0" w:space="0" w:color="auto"/>
        <w:left w:val="none" w:sz="0" w:space="0" w:color="auto"/>
        <w:bottom w:val="none" w:sz="0" w:space="0" w:color="auto"/>
        <w:right w:val="none" w:sz="0" w:space="0" w:color="auto"/>
      </w:divBdr>
      <w:divsChild>
        <w:div w:id="470252542">
          <w:marLeft w:val="0"/>
          <w:marRight w:val="0"/>
          <w:marTop w:val="240"/>
          <w:marBottom w:val="0"/>
          <w:divBdr>
            <w:top w:val="none" w:sz="0" w:space="0" w:color="auto"/>
            <w:left w:val="none" w:sz="0" w:space="0" w:color="auto"/>
            <w:bottom w:val="none" w:sz="0" w:space="0" w:color="auto"/>
            <w:right w:val="none" w:sz="0" w:space="0" w:color="auto"/>
          </w:divBdr>
        </w:div>
        <w:div w:id="1834443915">
          <w:marLeft w:val="0"/>
          <w:marRight w:val="0"/>
          <w:marTop w:val="240"/>
          <w:marBottom w:val="0"/>
          <w:divBdr>
            <w:top w:val="none" w:sz="0" w:space="0" w:color="auto"/>
            <w:left w:val="none" w:sz="0" w:space="0" w:color="auto"/>
            <w:bottom w:val="none" w:sz="0" w:space="0" w:color="auto"/>
            <w:right w:val="none" w:sz="0" w:space="0" w:color="auto"/>
          </w:divBdr>
        </w:div>
      </w:divsChild>
    </w:div>
    <w:div w:id="1080063815">
      <w:bodyDiv w:val="1"/>
      <w:marLeft w:val="0"/>
      <w:marRight w:val="0"/>
      <w:marTop w:val="0"/>
      <w:marBottom w:val="0"/>
      <w:divBdr>
        <w:top w:val="none" w:sz="0" w:space="0" w:color="auto"/>
        <w:left w:val="none" w:sz="0" w:space="0" w:color="auto"/>
        <w:bottom w:val="none" w:sz="0" w:space="0" w:color="auto"/>
        <w:right w:val="none" w:sz="0" w:space="0" w:color="auto"/>
      </w:divBdr>
    </w:div>
    <w:div w:id="1323319210">
      <w:bodyDiv w:val="1"/>
      <w:marLeft w:val="0"/>
      <w:marRight w:val="0"/>
      <w:marTop w:val="0"/>
      <w:marBottom w:val="0"/>
      <w:divBdr>
        <w:top w:val="none" w:sz="0" w:space="0" w:color="auto"/>
        <w:left w:val="none" w:sz="0" w:space="0" w:color="auto"/>
        <w:bottom w:val="none" w:sz="0" w:space="0" w:color="auto"/>
        <w:right w:val="none" w:sz="0" w:space="0" w:color="auto"/>
      </w:divBdr>
    </w:div>
    <w:div w:id="1404065939">
      <w:bodyDiv w:val="1"/>
      <w:marLeft w:val="0"/>
      <w:marRight w:val="0"/>
      <w:marTop w:val="0"/>
      <w:marBottom w:val="0"/>
      <w:divBdr>
        <w:top w:val="none" w:sz="0" w:space="0" w:color="auto"/>
        <w:left w:val="none" w:sz="0" w:space="0" w:color="auto"/>
        <w:bottom w:val="none" w:sz="0" w:space="0" w:color="auto"/>
        <w:right w:val="none" w:sz="0" w:space="0" w:color="auto"/>
      </w:divBdr>
    </w:div>
    <w:div w:id="1540430168">
      <w:bodyDiv w:val="1"/>
      <w:marLeft w:val="0"/>
      <w:marRight w:val="0"/>
      <w:marTop w:val="0"/>
      <w:marBottom w:val="0"/>
      <w:divBdr>
        <w:top w:val="none" w:sz="0" w:space="0" w:color="auto"/>
        <w:left w:val="none" w:sz="0" w:space="0" w:color="auto"/>
        <w:bottom w:val="none" w:sz="0" w:space="0" w:color="auto"/>
        <w:right w:val="none" w:sz="0" w:space="0" w:color="auto"/>
      </w:divBdr>
    </w:div>
    <w:div w:id="1565216118">
      <w:bodyDiv w:val="1"/>
      <w:marLeft w:val="0"/>
      <w:marRight w:val="0"/>
      <w:marTop w:val="0"/>
      <w:marBottom w:val="0"/>
      <w:divBdr>
        <w:top w:val="none" w:sz="0" w:space="0" w:color="auto"/>
        <w:left w:val="none" w:sz="0" w:space="0" w:color="auto"/>
        <w:bottom w:val="none" w:sz="0" w:space="0" w:color="auto"/>
        <w:right w:val="none" w:sz="0" w:space="0" w:color="auto"/>
      </w:divBdr>
    </w:div>
    <w:div w:id="1713766845">
      <w:bodyDiv w:val="1"/>
      <w:marLeft w:val="0"/>
      <w:marRight w:val="0"/>
      <w:marTop w:val="0"/>
      <w:marBottom w:val="0"/>
      <w:divBdr>
        <w:top w:val="none" w:sz="0" w:space="0" w:color="auto"/>
        <w:left w:val="none" w:sz="0" w:space="0" w:color="auto"/>
        <w:bottom w:val="none" w:sz="0" w:space="0" w:color="auto"/>
        <w:right w:val="none" w:sz="0" w:space="0" w:color="auto"/>
      </w:divBdr>
    </w:div>
    <w:div w:id="1877037578">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90D50-2C0D-417A-832C-3F344D5C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9437</Words>
  <Characters>56626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Dybka</dc:creator>
  <cp:keywords/>
  <dc:description/>
  <cp:lastModifiedBy>help desk</cp:lastModifiedBy>
  <cp:revision>37</cp:revision>
  <cp:lastPrinted>2021-07-06T08:15:00Z</cp:lastPrinted>
  <dcterms:created xsi:type="dcterms:W3CDTF">2021-07-01T05:55:00Z</dcterms:created>
  <dcterms:modified xsi:type="dcterms:W3CDTF">2021-07-07T08:24:00Z</dcterms:modified>
</cp:coreProperties>
</file>